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D3789" w14:textId="638F2507" w:rsidR="0029606A" w:rsidRPr="003D56AB" w:rsidRDefault="00AE2B2A" w:rsidP="000302AA">
      <w:pPr>
        <w:spacing w:after="240"/>
        <w:jc w:val="right"/>
        <w:rPr>
          <w:sz w:val="24"/>
          <w:szCs w:val="24"/>
        </w:rPr>
      </w:pPr>
      <w:r w:rsidRPr="003D56AB">
        <w:rPr>
          <w:sz w:val="24"/>
          <w:szCs w:val="24"/>
        </w:rPr>
        <w:t>Kraków</w:t>
      </w:r>
      <w:r w:rsidR="006A5DF1" w:rsidRPr="003D56AB">
        <w:rPr>
          <w:sz w:val="24"/>
          <w:szCs w:val="24"/>
        </w:rPr>
        <w:t xml:space="preserve"> dnia: </w:t>
      </w:r>
      <w:r w:rsidRPr="003D56AB">
        <w:rPr>
          <w:sz w:val="24"/>
          <w:szCs w:val="24"/>
        </w:rPr>
        <w:t>2023-11-2</w:t>
      </w:r>
      <w:r w:rsidR="003A7906">
        <w:rPr>
          <w:sz w:val="24"/>
          <w:szCs w:val="24"/>
        </w:rPr>
        <w:t>9</w:t>
      </w:r>
    </w:p>
    <w:p w14:paraId="09D8344D" w14:textId="77777777" w:rsidR="006A5DF1" w:rsidRPr="003D56AB" w:rsidRDefault="00BE62A3" w:rsidP="006A5DF1">
      <w:pPr>
        <w:rPr>
          <w:b/>
          <w:bCs/>
          <w:sz w:val="24"/>
          <w:szCs w:val="24"/>
        </w:rPr>
      </w:pPr>
      <w:r w:rsidRPr="003D56AB">
        <w:rPr>
          <w:b/>
          <w:bCs/>
          <w:sz w:val="24"/>
          <w:szCs w:val="24"/>
        </w:rPr>
        <w:t xml:space="preserve">Szpital Miejski Specjalistyczny </w:t>
      </w:r>
    </w:p>
    <w:p w14:paraId="465B23EC" w14:textId="77777777" w:rsidR="00BE62A3" w:rsidRPr="003D56AB" w:rsidRDefault="00BE62A3" w:rsidP="006A5DF1">
      <w:pPr>
        <w:rPr>
          <w:sz w:val="24"/>
          <w:szCs w:val="24"/>
        </w:rPr>
      </w:pPr>
      <w:r w:rsidRPr="003D56AB">
        <w:rPr>
          <w:b/>
          <w:bCs/>
          <w:sz w:val="24"/>
          <w:szCs w:val="24"/>
        </w:rPr>
        <w:t>im. Gabriela Narutowicza w Krakowie</w:t>
      </w:r>
    </w:p>
    <w:p w14:paraId="317DE62F" w14:textId="77777777" w:rsidR="006A5DF1" w:rsidRPr="003D56A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D56AB">
        <w:rPr>
          <w:sz w:val="24"/>
          <w:szCs w:val="24"/>
        </w:rPr>
        <w:t>ul. Prądnicka 35-37</w:t>
      </w:r>
    </w:p>
    <w:p w14:paraId="45F45D8F" w14:textId="77777777" w:rsidR="00BE62A3" w:rsidRPr="003D56A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D56AB">
        <w:rPr>
          <w:sz w:val="24"/>
          <w:szCs w:val="24"/>
        </w:rPr>
        <w:t>31-202 Kraków</w:t>
      </w:r>
    </w:p>
    <w:p w14:paraId="65032D63" w14:textId="16D1DFFB" w:rsidR="006D4AB3" w:rsidRPr="003D56AB" w:rsidRDefault="006A5DF1" w:rsidP="003D56AB">
      <w:pPr>
        <w:pStyle w:val="Nagwek"/>
        <w:tabs>
          <w:tab w:val="clear" w:pos="4536"/>
        </w:tabs>
        <w:rPr>
          <w:sz w:val="24"/>
          <w:szCs w:val="24"/>
        </w:rPr>
      </w:pPr>
      <w:r w:rsidRPr="003D56AB">
        <w:rPr>
          <w:sz w:val="24"/>
          <w:szCs w:val="24"/>
        </w:rPr>
        <w:tab/>
        <w:t xml:space="preserve"> </w:t>
      </w:r>
    </w:p>
    <w:p w14:paraId="45F10F19" w14:textId="29186565" w:rsidR="00632C3C" w:rsidRPr="003D56A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D56AB">
        <w:rPr>
          <w:rFonts w:ascii="Times New Roman" w:hAnsi="Times New Roman"/>
          <w:szCs w:val="28"/>
        </w:rPr>
        <w:t>WYJAŚNIENI</w:t>
      </w:r>
      <w:r w:rsidR="00520165" w:rsidRPr="003D56AB">
        <w:rPr>
          <w:rFonts w:ascii="Times New Roman" w:hAnsi="Times New Roman"/>
          <w:szCs w:val="28"/>
        </w:rPr>
        <w:t>A</w:t>
      </w:r>
      <w:r w:rsidR="00632C3C" w:rsidRPr="003D56AB">
        <w:rPr>
          <w:rFonts w:ascii="Times New Roman" w:hAnsi="Times New Roman"/>
          <w:szCs w:val="28"/>
        </w:rPr>
        <w:t xml:space="preserve"> TREŚCI</w:t>
      </w:r>
      <w:r w:rsidR="0029606A" w:rsidRPr="003D56AB">
        <w:rPr>
          <w:rFonts w:ascii="Times New Roman" w:hAnsi="Times New Roman"/>
          <w:szCs w:val="28"/>
        </w:rPr>
        <w:t xml:space="preserve"> SWZ</w:t>
      </w:r>
      <w:r w:rsidR="003D56AB">
        <w:rPr>
          <w:rFonts w:ascii="Times New Roman" w:hAnsi="Times New Roman"/>
          <w:szCs w:val="28"/>
        </w:rPr>
        <w:t xml:space="preserve"> - 10</w:t>
      </w:r>
    </w:p>
    <w:p w14:paraId="4BDD0DA5" w14:textId="3B48F35F" w:rsidR="006D4AB3" w:rsidRPr="003D56A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D56AB">
        <w:rPr>
          <w:sz w:val="24"/>
          <w:szCs w:val="24"/>
        </w:rPr>
        <w:t xml:space="preserve">Dotyczy: </w:t>
      </w:r>
      <w:r w:rsidR="006A5DF1" w:rsidRPr="003D56AB">
        <w:rPr>
          <w:sz w:val="24"/>
          <w:szCs w:val="24"/>
        </w:rPr>
        <w:t>p</w:t>
      </w:r>
      <w:r w:rsidRPr="003D56AB">
        <w:rPr>
          <w:sz w:val="24"/>
          <w:szCs w:val="24"/>
        </w:rPr>
        <w:t>ostępowani</w:t>
      </w:r>
      <w:r w:rsidR="006A5DF1" w:rsidRPr="003D56AB">
        <w:rPr>
          <w:sz w:val="24"/>
          <w:szCs w:val="24"/>
        </w:rPr>
        <w:t>a</w:t>
      </w:r>
      <w:r w:rsidRPr="003D56AB">
        <w:rPr>
          <w:sz w:val="24"/>
          <w:szCs w:val="24"/>
        </w:rPr>
        <w:t xml:space="preserve"> o udzielenie zamówienia publicznego, prowadzone</w:t>
      </w:r>
      <w:r w:rsidR="006A5DF1" w:rsidRPr="003D56AB">
        <w:rPr>
          <w:sz w:val="24"/>
          <w:szCs w:val="24"/>
        </w:rPr>
        <w:t>go</w:t>
      </w:r>
      <w:r w:rsidRPr="003D56AB">
        <w:rPr>
          <w:sz w:val="24"/>
          <w:szCs w:val="24"/>
        </w:rPr>
        <w:t xml:space="preserve"> w</w:t>
      </w:r>
      <w:r w:rsidR="00BE62A3" w:rsidRPr="003D56AB">
        <w:rPr>
          <w:sz w:val="24"/>
          <w:szCs w:val="24"/>
        </w:rPr>
        <w:t> </w:t>
      </w:r>
      <w:r w:rsidRPr="003D56AB">
        <w:rPr>
          <w:sz w:val="24"/>
          <w:szCs w:val="24"/>
        </w:rPr>
        <w:t xml:space="preserve">trybie </w:t>
      </w:r>
      <w:r w:rsidR="00AE2B2A" w:rsidRPr="003D56AB">
        <w:rPr>
          <w:sz w:val="24"/>
          <w:szCs w:val="24"/>
        </w:rPr>
        <w:t>przetarg</w:t>
      </w:r>
      <w:r w:rsidR="003D56AB">
        <w:rPr>
          <w:sz w:val="24"/>
          <w:szCs w:val="24"/>
        </w:rPr>
        <w:t>u</w:t>
      </w:r>
      <w:r w:rsidR="00AE2B2A" w:rsidRPr="003D56AB">
        <w:rPr>
          <w:sz w:val="24"/>
          <w:szCs w:val="24"/>
        </w:rPr>
        <w:t xml:space="preserve"> nieograniczon</w:t>
      </w:r>
      <w:r w:rsidR="003D56AB">
        <w:rPr>
          <w:sz w:val="24"/>
          <w:szCs w:val="24"/>
        </w:rPr>
        <w:t>ego</w:t>
      </w:r>
      <w:r w:rsidRPr="003D56AB">
        <w:rPr>
          <w:b/>
          <w:sz w:val="24"/>
          <w:szCs w:val="24"/>
        </w:rPr>
        <w:t xml:space="preserve"> </w:t>
      </w:r>
      <w:r w:rsidRPr="003D56AB">
        <w:rPr>
          <w:bCs/>
          <w:sz w:val="24"/>
          <w:szCs w:val="24"/>
        </w:rPr>
        <w:t>na</w:t>
      </w:r>
      <w:r w:rsidRPr="003D56AB">
        <w:rPr>
          <w:b/>
          <w:sz w:val="24"/>
          <w:szCs w:val="24"/>
        </w:rPr>
        <w:t xml:space="preserve"> </w:t>
      </w:r>
      <w:r w:rsidR="00E72428" w:rsidRPr="003D56AB">
        <w:rPr>
          <w:bCs/>
          <w:sz w:val="24"/>
          <w:szCs w:val="24"/>
        </w:rPr>
        <w:t>”</w:t>
      </w:r>
      <w:r w:rsidR="00AE2B2A" w:rsidRPr="003D56AB">
        <w:rPr>
          <w:b/>
          <w:bCs/>
          <w:sz w:val="24"/>
          <w:szCs w:val="24"/>
        </w:rPr>
        <w:t>Zakup i dostawa produktów farmaceutycznych IV</w:t>
      </w:r>
      <w:r w:rsidR="00E72428" w:rsidRPr="003D56AB">
        <w:rPr>
          <w:bCs/>
          <w:sz w:val="24"/>
          <w:szCs w:val="24"/>
        </w:rPr>
        <w:t>”</w:t>
      </w:r>
      <w:r w:rsidRPr="003D56AB">
        <w:rPr>
          <w:b/>
          <w:sz w:val="24"/>
          <w:szCs w:val="24"/>
        </w:rPr>
        <w:t xml:space="preserve"> </w:t>
      </w:r>
      <w:r w:rsidRPr="003D56AB">
        <w:rPr>
          <w:bCs/>
          <w:sz w:val="24"/>
          <w:szCs w:val="24"/>
        </w:rPr>
        <w:t>– znak sprawy</w:t>
      </w:r>
      <w:r w:rsidRPr="003D56AB">
        <w:rPr>
          <w:b/>
          <w:sz w:val="24"/>
          <w:szCs w:val="24"/>
        </w:rPr>
        <w:t xml:space="preserve"> </w:t>
      </w:r>
      <w:r w:rsidR="00AE2B2A" w:rsidRPr="003D56AB">
        <w:rPr>
          <w:b/>
          <w:sz w:val="24"/>
          <w:szCs w:val="24"/>
        </w:rPr>
        <w:t>ZP/48/2023</w:t>
      </w:r>
      <w:r w:rsidRPr="003D56AB">
        <w:rPr>
          <w:b/>
          <w:sz w:val="24"/>
          <w:szCs w:val="24"/>
        </w:rPr>
        <w:t>.</w:t>
      </w:r>
    </w:p>
    <w:p w14:paraId="207E0EFE" w14:textId="77777777" w:rsidR="000302AA" w:rsidRPr="003D56AB" w:rsidRDefault="000302AA" w:rsidP="000302AA">
      <w:pPr>
        <w:spacing w:after="240" w:line="276" w:lineRule="auto"/>
        <w:jc w:val="both"/>
        <w:rPr>
          <w:sz w:val="22"/>
          <w:szCs w:val="22"/>
        </w:rPr>
      </w:pPr>
      <w:r w:rsidRPr="003D56AB">
        <w:rPr>
          <w:sz w:val="24"/>
          <w:szCs w:val="24"/>
        </w:rPr>
        <w:t>Zamawiający, działając na podstawie art. 135 ust. 6 ustawy z dnia 11 września 2019 r. Prawo zamówień publicznych udostępnia poniżej treść zapytań do Specyfikacji Warunków Zamówienia (</w:t>
      </w:r>
      <w:r w:rsidRPr="003D56AB">
        <w:rPr>
          <w:sz w:val="24"/>
          <w:szCs w:val="24"/>
          <w:lang w:eastAsia="ar-SA"/>
        </w:rPr>
        <w:t>zwanej dalej</w:t>
      </w:r>
      <w:r w:rsidRPr="003D56AB">
        <w:rPr>
          <w:b/>
          <w:sz w:val="24"/>
          <w:szCs w:val="24"/>
          <w:lang w:eastAsia="ar-SA"/>
        </w:rPr>
        <w:t xml:space="preserve"> </w:t>
      </w:r>
      <w:r w:rsidRPr="003D56AB">
        <w:rPr>
          <w:bCs/>
          <w:sz w:val="24"/>
          <w:szCs w:val="24"/>
          <w:lang w:eastAsia="ar-SA"/>
        </w:rPr>
        <w:t xml:space="preserve">”SWZ”) </w:t>
      </w:r>
      <w:r w:rsidRPr="003D56AB">
        <w:rPr>
          <w:sz w:val="24"/>
          <w:szCs w:val="24"/>
        </w:rPr>
        <w:t>wraz z wyjaśnieniami</w:t>
      </w:r>
      <w:r w:rsidRPr="003D56A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02AA" w:rsidRPr="003D56AB" w14:paraId="7B0D2479" w14:textId="77777777" w:rsidTr="00450DBA">
        <w:tc>
          <w:tcPr>
            <w:tcW w:w="9356" w:type="dxa"/>
            <w:shd w:val="clear" w:color="auto" w:fill="auto"/>
          </w:tcPr>
          <w:p w14:paraId="1F11DABA" w14:textId="77777777" w:rsidR="000302AA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56AB">
              <w:rPr>
                <w:b/>
                <w:bCs/>
                <w:sz w:val="22"/>
                <w:szCs w:val="22"/>
              </w:rPr>
              <w:t>Dotyczy § 4 ustęp 1 Umowy</w:t>
            </w:r>
            <w:r w:rsidRPr="003D56AB">
              <w:rPr>
                <w:sz w:val="22"/>
                <w:szCs w:val="22"/>
              </w:rPr>
              <w:t xml:space="preserve"> - Czy Zamawiający odstąpi od wymogu utrzymywania gotowości do dostaw "na ratunek" 7 dni kalendarzowych, 24h na dobę? Taki wymóg może zaoferować niewiele hurtowni farmaceutycznych, co znacznie ogranicza konkurencję i powoduje wzrost cen oferty.</w:t>
            </w:r>
          </w:p>
          <w:p w14:paraId="386EA534" w14:textId="74EEB699" w:rsidR="000302AA" w:rsidRPr="003D56AB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 xml:space="preserve">: </w:t>
            </w:r>
            <w:r w:rsidRPr="000302AA">
              <w:rPr>
                <w:b/>
                <w:bCs/>
                <w:sz w:val="22"/>
                <w:szCs w:val="22"/>
              </w:rPr>
              <w:t xml:space="preserve">Zamawiający wyraża zgodę. </w:t>
            </w:r>
            <w:r w:rsidR="00974413">
              <w:rPr>
                <w:b/>
                <w:bCs/>
                <w:sz w:val="22"/>
                <w:szCs w:val="22"/>
              </w:rPr>
              <w:t xml:space="preserve">Stosowne zmiany wprowadzone zostaną na etapie tworzenia umowy.  </w:t>
            </w:r>
          </w:p>
          <w:p w14:paraId="07C48EFD" w14:textId="77777777" w:rsidR="000302AA" w:rsidRPr="003D56AB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56AB">
              <w:rPr>
                <w:b/>
                <w:bCs/>
                <w:sz w:val="22"/>
                <w:szCs w:val="22"/>
              </w:rPr>
              <w:t>Dotyczy § 4 ustęp 1 Umowy</w:t>
            </w:r>
            <w:r w:rsidRPr="003D56AB">
              <w:rPr>
                <w:sz w:val="22"/>
                <w:szCs w:val="22"/>
              </w:rPr>
              <w:t xml:space="preserve"> - Czy Zamawiający wyrazi zgodę na dodanie zapisu w § 4 Umowy: </w:t>
            </w:r>
          </w:p>
          <w:p w14:paraId="1AAE443F" w14:textId="77777777" w:rsidR="000302AA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56AB">
              <w:rPr>
                <w:sz w:val="22"/>
                <w:szCs w:val="22"/>
              </w:rPr>
              <w:t>"Zamówienia będą składane do godziny 13:00. Zamówienia złożone po godzinie 13:00 należy traktować jako złożone w kolejnym dniu roboczym. Jeżeli dostawa wypada w dniu wolnym od pracy, w sobotę, bądź poza godzinami pracy Apteki Szpitala dostawa nastąpi w kolejnym dniu roboczym po wyznaczonym terminie"?</w:t>
            </w:r>
          </w:p>
          <w:p w14:paraId="2A7CF18A" w14:textId="77777777" w:rsidR="000302AA" w:rsidRPr="003D56AB" w:rsidRDefault="000302AA" w:rsidP="00450D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D56A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64B0E02" w14:textId="77777777" w:rsidR="000302AA" w:rsidRPr="003D56AB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8651228" w14:textId="77777777" w:rsidR="000302AA" w:rsidRPr="005330B4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30B4">
              <w:rPr>
                <w:b/>
                <w:bCs/>
                <w:sz w:val="22"/>
                <w:szCs w:val="22"/>
              </w:rPr>
              <w:t>Dotyczy § 6 ustęp 3 Umowy w zakresie Pakietu 12</w:t>
            </w:r>
            <w:r w:rsidRPr="005330B4">
              <w:rPr>
                <w:sz w:val="22"/>
                <w:szCs w:val="22"/>
              </w:rPr>
              <w:t xml:space="preserve"> - Diety dojelitowe i doustne - W związku z tym, iż dostępne na rynku polskim produkty do żywienia dojelitowego mają średnio 12-miesięczny okres przydatności od momentu wyprodukowania w fabryce, prosimy Państwa o uwzględnienie specyfiki produktów dojelitowych pod kątem terminu ważności oraz modyfikację zapisu - akceptując dostawy produktów do żywienia dojelitowego z terminem ważności nie krótszym niż połowa terminu ważności dla danego produktu?</w:t>
            </w:r>
          </w:p>
          <w:p w14:paraId="3876618C" w14:textId="73622EE2" w:rsidR="000302AA" w:rsidRPr="005330B4" w:rsidRDefault="000302AA" w:rsidP="00450D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330B4">
              <w:rPr>
                <w:b/>
                <w:bCs/>
                <w:sz w:val="22"/>
                <w:szCs w:val="22"/>
              </w:rPr>
              <w:t>Odpowiedź: Zamawiający wyraża zgodę</w:t>
            </w:r>
            <w:r w:rsidR="006F6816" w:rsidRPr="005330B4">
              <w:rPr>
                <w:b/>
                <w:bCs/>
                <w:sz w:val="22"/>
                <w:szCs w:val="22"/>
              </w:rPr>
              <w:t xml:space="preserve"> (dotyczy wyłącznie Pakietu 12)</w:t>
            </w:r>
            <w:r w:rsidR="005330B4" w:rsidRPr="005330B4">
              <w:rPr>
                <w:b/>
                <w:bCs/>
                <w:sz w:val="22"/>
                <w:szCs w:val="22"/>
              </w:rPr>
              <w:t xml:space="preserve">. Stosowne zmiany wprowadzone zostaną na etapie tworzenia umowy. </w:t>
            </w:r>
          </w:p>
          <w:p w14:paraId="3089099B" w14:textId="77777777" w:rsidR="000302AA" w:rsidRPr="003D56AB" w:rsidRDefault="000302AA" w:rsidP="00450D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4425FAB" w14:textId="77777777" w:rsidR="000302AA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56AB">
              <w:rPr>
                <w:b/>
                <w:bCs/>
                <w:sz w:val="22"/>
                <w:szCs w:val="22"/>
              </w:rPr>
              <w:t>Dotyczy § 13 ustęp 1 punkty c, d umowy</w:t>
            </w:r>
            <w:r w:rsidRPr="003D56AB">
              <w:rPr>
                <w:sz w:val="22"/>
                <w:szCs w:val="22"/>
              </w:rPr>
              <w:t xml:space="preserve"> - Czy Zamawiający wyrazi zgodę na obniżenie wysokości kary umownej z 20% na 10%, a także na wskazanie podstawy do ustalenia wysokości kary umownej wartości brutto niezrealizowanej umowy? W przypadku zrealizowania zgodnie z umową znacznej części przedmiotu umowy, naliczanie kary od całości jest wyraźnie zawyżone.</w:t>
            </w:r>
          </w:p>
          <w:p w14:paraId="515CED39" w14:textId="77777777" w:rsidR="000302AA" w:rsidRPr="003D56AB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75059632" w14:textId="77777777" w:rsidR="000302AA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56AB">
              <w:rPr>
                <w:b/>
                <w:bCs/>
                <w:sz w:val="22"/>
                <w:szCs w:val="22"/>
              </w:rPr>
              <w:t>Dotyczy Pakietu 22 poz. 12</w:t>
            </w:r>
            <w:r w:rsidRPr="003D56AB">
              <w:rPr>
                <w:sz w:val="22"/>
                <w:szCs w:val="22"/>
              </w:rPr>
              <w:t xml:space="preserve"> - Czy Zamawiający wymaga, aby produkt </w:t>
            </w:r>
            <w:proofErr w:type="spellStart"/>
            <w:r w:rsidRPr="003D56AB">
              <w:rPr>
                <w:sz w:val="22"/>
                <w:szCs w:val="22"/>
              </w:rPr>
              <w:t>metamizole</w:t>
            </w:r>
            <w:proofErr w:type="spellEnd"/>
            <w:r w:rsidRPr="003D56AB">
              <w:rPr>
                <w:sz w:val="22"/>
                <w:szCs w:val="22"/>
              </w:rPr>
              <w:t xml:space="preserve"> był zaoferowany w opakowaniu typu ampułka szklana z oranżowego szkła zapewniającym ochronę przed światłem, </w:t>
            </w:r>
            <w:r w:rsidRPr="003D56AB">
              <w:rPr>
                <w:sz w:val="22"/>
                <w:szCs w:val="22"/>
              </w:rPr>
              <w:lastRenderedPageBreak/>
              <w:t>zgodnie z wymogiem Farmakopei Europejskiej?</w:t>
            </w:r>
          </w:p>
          <w:p w14:paraId="725FEAFB" w14:textId="25BF4D22" w:rsidR="000302AA" w:rsidRPr="003D56AB" w:rsidRDefault="000302AA" w:rsidP="00450D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D56A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wymaga. </w:t>
            </w:r>
          </w:p>
          <w:p w14:paraId="64C691E6" w14:textId="77777777" w:rsidR="000302AA" w:rsidRPr="003D56AB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D801FE" w14:textId="77777777" w:rsidR="000302AA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56AB">
              <w:rPr>
                <w:b/>
                <w:bCs/>
                <w:sz w:val="22"/>
                <w:szCs w:val="22"/>
              </w:rPr>
              <w:t>Dotyczy Pakietu 31 poz. 10, 11</w:t>
            </w:r>
            <w:r w:rsidRPr="003D56AB">
              <w:rPr>
                <w:sz w:val="22"/>
                <w:szCs w:val="22"/>
              </w:rPr>
              <w:t xml:space="preserve"> - Czy Zamawiający wymaga, aby produkt Noradrenalina posiadał na podstawie </w:t>
            </w:r>
            <w:proofErr w:type="spellStart"/>
            <w:r w:rsidRPr="003D56AB">
              <w:rPr>
                <w:sz w:val="22"/>
                <w:szCs w:val="22"/>
              </w:rPr>
              <w:t>ChPL</w:t>
            </w:r>
            <w:proofErr w:type="spellEnd"/>
            <w:r w:rsidRPr="003D56AB">
              <w:rPr>
                <w:sz w:val="22"/>
                <w:szCs w:val="22"/>
              </w:rPr>
              <w:t xml:space="preserve"> możliwość podania poza dostępem dożylnym ze wskazanym miejscem alternatywnego podania w sytuacji gdy dostęp dożylny jest ograniczony?</w:t>
            </w:r>
          </w:p>
          <w:p w14:paraId="69D13427" w14:textId="77777777" w:rsidR="000302AA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wymaga.</w:t>
            </w:r>
          </w:p>
          <w:p w14:paraId="19CAB5EE" w14:textId="77777777" w:rsidR="000302AA" w:rsidRPr="003D56AB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B2254F" w14:textId="77777777" w:rsidR="000302AA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56AB">
              <w:rPr>
                <w:b/>
                <w:bCs/>
                <w:sz w:val="22"/>
                <w:szCs w:val="22"/>
              </w:rPr>
              <w:t>Dotyczy Pakietu 31 poz. 10, 11</w:t>
            </w:r>
            <w:r w:rsidRPr="003D56AB">
              <w:rPr>
                <w:sz w:val="22"/>
                <w:szCs w:val="22"/>
              </w:rPr>
              <w:t xml:space="preserve"> - Czy Zamawiający wymaga, aby zgodnie z zapisem </w:t>
            </w:r>
            <w:proofErr w:type="spellStart"/>
            <w:r w:rsidRPr="003D56AB">
              <w:rPr>
                <w:sz w:val="22"/>
                <w:szCs w:val="22"/>
              </w:rPr>
              <w:t>ChPL</w:t>
            </w:r>
            <w:proofErr w:type="spellEnd"/>
            <w:r w:rsidRPr="003D56AB">
              <w:rPr>
                <w:sz w:val="22"/>
                <w:szCs w:val="22"/>
              </w:rPr>
              <w:t xml:space="preserve"> zaoferowany produkt </w:t>
            </w:r>
            <w:proofErr w:type="spellStart"/>
            <w:r w:rsidRPr="003D56AB">
              <w:rPr>
                <w:sz w:val="22"/>
                <w:szCs w:val="22"/>
              </w:rPr>
              <w:t>Noradrenaline</w:t>
            </w:r>
            <w:proofErr w:type="spellEnd"/>
            <w:r w:rsidRPr="003D56AB">
              <w:rPr>
                <w:sz w:val="22"/>
                <w:szCs w:val="22"/>
              </w:rPr>
              <w:t xml:space="preserve"> mógł być przechowywany poza lodówką?</w:t>
            </w:r>
          </w:p>
          <w:p w14:paraId="1D4E03DE" w14:textId="77777777" w:rsidR="000302AA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wymaga.</w:t>
            </w:r>
          </w:p>
          <w:p w14:paraId="54F73004" w14:textId="77777777" w:rsidR="000302AA" w:rsidRPr="003D56AB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9F9F786" w14:textId="77777777" w:rsidR="000302AA" w:rsidRPr="003D56AB" w:rsidRDefault="000302AA" w:rsidP="00450D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56AB">
              <w:rPr>
                <w:sz w:val="22"/>
                <w:szCs w:val="22"/>
              </w:rPr>
              <w:t xml:space="preserve">Dotyczy Pakietu 77 poz. 1 - Czy Zamawiający ma na myśli </w:t>
            </w:r>
            <w:proofErr w:type="spellStart"/>
            <w:r w:rsidRPr="003D56AB">
              <w:rPr>
                <w:sz w:val="22"/>
                <w:szCs w:val="22"/>
              </w:rPr>
              <w:t>Propofol</w:t>
            </w:r>
            <w:proofErr w:type="spellEnd"/>
            <w:r w:rsidRPr="003D56AB">
              <w:rPr>
                <w:sz w:val="22"/>
                <w:szCs w:val="22"/>
              </w:rPr>
              <w:t xml:space="preserve"> 1000mg/50ml?</w:t>
            </w:r>
          </w:p>
          <w:p w14:paraId="0EB97012" w14:textId="20C3700E" w:rsidR="000302AA" w:rsidRPr="003D56AB" w:rsidRDefault="000302AA" w:rsidP="000302A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D56A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302AA">
              <w:rPr>
                <w:b/>
                <w:bCs/>
                <w:sz w:val="22"/>
                <w:szCs w:val="22"/>
              </w:rPr>
              <w:t xml:space="preserve">Zamawiający wymaga w Pakiecie 77 poz. 1 produktu </w:t>
            </w:r>
            <w:proofErr w:type="spellStart"/>
            <w:r w:rsidRPr="000302AA">
              <w:rPr>
                <w:b/>
                <w:bCs/>
                <w:sz w:val="22"/>
                <w:szCs w:val="22"/>
              </w:rPr>
              <w:t>Propofol</w:t>
            </w:r>
            <w:proofErr w:type="spellEnd"/>
            <w:r w:rsidRPr="000302AA">
              <w:rPr>
                <w:b/>
                <w:bCs/>
                <w:sz w:val="22"/>
                <w:szCs w:val="22"/>
              </w:rPr>
              <w:t xml:space="preserve"> w dawce 1000mg/50ml.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302AA">
              <w:rPr>
                <w:b/>
                <w:bCs/>
                <w:i/>
                <w:iCs/>
                <w:sz w:val="22"/>
                <w:szCs w:val="22"/>
              </w:rPr>
              <w:t>Zmodyfikowany</w:t>
            </w:r>
            <w:r w:rsidRPr="000302AA">
              <w:rPr>
                <w:b/>
                <w:bCs/>
                <w:sz w:val="22"/>
                <w:szCs w:val="22"/>
              </w:rPr>
              <w:t xml:space="preserve"> </w:t>
            </w:r>
            <w:r w:rsidRPr="000302AA">
              <w:rPr>
                <w:b/>
                <w:bCs/>
                <w:i/>
                <w:iCs/>
                <w:sz w:val="22"/>
                <w:szCs w:val="22"/>
              </w:rPr>
              <w:t>Załącznik nr 1</w:t>
            </w:r>
            <w:r w:rsidRPr="000302AA">
              <w:rPr>
                <w:b/>
                <w:bCs/>
                <w:sz w:val="22"/>
                <w:szCs w:val="22"/>
              </w:rPr>
              <w:t xml:space="preserve"> Zamawiający zamie</w:t>
            </w:r>
            <w:r>
              <w:rPr>
                <w:b/>
                <w:bCs/>
                <w:sz w:val="22"/>
                <w:szCs w:val="22"/>
              </w:rPr>
              <w:t>ścił w dniu 27.11.2023r.</w:t>
            </w:r>
            <w:r w:rsidRPr="000302AA">
              <w:rPr>
                <w:b/>
                <w:bCs/>
                <w:sz w:val="22"/>
                <w:szCs w:val="22"/>
              </w:rPr>
              <w:t xml:space="preserve"> na stronie internetowej prowadzonego postępowania </w:t>
            </w:r>
            <w:hyperlink r:id="rId7" w:history="1">
              <w:r w:rsidRPr="00867E52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302AA">
              <w:rPr>
                <w:b/>
                <w:bCs/>
                <w:sz w:val="22"/>
                <w:szCs w:val="22"/>
              </w:rPr>
              <w:t xml:space="preserve">oraz na stronie </w:t>
            </w:r>
            <w:hyperlink r:id="rId8" w:history="1">
              <w:r w:rsidRPr="00867E52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423D302A" w14:textId="77777777" w:rsidR="000302AA" w:rsidRPr="003D56AB" w:rsidRDefault="000302AA" w:rsidP="000302AA">
      <w:pPr>
        <w:jc w:val="both"/>
        <w:rPr>
          <w:sz w:val="22"/>
          <w:szCs w:val="22"/>
        </w:rPr>
      </w:pPr>
    </w:p>
    <w:p w14:paraId="406D9EFD" w14:textId="77777777" w:rsidR="000302AA" w:rsidRDefault="000302AA" w:rsidP="000302AA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87920AF" w14:textId="77777777" w:rsidR="000302AA" w:rsidRPr="003D56AB" w:rsidRDefault="000302AA" w:rsidP="000302A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D56AB">
        <w:rPr>
          <w:i/>
          <w:iCs/>
          <w:sz w:val="24"/>
          <w:szCs w:val="24"/>
        </w:rPr>
        <w:t>Przewodniczący Komisji Przetargowej</w:t>
      </w:r>
    </w:p>
    <w:p w14:paraId="69E7AC11" w14:textId="77777777" w:rsidR="000302AA" w:rsidRPr="003D56AB" w:rsidRDefault="000302AA" w:rsidP="000302AA">
      <w:pPr>
        <w:spacing w:before="120" w:after="120" w:line="360" w:lineRule="auto"/>
        <w:ind w:left="3686" w:firstLine="562"/>
        <w:rPr>
          <w:i/>
          <w:iCs/>
          <w:sz w:val="24"/>
          <w:szCs w:val="24"/>
        </w:rPr>
      </w:pPr>
      <w:r w:rsidRPr="003D56AB">
        <w:rPr>
          <w:i/>
          <w:iCs/>
          <w:sz w:val="24"/>
          <w:szCs w:val="24"/>
        </w:rPr>
        <w:t xml:space="preserve">                  Barbara </w:t>
      </w:r>
      <w:proofErr w:type="spellStart"/>
      <w:r w:rsidRPr="003D56AB">
        <w:rPr>
          <w:i/>
          <w:iCs/>
          <w:sz w:val="24"/>
          <w:szCs w:val="24"/>
        </w:rPr>
        <w:t>Parcz</w:t>
      </w:r>
      <w:proofErr w:type="spellEnd"/>
    </w:p>
    <w:p w14:paraId="285EB8C8" w14:textId="3A9C7D42" w:rsidR="006D4AB3" w:rsidRPr="003D56AB" w:rsidRDefault="006D4AB3" w:rsidP="000302AA">
      <w:pPr>
        <w:spacing w:after="240" w:line="276" w:lineRule="auto"/>
        <w:jc w:val="both"/>
        <w:rPr>
          <w:i/>
          <w:iCs/>
          <w:sz w:val="24"/>
          <w:szCs w:val="24"/>
        </w:rPr>
      </w:pPr>
    </w:p>
    <w:sectPr w:rsidR="006D4AB3" w:rsidRPr="003D56AB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41EA1" w14:textId="77777777" w:rsidR="00C25956" w:rsidRDefault="00C25956">
      <w:r>
        <w:separator/>
      </w:r>
    </w:p>
  </w:endnote>
  <w:endnote w:type="continuationSeparator" w:id="0">
    <w:p w14:paraId="0E15F7F4" w14:textId="77777777" w:rsidR="00C25956" w:rsidRDefault="00C25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2C4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E5635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04C85" w14:textId="77777777" w:rsidR="006D4AB3" w:rsidRDefault="00974413">
    <w:pPr>
      <w:pStyle w:val="Stopka"/>
      <w:tabs>
        <w:tab w:val="clear" w:pos="4536"/>
      </w:tabs>
      <w:jc w:val="center"/>
    </w:pPr>
    <w:r>
      <w:rPr>
        <w:noProof/>
      </w:rPr>
      <w:pict w14:anchorId="354F27E7">
        <v:line id="_x0000_s1025" style="position:absolute;left:0;text-align:left;z-index:251657728" from="-3.85pt,8.75pt" to="455.15pt,8.75pt"/>
      </w:pict>
    </w:r>
  </w:p>
  <w:p w14:paraId="43544429" w14:textId="6217EEA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EF0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A874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9CE533" w14:textId="77777777" w:rsidR="006D4AB3" w:rsidRDefault="006D4AB3">
    <w:pPr>
      <w:pStyle w:val="Stopka"/>
      <w:tabs>
        <w:tab w:val="clear" w:pos="4536"/>
        <w:tab w:val="left" w:pos="6237"/>
      </w:tabs>
    </w:pPr>
  </w:p>
  <w:p w14:paraId="3711C6D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5B80A" w14:textId="77777777" w:rsidR="00C25956" w:rsidRDefault="00C25956">
      <w:r>
        <w:separator/>
      </w:r>
    </w:p>
  </w:footnote>
  <w:footnote w:type="continuationSeparator" w:id="0">
    <w:p w14:paraId="0CA79416" w14:textId="77777777" w:rsidR="00C25956" w:rsidRDefault="00C25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318DF" w14:textId="77777777" w:rsidR="00AE2B2A" w:rsidRDefault="00AE2B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EAEBF" w14:textId="77777777" w:rsidR="00AE2B2A" w:rsidRDefault="00AE2B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E18F8" w14:textId="77777777" w:rsidR="00AE2B2A" w:rsidRDefault="00AE2B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48765264">
    <w:abstractNumId w:val="3"/>
  </w:num>
  <w:num w:numId="2" w16cid:durableId="1236939575">
    <w:abstractNumId w:val="6"/>
  </w:num>
  <w:num w:numId="3" w16cid:durableId="1925336860">
    <w:abstractNumId w:val="2"/>
  </w:num>
  <w:num w:numId="4" w16cid:durableId="930746571">
    <w:abstractNumId w:val="5"/>
  </w:num>
  <w:num w:numId="5" w16cid:durableId="1868371660">
    <w:abstractNumId w:val="0"/>
  </w:num>
  <w:num w:numId="6" w16cid:durableId="1055858020">
    <w:abstractNumId w:val="1"/>
  </w:num>
  <w:num w:numId="7" w16cid:durableId="9723217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5956"/>
    <w:rsid w:val="000302AA"/>
    <w:rsid w:val="00031374"/>
    <w:rsid w:val="000A1097"/>
    <w:rsid w:val="000E2A8F"/>
    <w:rsid w:val="0012774F"/>
    <w:rsid w:val="00144B7A"/>
    <w:rsid w:val="00180C6E"/>
    <w:rsid w:val="0029606A"/>
    <w:rsid w:val="00347E02"/>
    <w:rsid w:val="003A7906"/>
    <w:rsid w:val="003D56AB"/>
    <w:rsid w:val="004848F3"/>
    <w:rsid w:val="004A75F2"/>
    <w:rsid w:val="005144A9"/>
    <w:rsid w:val="00520165"/>
    <w:rsid w:val="005330B4"/>
    <w:rsid w:val="005B1B08"/>
    <w:rsid w:val="00632C3C"/>
    <w:rsid w:val="00662BDB"/>
    <w:rsid w:val="006A5DF1"/>
    <w:rsid w:val="006B7198"/>
    <w:rsid w:val="006D4AB3"/>
    <w:rsid w:val="006F1BEA"/>
    <w:rsid w:val="006F3B81"/>
    <w:rsid w:val="006F6816"/>
    <w:rsid w:val="007D7198"/>
    <w:rsid w:val="00870F9F"/>
    <w:rsid w:val="008804B6"/>
    <w:rsid w:val="00897AB0"/>
    <w:rsid w:val="008A3553"/>
    <w:rsid w:val="009003D1"/>
    <w:rsid w:val="00947A50"/>
    <w:rsid w:val="00974413"/>
    <w:rsid w:val="00A905AC"/>
    <w:rsid w:val="00AA3B25"/>
    <w:rsid w:val="00AE2B2A"/>
    <w:rsid w:val="00B1255C"/>
    <w:rsid w:val="00B153F9"/>
    <w:rsid w:val="00BA6584"/>
    <w:rsid w:val="00BE62A3"/>
    <w:rsid w:val="00BE7BFD"/>
    <w:rsid w:val="00C25956"/>
    <w:rsid w:val="00C370F2"/>
    <w:rsid w:val="00C44EEC"/>
    <w:rsid w:val="00D22FFA"/>
    <w:rsid w:val="00D8461B"/>
    <w:rsid w:val="00D9049C"/>
    <w:rsid w:val="00D915F2"/>
    <w:rsid w:val="00DF305A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7024BE"/>
  <w15:chartTrackingRefBased/>
  <w15:docId w15:val="{CEFF4B52-6A75-45BE-BF93-9EEFEF0B0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F305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30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490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2023-11-29T13:27:00Z</cp:lastPrinted>
  <dcterms:created xsi:type="dcterms:W3CDTF">2023-11-29T09:48:00Z</dcterms:created>
  <dcterms:modified xsi:type="dcterms:W3CDTF">2023-11-29T13:27:00Z</dcterms:modified>
</cp:coreProperties>
</file>