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197DDF" w:rsidP="00287912">
      <w:pPr>
        <w:spacing w:after="240"/>
        <w:jc w:val="right"/>
        <w:rPr>
          <w:sz w:val="22"/>
          <w:szCs w:val="22"/>
        </w:rPr>
      </w:pPr>
      <w:r w:rsidRPr="00197DD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97DDF">
        <w:rPr>
          <w:sz w:val="22"/>
          <w:szCs w:val="22"/>
        </w:rPr>
        <w:t>2023-11-24</w:t>
      </w:r>
      <w:bookmarkStart w:id="0" w:name="_GoBack"/>
      <w:bookmarkEnd w:id="0"/>
    </w:p>
    <w:p w:rsidR="00197DDF" w:rsidRPr="00197DDF" w:rsidRDefault="00197DDF" w:rsidP="00577BC6">
      <w:pPr>
        <w:spacing w:after="40"/>
        <w:rPr>
          <w:b/>
          <w:bCs/>
          <w:sz w:val="22"/>
          <w:szCs w:val="22"/>
        </w:rPr>
      </w:pPr>
      <w:r w:rsidRPr="00197DDF">
        <w:rPr>
          <w:b/>
          <w:bCs/>
          <w:sz w:val="22"/>
          <w:szCs w:val="22"/>
        </w:rPr>
        <w:t>Akademia Górniczo - Hutnicza</w:t>
      </w:r>
    </w:p>
    <w:p w:rsidR="00197DDF" w:rsidRPr="00197DDF" w:rsidRDefault="00197DDF" w:rsidP="00577BC6">
      <w:pPr>
        <w:spacing w:after="40"/>
        <w:rPr>
          <w:b/>
          <w:bCs/>
          <w:sz w:val="22"/>
          <w:szCs w:val="22"/>
        </w:rPr>
      </w:pPr>
      <w:r w:rsidRPr="00197DDF">
        <w:rPr>
          <w:b/>
          <w:bCs/>
          <w:sz w:val="22"/>
          <w:szCs w:val="22"/>
        </w:rPr>
        <w:t>im. Stanisława Staszica w Krakowie</w:t>
      </w:r>
    </w:p>
    <w:p w:rsidR="00D665F5" w:rsidRPr="00D91931" w:rsidRDefault="00197DDF" w:rsidP="00577BC6">
      <w:pPr>
        <w:spacing w:after="40"/>
        <w:rPr>
          <w:b/>
          <w:bCs/>
          <w:sz w:val="22"/>
          <w:szCs w:val="22"/>
        </w:rPr>
      </w:pPr>
      <w:r w:rsidRPr="00197DDF">
        <w:rPr>
          <w:b/>
          <w:bCs/>
          <w:sz w:val="22"/>
          <w:szCs w:val="22"/>
        </w:rPr>
        <w:t>Dział Zamówień Publicznych</w:t>
      </w:r>
    </w:p>
    <w:p w:rsidR="00D665F5" w:rsidRPr="00BD5546" w:rsidRDefault="00197DDF" w:rsidP="00D665F5">
      <w:pPr>
        <w:rPr>
          <w:sz w:val="22"/>
          <w:szCs w:val="22"/>
        </w:rPr>
      </w:pPr>
      <w:r w:rsidRPr="00197DD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97DDF">
        <w:rPr>
          <w:sz w:val="22"/>
          <w:szCs w:val="22"/>
        </w:rPr>
        <w:t>30</w:t>
      </w:r>
    </w:p>
    <w:p w:rsidR="00D665F5" w:rsidRPr="00BD5546" w:rsidRDefault="00197DDF" w:rsidP="00D665F5">
      <w:pPr>
        <w:rPr>
          <w:sz w:val="22"/>
          <w:szCs w:val="22"/>
        </w:rPr>
      </w:pPr>
      <w:r w:rsidRPr="00197DD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97DD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97DDF" w:rsidRPr="00197DDF">
        <w:rPr>
          <w:b/>
          <w:sz w:val="22"/>
          <w:szCs w:val="22"/>
        </w:rPr>
        <w:t>KC-zp.272-678/23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97DDF" w:rsidRPr="00197DDF">
        <w:rPr>
          <w:sz w:val="22"/>
          <w:szCs w:val="22"/>
        </w:rPr>
        <w:t xml:space="preserve">Tryb podstawowy bez negocjacji - art. 275 pkt. 1 ustawy </w:t>
      </w:r>
      <w:proofErr w:type="spellStart"/>
      <w:r w:rsidR="00197DDF" w:rsidRPr="00197DD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97DD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97DDF">
        <w:rPr>
          <w:b/>
          <w:sz w:val="22"/>
          <w:szCs w:val="22"/>
        </w:rPr>
        <w:t>Świadczenie usług medycznych z zakresu medycyny pracy dla pracowników AGH oraz badania pracowników dla celów sanitarno-epidemiologicznych - KC-zp.272-678/23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97DDF" w:rsidRPr="00197DDF">
        <w:rPr>
          <w:sz w:val="22"/>
          <w:szCs w:val="22"/>
        </w:rPr>
        <w:t>24/11/2023</w:t>
      </w:r>
      <w:r w:rsidR="00FF4AB1" w:rsidRPr="00577BC6">
        <w:rPr>
          <w:sz w:val="22"/>
          <w:szCs w:val="22"/>
        </w:rPr>
        <w:t xml:space="preserve"> o godz. </w:t>
      </w:r>
      <w:r w:rsidR="00197DDF" w:rsidRPr="00197DD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97DDF" w:rsidRPr="00493F8C" w:rsidTr="00EB2152">
        <w:tc>
          <w:tcPr>
            <w:tcW w:w="993" w:type="dxa"/>
            <w:shd w:val="clear" w:color="auto" w:fill="auto"/>
            <w:vAlign w:val="center"/>
          </w:tcPr>
          <w:p w:rsidR="00197DDF" w:rsidRPr="00490DC0" w:rsidRDefault="00197DDF" w:rsidP="00EB2152">
            <w:pPr>
              <w:spacing w:before="120" w:after="120"/>
              <w:jc w:val="center"/>
            </w:pPr>
            <w:r w:rsidRPr="00197DDF">
              <w:t>1</w:t>
            </w:r>
          </w:p>
        </w:tc>
        <w:tc>
          <w:tcPr>
            <w:tcW w:w="5244" w:type="dxa"/>
            <w:shd w:val="clear" w:color="auto" w:fill="auto"/>
          </w:tcPr>
          <w:p w:rsidR="00197DDF" w:rsidRPr="00490DC0" w:rsidRDefault="00197DDF" w:rsidP="00EB2152">
            <w:pPr>
              <w:spacing w:before="40"/>
            </w:pPr>
            <w:proofErr w:type="spellStart"/>
            <w:r w:rsidRPr="00197DDF">
              <w:t>Scanmed</w:t>
            </w:r>
            <w:proofErr w:type="spellEnd"/>
            <w:r w:rsidRPr="00197DDF">
              <w:t xml:space="preserve"> S.A.</w:t>
            </w:r>
          </w:p>
          <w:p w:rsidR="00197DDF" w:rsidRPr="00490DC0" w:rsidRDefault="00197DDF" w:rsidP="00EB2152">
            <w:r w:rsidRPr="00197DDF">
              <w:t>Stefana Okrzei</w:t>
            </w:r>
            <w:r w:rsidRPr="00490DC0">
              <w:t xml:space="preserve"> </w:t>
            </w:r>
            <w:r w:rsidRPr="00197DDF">
              <w:t>1a</w:t>
            </w:r>
            <w:r w:rsidRPr="00490DC0">
              <w:t xml:space="preserve"> </w:t>
            </w:r>
          </w:p>
          <w:p w:rsidR="00197DDF" w:rsidRPr="00490DC0" w:rsidRDefault="00197DDF" w:rsidP="00EB2152">
            <w:pPr>
              <w:spacing w:after="40"/>
              <w:jc w:val="both"/>
            </w:pPr>
            <w:r w:rsidRPr="00197DDF">
              <w:t>03-715</w:t>
            </w:r>
            <w:r w:rsidRPr="00490DC0">
              <w:t xml:space="preserve"> </w:t>
            </w:r>
            <w:r w:rsidRPr="00197DD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7DDF" w:rsidRPr="00490DC0" w:rsidRDefault="00197DDF" w:rsidP="00EB2152">
            <w:pPr>
              <w:spacing w:before="120" w:after="120"/>
              <w:jc w:val="both"/>
            </w:pPr>
            <w:r w:rsidRPr="00197DDF">
              <w:t>754 860.00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6EAE" w:rsidRDefault="00586EAE">
      <w:r>
        <w:separator/>
      </w:r>
    </w:p>
  </w:endnote>
  <w:endnote w:type="continuationSeparator" w:id="0">
    <w:p w:rsidR="00586EAE" w:rsidRDefault="00586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6EAE" w:rsidRDefault="00586EAE">
      <w:r>
        <w:separator/>
      </w:r>
    </w:p>
  </w:footnote>
  <w:footnote w:type="continuationSeparator" w:id="0">
    <w:p w:rsidR="00586EAE" w:rsidRDefault="00586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DDF" w:rsidRDefault="00197D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DDF" w:rsidRDefault="00197D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DDF" w:rsidRDefault="00197D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6EAE"/>
    <w:rsid w:val="00007727"/>
    <w:rsid w:val="00017720"/>
    <w:rsid w:val="00035488"/>
    <w:rsid w:val="000D7F25"/>
    <w:rsid w:val="000E00E5"/>
    <w:rsid w:val="001146A4"/>
    <w:rsid w:val="00173B20"/>
    <w:rsid w:val="00197DDF"/>
    <w:rsid w:val="001C69FF"/>
    <w:rsid w:val="0023318D"/>
    <w:rsid w:val="00287912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86EAE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B105EF"/>
  <w15:chartTrackingRefBased/>
  <w15:docId w15:val="{157720FA-6A04-419C-9076-31FC61474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2023-11-24T11:43:00Z</cp:lastPrinted>
  <dcterms:created xsi:type="dcterms:W3CDTF">2023-11-24T11:43:00Z</dcterms:created>
  <dcterms:modified xsi:type="dcterms:W3CDTF">2023-11-24T11:43:00Z</dcterms:modified>
</cp:coreProperties>
</file>