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225B7FF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D84823" w:rsidRPr="00D84823">
        <w:rPr>
          <w:b/>
        </w:rPr>
        <w:t>dostawa laptopa dla WEAIIIB - KC-zp.272-698/23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039F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823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2016-07-26T10:32:00Z</cp:lastPrinted>
  <dcterms:created xsi:type="dcterms:W3CDTF">2023-11-22T14:02:00Z</dcterms:created>
  <dcterms:modified xsi:type="dcterms:W3CDTF">2023-11-22T14:02:00Z</dcterms:modified>
</cp:coreProperties>
</file>