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80DB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0DB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80DBC">
        <w:rPr>
          <w:sz w:val="22"/>
          <w:szCs w:val="22"/>
        </w:rPr>
        <w:t>2023-11-20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80DBC" w:rsidRPr="00580DBC" w:rsidRDefault="00580DBC" w:rsidP="00FB7F50">
      <w:pPr>
        <w:spacing w:after="40"/>
        <w:rPr>
          <w:b/>
          <w:bCs/>
          <w:sz w:val="22"/>
          <w:szCs w:val="22"/>
        </w:rPr>
      </w:pPr>
      <w:r w:rsidRPr="00580DBC">
        <w:rPr>
          <w:b/>
          <w:bCs/>
          <w:sz w:val="22"/>
          <w:szCs w:val="22"/>
        </w:rPr>
        <w:t>Akademia Górniczo - Hutnicza</w:t>
      </w:r>
    </w:p>
    <w:p w:rsidR="00580DBC" w:rsidRPr="00580DBC" w:rsidRDefault="00580DBC" w:rsidP="00FB7F50">
      <w:pPr>
        <w:spacing w:after="40"/>
        <w:rPr>
          <w:b/>
          <w:bCs/>
          <w:sz w:val="22"/>
          <w:szCs w:val="22"/>
        </w:rPr>
      </w:pPr>
      <w:r w:rsidRPr="00580DBC">
        <w:rPr>
          <w:b/>
          <w:bCs/>
          <w:sz w:val="22"/>
          <w:szCs w:val="22"/>
        </w:rPr>
        <w:t>im. Stanisława Staszica w Krakowie</w:t>
      </w:r>
    </w:p>
    <w:p w:rsidR="00FB7F50" w:rsidRPr="002245BE" w:rsidRDefault="00580DBC" w:rsidP="00FB7F50">
      <w:pPr>
        <w:spacing w:after="40"/>
        <w:rPr>
          <w:b/>
          <w:bCs/>
          <w:sz w:val="22"/>
          <w:szCs w:val="22"/>
        </w:rPr>
      </w:pPr>
      <w:r w:rsidRPr="00580DBC">
        <w:rPr>
          <w:b/>
          <w:bCs/>
          <w:sz w:val="22"/>
          <w:szCs w:val="22"/>
        </w:rPr>
        <w:t>Dział Zamówień Publicznych</w:t>
      </w:r>
    </w:p>
    <w:p w:rsidR="00FB7F50" w:rsidRPr="002245BE" w:rsidRDefault="00580DBC" w:rsidP="00FB7F50">
      <w:pPr>
        <w:rPr>
          <w:sz w:val="22"/>
          <w:szCs w:val="22"/>
        </w:rPr>
      </w:pPr>
      <w:r w:rsidRPr="00580DB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80DBC">
        <w:rPr>
          <w:sz w:val="22"/>
          <w:szCs w:val="22"/>
        </w:rPr>
        <w:t>30</w:t>
      </w:r>
    </w:p>
    <w:p w:rsidR="00FB7F50" w:rsidRPr="002245BE" w:rsidRDefault="00580DBC" w:rsidP="00FB7F50">
      <w:pPr>
        <w:rPr>
          <w:sz w:val="22"/>
          <w:szCs w:val="22"/>
        </w:rPr>
      </w:pPr>
      <w:r w:rsidRPr="00580DB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80DB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80DBC" w:rsidRPr="00607F9B" w:rsidTr="004F2E01">
        <w:trPr>
          <w:trHeight w:val="638"/>
        </w:trPr>
        <w:tc>
          <w:tcPr>
            <w:tcW w:w="959" w:type="dxa"/>
            <w:shd w:val="clear" w:color="auto" w:fill="auto"/>
          </w:tcPr>
          <w:p w:rsidR="00580DBC" w:rsidRPr="00607F9B" w:rsidRDefault="00580DBC" w:rsidP="004F2E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0DBC" w:rsidRPr="00607F9B" w:rsidRDefault="00580DBC" w:rsidP="004F2E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80DB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80DB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0DBC">
              <w:rPr>
                <w:b/>
                <w:bCs/>
                <w:sz w:val="22"/>
                <w:szCs w:val="22"/>
              </w:rPr>
              <w:t>Usługa wykonania oprogramowania w środowisku Unity - KC-zp.272-524/23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0DBC">
              <w:rPr>
                <w:b/>
                <w:sz w:val="22"/>
                <w:szCs w:val="22"/>
              </w:rPr>
              <w:t>KC-zp.272-524/23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0DBC" w:rsidTr="004F2E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80DBC" w:rsidRPr="00D26ED6" w:rsidRDefault="00580DBC" w:rsidP="004F2E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80DBC">
              <w:rPr>
                <w:b/>
                <w:sz w:val="22"/>
                <w:szCs w:val="22"/>
              </w:rPr>
              <w:t>Immersive</w:t>
            </w:r>
            <w:proofErr w:type="spellEnd"/>
            <w:r w:rsidRPr="00580DBC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580DBC" w:rsidRPr="009F0E5C" w:rsidRDefault="00580DBC" w:rsidP="004F2E01">
            <w:pPr>
              <w:jc w:val="both"/>
              <w:rPr>
                <w:bCs/>
                <w:sz w:val="22"/>
                <w:szCs w:val="22"/>
              </w:rPr>
            </w:pPr>
            <w:r w:rsidRPr="00580DBC">
              <w:rPr>
                <w:bCs/>
                <w:sz w:val="22"/>
                <w:szCs w:val="22"/>
              </w:rPr>
              <w:t>Jasna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0DB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0DBC">
              <w:rPr>
                <w:bCs/>
                <w:sz w:val="22"/>
                <w:szCs w:val="22"/>
              </w:rPr>
              <w:t>/20</w:t>
            </w:r>
          </w:p>
          <w:p w:rsidR="00580DBC" w:rsidRPr="009F0E5C" w:rsidRDefault="00580DBC" w:rsidP="004F2E01">
            <w:pPr>
              <w:jc w:val="both"/>
              <w:rPr>
                <w:bCs/>
                <w:sz w:val="22"/>
                <w:szCs w:val="22"/>
              </w:rPr>
            </w:pPr>
            <w:r w:rsidRPr="00580DBC">
              <w:rPr>
                <w:bCs/>
                <w:sz w:val="22"/>
                <w:szCs w:val="22"/>
              </w:rPr>
              <w:t>00-013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0DBC">
              <w:rPr>
                <w:bCs/>
                <w:sz w:val="22"/>
                <w:szCs w:val="22"/>
              </w:rPr>
              <w:t>Warszawa</w:t>
            </w:r>
          </w:p>
          <w:p w:rsidR="00580DBC" w:rsidRPr="00D26ED6" w:rsidRDefault="00580DBC" w:rsidP="004F2E0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80DBC">
              <w:rPr>
                <w:b/>
                <w:sz w:val="22"/>
                <w:szCs w:val="22"/>
              </w:rPr>
              <w:t>214 997.85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80DBC" w:rsidRDefault="00580DBC" w:rsidP="004F2E0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701"/>
        <w:gridCol w:w="1418"/>
        <w:gridCol w:w="1417"/>
        <w:gridCol w:w="1843"/>
      </w:tblGrid>
      <w:tr w:rsidR="003820F1" w:rsidRPr="008567C7" w:rsidTr="003820F1">
        <w:trPr>
          <w:trHeight w:val="510"/>
        </w:trPr>
        <w:tc>
          <w:tcPr>
            <w:tcW w:w="709" w:type="dxa"/>
            <w:vAlign w:val="center"/>
          </w:tcPr>
          <w:p w:rsidR="003820F1" w:rsidRPr="008567C7" w:rsidRDefault="003820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3820F1" w:rsidRPr="008567C7" w:rsidRDefault="003820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3820F1" w:rsidRPr="008567C7" w:rsidRDefault="003820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3820F1" w:rsidRPr="008567C7" w:rsidRDefault="003820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3820F1" w:rsidRPr="008567C7" w:rsidRDefault="003820F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3820F1" w:rsidRPr="008567C7" w:rsidRDefault="003820F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820F1" w:rsidRPr="008567C7" w:rsidTr="003820F1">
        <w:tc>
          <w:tcPr>
            <w:tcW w:w="709" w:type="dxa"/>
            <w:vAlign w:val="center"/>
          </w:tcPr>
          <w:p w:rsidR="003820F1" w:rsidRPr="008567C7" w:rsidRDefault="003820F1" w:rsidP="004F2E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3820F1" w:rsidRPr="002B6761" w:rsidRDefault="003820F1" w:rsidP="004F2E0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80DBC">
              <w:rPr>
                <w:rFonts w:ascii="Times New Roman" w:hAnsi="Times New Roman" w:cs="Times New Roman"/>
                <w:b/>
                <w:sz w:val="18"/>
                <w:szCs w:val="18"/>
              </w:rPr>
              <w:t>Immersive</w:t>
            </w:r>
            <w:proofErr w:type="spellEnd"/>
            <w:r w:rsidRPr="00580DB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3820F1" w:rsidRPr="008567C7" w:rsidRDefault="003820F1" w:rsidP="004F2E0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0DBC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0DBC">
              <w:rPr>
                <w:rFonts w:ascii="Times New Roman" w:hAnsi="Times New Roman" w:cs="Times New Roman"/>
                <w:bCs/>
                <w:sz w:val="18"/>
                <w:szCs w:val="18"/>
              </w:rPr>
              <w:t>/20</w:t>
            </w:r>
          </w:p>
          <w:p w:rsidR="003820F1" w:rsidRPr="001B7815" w:rsidRDefault="003820F1" w:rsidP="004F2E0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bCs/>
                <w:sz w:val="18"/>
                <w:szCs w:val="18"/>
              </w:rPr>
              <w:t>00-013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0DB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3820F1" w:rsidRPr="008567C7" w:rsidRDefault="003820F1" w:rsidP="004F2E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3820F1" w:rsidRPr="008567C7" w:rsidRDefault="003820F1" w:rsidP="004F2E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3820F1" w:rsidRPr="008567C7" w:rsidRDefault="003820F1" w:rsidP="004F2E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3820F1" w:rsidRPr="008567C7" w:rsidRDefault="003820F1" w:rsidP="004F2E0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0DB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CB8" w:rsidRDefault="00C75CB8">
      <w:r>
        <w:separator/>
      </w:r>
    </w:p>
  </w:endnote>
  <w:endnote w:type="continuationSeparator" w:id="0">
    <w:p w:rsidR="00C75CB8" w:rsidRDefault="00C7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CB8" w:rsidRDefault="00C75CB8">
      <w:r>
        <w:separator/>
      </w:r>
    </w:p>
  </w:footnote>
  <w:footnote w:type="continuationSeparator" w:id="0">
    <w:p w:rsidR="00C75CB8" w:rsidRDefault="00C75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CB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820F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0DBC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75CB8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A40D24-B323-49E2-9EC3-5FB7EEE7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2023-11-20T12:48:00Z</dcterms:created>
  <dcterms:modified xsi:type="dcterms:W3CDTF">2023-11-20T12:48:00Z</dcterms:modified>
</cp:coreProperties>
</file>