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F36BE2" w14:textId="79E484C1" w:rsidR="006A5DF1" w:rsidRPr="00EC069E" w:rsidRDefault="00D42923" w:rsidP="006A5DF1">
      <w:pPr>
        <w:spacing w:after="240"/>
        <w:jc w:val="right"/>
        <w:rPr>
          <w:sz w:val="22"/>
          <w:szCs w:val="22"/>
        </w:rPr>
      </w:pPr>
      <w:r w:rsidRPr="00EC069E">
        <w:rPr>
          <w:sz w:val="22"/>
          <w:szCs w:val="22"/>
        </w:rPr>
        <w:t>Kraków</w:t>
      </w:r>
      <w:r w:rsidR="006A5DF1" w:rsidRPr="00EC069E">
        <w:rPr>
          <w:sz w:val="22"/>
          <w:szCs w:val="22"/>
        </w:rPr>
        <w:t xml:space="preserve"> dnia: </w:t>
      </w:r>
      <w:r w:rsidRPr="00EC069E">
        <w:rPr>
          <w:sz w:val="22"/>
          <w:szCs w:val="22"/>
        </w:rPr>
        <w:t>2023-11-</w:t>
      </w:r>
      <w:r w:rsidR="00C24B16" w:rsidRPr="00EC069E">
        <w:rPr>
          <w:sz w:val="22"/>
          <w:szCs w:val="22"/>
        </w:rPr>
        <w:t>1</w:t>
      </w:r>
      <w:r w:rsidR="005501AE">
        <w:rPr>
          <w:sz w:val="22"/>
          <w:szCs w:val="22"/>
        </w:rPr>
        <w:t>4</w:t>
      </w:r>
    </w:p>
    <w:p w14:paraId="247E92E5" w14:textId="77777777" w:rsidR="00D42923" w:rsidRPr="00EC069E" w:rsidRDefault="00D42923" w:rsidP="006A5DF1">
      <w:pPr>
        <w:rPr>
          <w:b/>
          <w:bCs/>
          <w:sz w:val="22"/>
          <w:szCs w:val="22"/>
        </w:rPr>
      </w:pPr>
      <w:r w:rsidRPr="00EC069E">
        <w:rPr>
          <w:b/>
          <w:bCs/>
          <w:sz w:val="22"/>
          <w:szCs w:val="22"/>
        </w:rPr>
        <w:t>Akademia Górniczo - Hutnicza</w:t>
      </w:r>
    </w:p>
    <w:p w14:paraId="26D63435" w14:textId="77777777" w:rsidR="00D42923" w:rsidRPr="00EC069E" w:rsidRDefault="00D42923" w:rsidP="006A5DF1">
      <w:pPr>
        <w:rPr>
          <w:b/>
          <w:bCs/>
          <w:sz w:val="22"/>
          <w:szCs w:val="22"/>
        </w:rPr>
      </w:pPr>
      <w:r w:rsidRPr="00EC069E">
        <w:rPr>
          <w:b/>
          <w:bCs/>
          <w:sz w:val="22"/>
          <w:szCs w:val="22"/>
        </w:rPr>
        <w:t>im. Stanisława Staszica w Krakowie</w:t>
      </w:r>
    </w:p>
    <w:p w14:paraId="029DA701" w14:textId="77777777" w:rsidR="006A5DF1" w:rsidRPr="00EC069E" w:rsidRDefault="00D42923" w:rsidP="006A5DF1">
      <w:pPr>
        <w:rPr>
          <w:b/>
          <w:bCs/>
          <w:sz w:val="22"/>
          <w:szCs w:val="22"/>
        </w:rPr>
      </w:pPr>
      <w:r w:rsidRPr="00EC069E">
        <w:rPr>
          <w:b/>
          <w:bCs/>
          <w:sz w:val="22"/>
          <w:szCs w:val="22"/>
        </w:rPr>
        <w:t>Dział Zamówień Publicznych</w:t>
      </w:r>
    </w:p>
    <w:p w14:paraId="751C8B5B" w14:textId="77777777" w:rsidR="006A5DF1" w:rsidRPr="00EC069E" w:rsidRDefault="00D42923" w:rsidP="006A5DF1">
      <w:pPr>
        <w:rPr>
          <w:sz w:val="22"/>
          <w:szCs w:val="22"/>
        </w:rPr>
      </w:pPr>
      <w:r w:rsidRPr="00EC069E">
        <w:rPr>
          <w:sz w:val="22"/>
          <w:szCs w:val="22"/>
        </w:rPr>
        <w:t>Al. Mickiewicza</w:t>
      </w:r>
      <w:r w:rsidR="006A5DF1" w:rsidRPr="00EC069E">
        <w:rPr>
          <w:sz w:val="22"/>
          <w:szCs w:val="22"/>
        </w:rPr>
        <w:t xml:space="preserve"> </w:t>
      </w:r>
      <w:r w:rsidRPr="00EC069E">
        <w:rPr>
          <w:sz w:val="22"/>
          <w:szCs w:val="22"/>
        </w:rPr>
        <w:t>30</w:t>
      </w:r>
    </w:p>
    <w:p w14:paraId="631B1287" w14:textId="77777777" w:rsidR="006A5DF1" w:rsidRPr="00EC069E" w:rsidRDefault="00D42923" w:rsidP="006A5DF1">
      <w:pPr>
        <w:rPr>
          <w:sz w:val="22"/>
          <w:szCs w:val="22"/>
        </w:rPr>
      </w:pPr>
      <w:r w:rsidRPr="00EC069E">
        <w:rPr>
          <w:sz w:val="22"/>
          <w:szCs w:val="22"/>
        </w:rPr>
        <w:t>30-059</w:t>
      </w:r>
      <w:r w:rsidR="006A5DF1" w:rsidRPr="00EC069E">
        <w:rPr>
          <w:sz w:val="22"/>
          <w:szCs w:val="22"/>
        </w:rPr>
        <w:t xml:space="preserve"> </w:t>
      </w:r>
      <w:r w:rsidRPr="00EC069E">
        <w:rPr>
          <w:sz w:val="22"/>
          <w:szCs w:val="22"/>
        </w:rPr>
        <w:t>Kraków</w:t>
      </w:r>
    </w:p>
    <w:p w14:paraId="72F0C655" w14:textId="77777777" w:rsidR="00E05BC2" w:rsidRPr="00EC069E" w:rsidRDefault="00E05BC2" w:rsidP="006A5DF1">
      <w:pPr>
        <w:rPr>
          <w:sz w:val="22"/>
          <w:szCs w:val="22"/>
        </w:rPr>
      </w:pPr>
    </w:p>
    <w:p w14:paraId="1B1A85BD" w14:textId="0A42B92F" w:rsidR="006A5DF1" w:rsidRPr="00EC069E" w:rsidRDefault="006A5DF1" w:rsidP="00BA6B9C">
      <w:pPr>
        <w:pStyle w:val="Nagwek"/>
        <w:tabs>
          <w:tab w:val="clear" w:pos="4536"/>
        </w:tabs>
        <w:rPr>
          <w:sz w:val="22"/>
          <w:szCs w:val="22"/>
        </w:rPr>
      </w:pPr>
      <w:r w:rsidRPr="00EC069E">
        <w:rPr>
          <w:sz w:val="22"/>
          <w:szCs w:val="22"/>
        </w:rPr>
        <w:t>Pismo:</w:t>
      </w:r>
      <w:r w:rsidRPr="00EC069E">
        <w:rPr>
          <w:b/>
          <w:bCs/>
          <w:sz w:val="22"/>
          <w:szCs w:val="22"/>
        </w:rPr>
        <w:t xml:space="preserve"> </w:t>
      </w:r>
      <w:r w:rsidR="00E05BC2" w:rsidRPr="00EC069E">
        <w:rPr>
          <w:bCs/>
          <w:sz w:val="22"/>
          <w:szCs w:val="22"/>
        </w:rPr>
        <w:t>KC-zp.272-654/23</w:t>
      </w:r>
      <w:r w:rsidRPr="00EC069E">
        <w:rPr>
          <w:sz w:val="22"/>
          <w:szCs w:val="22"/>
        </w:rPr>
        <w:tab/>
        <w:t xml:space="preserve"> </w:t>
      </w:r>
    </w:p>
    <w:p w14:paraId="638970C2" w14:textId="77777777" w:rsidR="006A5DF1" w:rsidRPr="00EC069E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EC069E">
        <w:rPr>
          <w:b/>
          <w:sz w:val="22"/>
          <w:szCs w:val="22"/>
        </w:rPr>
        <w:t>WYKONAWCY</w:t>
      </w:r>
    </w:p>
    <w:p w14:paraId="662D44F6" w14:textId="3CC6EE75" w:rsidR="006D4AB3" w:rsidRPr="00EC069E" w:rsidRDefault="006A5DF1" w:rsidP="00BA6B9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EC069E">
        <w:rPr>
          <w:sz w:val="22"/>
          <w:szCs w:val="22"/>
        </w:rPr>
        <w:t>ubiegający się o zamówienie publiczne</w:t>
      </w:r>
    </w:p>
    <w:p w14:paraId="71BB6CA1" w14:textId="4A135CF2" w:rsidR="00632C3C" w:rsidRPr="00EC069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EC069E">
        <w:rPr>
          <w:rFonts w:ascii="Times New Roman" w:hAnsi="Times New Roman"/>
          <w:sz w:val="22"/>
          <w:szCs w:val="22"/>
        </w:rPr>
        <w:t>WYJAŚNIENI</w:t>
      </w:r>
      <w:r w:rsidR="00520165" w:rsidRPr="00EC069E">
        <w:rPr>
          <w:rFonts w:ascii="Times New Roman" w:hAnsi="Times New Roman"/>
          <w:sz w:val="22"/>
          <w:szCs w:val="22"/>
        </w:rPr>
        <w:t>A</w:t>
      </w:r>
      <w:r w:rsidR="00632C3C" w:rsidRPr="00EC069E">
        <w:rPr>
          <w:rFonts w:ascii="Times New Roman" w:hAnsi="Times New Roman"/>
          <w:sz w:val="22"/>
          <w:szCs w:val="22"/>
        </w:rPr>
        <w:t xml:space="preserve"> TREŚCI</w:t>
      </w:r>
      <w:r w:rsidR="0029606A" w:rsidRPr="00EC069E">
        <w:rPr>
          <w:rFonts w:ascii="Times New Roman" w:hAnsi="Times New Roman"/>
          <w:sz w:val="22"/>
          <w:szCs w:val="22"/>
        </w:rPr>
        <w:t xml:space="preserve"> SWZ</w:t>
      </w:r>
      <w:r w:rsidR="00F93597" w:rsidRPr="00EC069E">
        <w:rPr>
          <w:rFonts w:ascii="Times New Roman" w:hAnsi="Times New Roman"/>
          <w:sz w:val="22"/>
          <w:szCs w:val="22"/>
        </w:rPr>
        <w:t xml:space="preserve"> – ZMIANY SWZ</w:t>
      </w:r>
    </w:p>
    <w:p w14:paraId="3E433F78" w14:textId="5F4B9533" w:rsidR="006D4AB3" w:rsidRPr="00EC069E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EC069E">
        <w:rPr>
          <w:sz w:val="22"/>
          <w:szCs w:val="22"/>
        </w:rPr>
        <w:t xml:space="preserve">Dotyczy: </w:t>
      </w:r>
      <w:r w:rsidR="006A5DF1" w:rsidRPr="00EC069E">
        <w:rPr>
          <w:sz w:val="22"/>
          <w:szCs w:val="22"/>
        </w:rPr>
        <w:t>p</w:t>
      </w:r>
      <w:r w:rsidRPr="00EC069E">
        <w:rPr>
          <w:sz w:val="22"/>
          <w:szCs w:val="22"/>
        </w:rPr>
        <w:t>ostępowani</w:t>
      </w:r>
      <w:r w:rsidR="006A5DF1" w:rsidRPr="00EC069E">
        <w:rPr>
          <w:sz w:val="22"/>
          <w:szCs w:val="22"/>
        </w:rPr>
        <w:t>a</w:t>
      </w:r>
      <w:r w:rsidRPr="00EC069E">
        <w:rPr>
          <w:sz w:val="22"/>
          <w:szCs w:val="22"/>
        </w:rPr>
        <w:t xml:space="preserve"> o udzielenie zamówienia publicznego, prowadzone</w:t>
      </w:r>
      <w:r w:rsidR="006A5DF1" w:rsidRPr="00EC069E">
        <w:rPr>
          <w:sz w:val="22"/>
          <w:szCs w:val="22"/>
        </w:rPr>
        <w:t>go</w:t>
      </w:r>
      <w:r w:rsidRPr="00EC069E">
        <w:rPr>
          <w:sz w:val="22"/>
          <w:szCs w:val="22"/>
        </w:rPr>
        <w:t xml:space="preserve"> w trybie</w:t>
      </w:r>
      <w:r w:rsidR="002C6A48" w:rsidRPr="00EC069E">
        <w:rPr>
          <w:sz w:val="22"/>
          <w:szCs w:val="22"/>
        </w:rPr>
        <w:t>:</w:t>
      </w:r>
      <w:r w:rsidRPr="00EC069E">
        <w:rPr>
          <w:sz w:val="22"/>
          <w:szCs w:val="22"/>
        </w:rPr>
        <w:t xml:space="preserve"> </w:t>
      </w:r>
      <w:r w:rsidR="00D42923" w:rsidRPr="00EC069E">
        <w:rPr>
          <w:sz w:val="22"/>
          <w:szCs w:val="22"/>
        </w:rPr>
        <w:t xml:space="preserve">Tryb podstawowy bez negocjacji - art. 275 pkt. 1 ustawy </w:t>
      </w:r>
      <w:proofErr w:type="spellStart"/>
      <w:r w:rsidR="00D42923" w:rsidRPr="00EC069E">
        <w:rPr>
          <w:sz w:val="22"/>
          <w:szCs w:val="22"/>
        </w:rPr>
        <w:t>Pzp</w:t>
      </w:r>
      <w:proofErr w:type="spellEnd"/>
      <w:r w:rsidRPr="00EC069E">
        <w:rPr>
          <w:b/>
          <w:sz w:val="22"/>
          <w:szCs w:val="22"/>
        </w:rPr>
        <w:t xml:space="preserve"> </w:t>
      </w:r>
      <w:r w:rsidRPr="00EC069E">
        <w:rPr>
          <w:bCs/>
          <w:sz w:val="22"/>
          <w:szCs w:val="22"/>
        </w:rPr>
        <w:t>na</w:t>
      </w:r>
      <w:r w:rsidRPr="00EC069E">
        <w:rPr>
          <w:b/>
          <w:sz w:val="22"/>
          <w:szCs w:val="22"/>
        </w:rPr>
        <w:t xml:space="preserve"> </w:t>
      </w:r>
      <w:r w:rsidR="00E72428" w:rsidRPr="00EC069E">
        <w:rPr>
          <w:bCs/>
          <w:sz w:val="22"/>
          <w:szCs w:val="22"/>
        </w:rPr>
        <w:t>”</w:t>
      </w:r>
      <w:r w:rsidR="00D42923" w:rsidRPr="00EC069E">
        <w:rPr>
          <w:b/>
          <w:bCs/>
          <w:sz w:val="22"/>
          <w:szCs w:val="22"/>
        </w:rPr>
        <w:t>dostaw</w:t>
      </w:r>
      <w:r w:rsidR="00F63F94" w:rsidRPr="00EC069E">
        <w:rPr>
          <w:b/>
          <w:bCs/>
          <w:sz w:val="22"/>
          <w:szCs w:val="22"/>
        </w:rPr>
        <w:t>ę</w:t>
      </w:r>
      <w:r w:rsidR="00D42923" w:rsidRPr="00EC069E">
        <w:rPr>
          <w:b/>
          <w:bCs/>
          <w:sz w:val="22"/>
          <w:szCs w:val="22"/>
        </w:rPr>
        <w:t xml:space="preserve"> defektoskopu ultradźwiękowego z kablami i głowicami do metody przejścia dla </w:t>
      </w:r>
      <w:proofErr w:type="spellStart"/>
      <w:r w:rsidR="00D42923" w:rsidRPr="00EC069E">
        <w:rPr>
          <w:b/>
          <w:bCs/>
          <w:sz w:val="22"/>
          <w:szCs w:val="22"/>
        </w:rPr>
        <w:t>WIMiC</w:t>
      </w:r>
      <w:proofErr w:type="spellEnd"/>
      <w:r w:rsidR="00D42923" w:rsidRPr="00EC069E">
        <w:rPr>
          <w:b/>
          <w:bCs/>
          <w:sz w:val="22"/>
          <w:szCs w:val="22"/>
        </w:rPr>
        <w:t xml:space="preserve"> - KC-zp.272-654/23</w:t>
      </w:r>
      <w:r w:rsidR="00E72428" w:rsidRPr="00EC069E">
        <w:rPr>
          <w:bCs/>
          <w:sz w:val="22"/>
          <w:szCs w:val="22"/>
        </w:rPr>
        <w:t>”</w:t>
      </w:r>
      <w:r w:rsidRPr="00EC069E">
        <w:rPr>
          <w:b/>
          <w:sz w:val="22"/>
          <w:szCs w:val="22"/>
        </w:rPr>
        <w:t xml:space="preserve"> </w:t>
      </w:r>
      <w:r w:rsidRPr="00EC069E">
        <w:rPr>
          <w:bCs/>
          <w:sz w:val="22"/>
          <w:szCs w:val="22"/>
        </w:rPr>
        <w:t>– znak sprawy</w:t>
      </w:r>
      <w:r w:rsidRPr="00EC069E">
        <w:rPr>
          <w:b/>
          <w:sz w:val="22"/>
          <w:szCs w:val="22"/>
        </w:rPr>
        <w:t xml:space="preserve"> </w:t>
      </w:r>
      <w:r w:rsidR="00D42923" w:rsidRPr="00EC069E">
        <w:rPr>
          <w:b/>
          <w:sz w:val="22"/>
          <w:szCs w:val="22"/>
        </w:rPr>
        <w:t>KC-zp.272-654/23</w:t>
      </w:r>
      <w:r w:rsidRPr="00EC069E">
        <w:rPr>
          <w:b/>
          <w:sz w:val="22"/>
          <w:szCs w:val="22"/>
        </w:rPr>
        <w:t>.</w:t>
      </w:r>
    </w:p>
    <w:p w14:paraId="34E6B67C" w14:textId="1FD962CE" w:rsidR="0012774F" w:rsidRPr="00EC069E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EC069E">
        <w:rPr>
          <w:sz w:val="22"/>
          <w:szCs w:val="22"/>
        </w:rPr>
        <w:t>Zamawiający,</w:t>
      </w:r>
      <w:r w:rsidR="002C6A48" w:rsidRPr="00EC069E">
        <w:rPr>
          <w:sz w:val="22"/>
          <w:szCs w:val="22"/>
        </w:rPr>
        <w:t xml:space="preserve"> </w:t>
      </w:r>
      <w:r w:rsidR="002C6A48" w:rsidRPr="00EC069E">
        <w:rPr>
          <w:b/>
          <w:sz w:val="22"/>
          <w:szCs w:val="22"/>
        </w:rPr>
        <w:t>Akademia Górniczo-Hutnicza im. Stanisława Staszica w Krakowie</w:t>
      </w:r>
      <w:r w:rsidRPr="00EC069E">
        <w:rPr>
          <w:sz w:val="22"/>
          <w:szCs w:val="22"/>
        </w:rPr>
        <w:t xml:space="preserve"> działając na podstawie art. </w:t>
      </w:r>
      <w:r w:rsidR="00E74BC3" w:rsidRPr="00EC069E">
        <w:rPr>
          <w:sz w:val="22"/>
          <w:szCs w:val="22"/>
        </w:rPr>
        <w:t>284</w:t>
      </w:r>
      <w:r w:rsidRPr="00EC069E">
        <w:rPr>
          <w:sz w:val="22"/>
          <w:szCs w:val="22"/>
        </w:rPr>
        <w:t xml:space="preserve"> ust. </w:t>
      </w:r>
      <w:r w:rsidR="0029606A" w:rsidRPr="00EC069E">
        <w:rPr>
          <w:sz w:val="22"/>
          <w:szCs w:val="22"/>
        </w:rPr>
        <w:t>6</w:t>
      </w:r>
      <w:r w:rsidRPr="00EC069E">
        <w:rPr>
          <w:sz w:val="22"/>
          <w:szCs w:val="22"/>
        </w:rPr>
        <w:t xml:space="preserve"> ustawy z dnia </w:t>
      </w:r>
      <w:r w:rsidR="0029606A" w:rsidRPr="00EC069E">
        <w:rPr>
          <w:sz w:val="22"/>
          <w:szCs w:val="22"/>
        </w:rPr>
        <w:t>11</w:t>
      </w:r>
      <w:r w:rsidRPr="00EC069E">
        <w:rPr>
          <w:sz w:val="22"/>
          <w:szCs w:val="22"/>
        </w:rPr>
        <w:t xml:space="preserve"> </w:t>
      </w:r>
      <w:r w:rsidR="0029606A" w:rsidRPr="00EC069E">
        <w:rPr>
          <w:sz w:val="22"/>
          <w:szCs w:val="22"/>
        </w:rPr>
        <w:t xml:space="preserve">września </w:t>
      </w:r>
      <w:r w:rsidRPr="00EC069E">
        <w:rPr>
          <w:sz w:val="22"/>
          <w:szCs w:val="22"/>
        </w:rPr>
        <w:t>20</w:t>
      </w:r>
      <w:r w:rsidR="0029606A" w:rsidRPr="00EC069E">
        <w:rPr>
          <w:sz w:val="22"/>
          <w:szCs w:val="22"/>
        </w:rPr>
        <w:t>19</w:t>
      </w:r>
      <w:r w:rsidRPr="00EC069E">
        <w:rPr>
          <w:sz w:val="22"/>
          <w:szCs w:val="22"/>
        </w:rPr>
        <w:t xml:space="preserve"> r</w:t>
      </w:r>
      <w:r w:rsidR="0029606A" w:rsidRPr="00EC069E">
        <w:rPr>
          <w:sz w:val="22"/>
          <w:szCs w:val="22"/>
        </w:rPr>
        <w:t>.</w:t>
      </w:r>
      <w:r w:rsidRPr="00EC069E">
        <w:rPr>
          <w:sz w:val="22"/>
          <w:szCs w:val="22"/>
        </w:rPr>
        <w:t xml:space="preserve"> Prawo </w:t>
      </w:r>
      <w:r w:rsidR="0029606A" w:rsidRPr="00EC069E">
        <w:rPr>
          <w:sz w:val="22"/>
          <w:szCs w:val="22"/>
        </w:rPr>
        <w:t>z</w:t>
      </w:r>
      <w:r w:rsidRPr="00EC069E">
        <w:rPr>
          <w:sz w:val="22"/>
          <w:szCs w:val="22"/>
        </w:rPr>
        <w:t xml:space="preserve">amówień </w:t>
      </w:r>
      <w:r w:rsidR="0029606A" w:rsidRPr="00EC069E">
        <w:rPr>
          <w:sz w:val="22"/>
          <w:szCs w:val="22"/>
        </w:rPr>
        <w:t>p</w:t>
      </w:r>
      <w:r w:rsidRPr="00EC069E">
        <w:rPr>
          <w:sz w:val="22"/>
          <w:szCs w:val="22"/>
        </w:rPr>
        <w:t>ublicznych</w:t>
      </w:r>
      <w:r w:rsidR="00711222" w:rsidRPr="00EC069E">
        <w:rPr>
          <w:sz w:val="22"/>
          <w:szCs w:val="22"/>
        </w:rPr>
        <w:t xml:space="preserve"> (Dz.U. z 202</w:t>
      </w:r>
      <w:r w:rsidR="00671357" w:rsidRPr="00EC069E">
        <w:rPr>
          <w:sz w:val="22"/>
          <w:szCs w:val="22"/>
        </w:rPr>
        <w:t>3</w:t>
      </w:r>
      <w:r w:rsidR="00711222" w:rsidRPr="00EC069E">
        <w:rPr>
          <w:sz w:val="22"/>
          <w:szCs w:val="22"/>
        </w:rPr>
        <w:t xml:space="preserve"> r. poz. 1</w:t>
      </w:r>
      <w:r w:rsidR="00671357" w:rsidRPr="00EC069E">
        <w:rPr>
          <w:sz w:val="22"/>
          <w:szCs w:val="22"/>
        </w:rPr>
        <w:t>605</w:t>
      </w:r>
      <w:r w:rsidR="00711222" w:rsidRPr="00EC069E">
        <w:rPr>
          <w:sz w:val="22"/>
          <w:szCs w:val="22"/>
        </w:rPr>
        <w:t>)</w:t>
      </w:r>
      <w:r w:rsidR="00BE7BFD" w:rsidRPr="00EC069E">
        <w:rPr>
          <w:sz w:val="22"/>
          <w:szCs w:val="22"/>
        </w:rPr>
        <w:t xml:space="preserve">, </w:t>
      </w:r>
      <w:r w:rsidR="00E74BC3" w:rsidRPr="00EC069E">
        <w:rPr>
          <w:sz w:val="22"/>
          <w:szCs w:val="22"/>
        </w:rPr>
        <w:t>udostępnia</w:t>
      </w:r>
      <w:r w:rsidR="00BE7BFD" w:rsidRPr="00EC069E">
        <w:rPr>
          <w:sz w:val="22"/>
          <w:szCs w:val="22"/>
        </w:rPr>
        <w:t xml:space="preserve"> poniżej treść zapytań do S</w:t>
      </w:r>
      <w:r w:rsidR="0012774F" w:rsidRPr="00EC069E">
        <w:rPr>
          <w:sz w:val="22"/>
          <w:szCs w:val="22"/>
        </w:rPr>
        <w:t>pecyfikacji Warunków Zamówienia (</w:t>
      </w:r>
      <w:r w:rsidR="0012774F" w:rsidRPr="00EC069E">
        <w:rPr>
          <w:sz w:val="22"/>
          <w:szCs w:val="22"/>
          <w:lang w:eastAsia="ar-SA"/>
        </w:rPr>
        <w:t>zwanej dalej</w:t>
      </w:r>
      <w:r w:rsidR="0012774F" w:rsidRPr="00EC069E">
        <w:rPr>
          <w:b/>
          <w:sz w:val="22"/>
          <w:szCs w:val="22"/>
          <w:lang w:eastAsia="ar-SA"/>
        </w:rPr>
        <w:t xml:space="preserve"> </w:t>
      </w:r>
      <w:r w:rsidR="0012774F" w:rsidRPr="00EC069E">
        <w:rPr>
          <w:bCs/>
          <w:sz w:val="22"/>
          <w:szCs w:val="22"/>
          <w:lang w:eastAsia="ar-SA"/>
        </w:rPr>
        <w:t>”SWZ”)</w:t>
      </w:r>
      <w:r w:rsidR="00E74BC3" w:rsidRPr="00EC069E">
        <w:rPr>
          <w:bCs/>
          <w:sz w:val="22"/>
          <w:szCs w:val="22"/>
          <w:lang w:eastAsia="ar-SA"/>
        </w:rPr>
        <w:t xml:space="preserve"> </w:t>
      </w:r>
      <w:r w:rsidR="00E74BC3" w:rsidRPr="00EC069E">
        <w:rPr>
          <w:sz w:val="22"/>
          <w:szCs w:val="22"/>
        </w:rPr>
        <w:t>wraz z wyjaśnieniami</w:t>
      </w:r>
      <w:r w:rsidR="0012774F" w:rsidRPr="00EC069E">
        <w:rPr>
          <w:bCs/>
          <w:sz w:val="22"/>
          <w:szCs w:val="22"/>
          <w:lang w:eastAsia="ar-SA"/>
        </w:rPr>
        <w:t>:</w:t>
      </w:r>
    </w:p>
    <w:tbl>
      <w:tblPr>
        <w:tblW w:w="9431" w:type="dxa"/>
        <w:tblInd w:w="-34" w:type="dxa"/>
        <w:tblLook w:val="04A0" w:firstRow="1" w:lastRow="0" w:firstColumn="1" w:lastColumn="0" w:noHBand="0" w:noVBand="1"/>
      </w:tblPr>
      <w:tblGrid>
        <w:gridCol w:w="9431"/>
      </w:tblGrid>
      <w:tr w:rsidR="00D42923" w:rsidRPr="00EC069E" w14:paraId="54EC6756" w14:textId="77777777" w:rsidTr="007F48ED">
        <w:trPr>
          <w:trHeight w:val="66"/>
        </w:trPr>
        <w:tc>
          <w:tcPr>
            <w:tcW w:w="9431" w:type="dxa"/>
            <w:shd w:val="clear" w:color="auto" w:fill="auto"/>
          </w:tcPr>
          <w:p w14:paraId="00826880" w14:textId="6A06E7EE" w:rsidR="00D42923" w:rsidRPr="00EC069E" w:rsidRDefault="00D42923" w:rsidP="009857B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C069E">
              <w:rPr>
                <w:b/>
                <w:bCs/>
                <w:sz w:val="22"/>
                <w:szCs w:val="22"/>
              </w:rPr>
              <w:t>Treść zapytań brzmi następująco:  1</w:t>
            </w:r>
          </w:p>
          <w:p w14:paraId="1426E184" w14:textId="5CD4FD1E" w:rsidR="00D42923" w:rsidRPr="00EC069E" w:rsidRDefault="00D42923" w:rsidP="009857B1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EC069E">
              <w:rPr>
                <w:sz w:val="22"/>
                <w:szCs w:val="22"/>
              </w:rPr>
              <w:t xml:space="preserve">Treść Państwa zapytania jednoznacznie wskazuje na aparat starszej generacji jakim jest UFD M800C. Dodatkowo tak szczegółowa specyfikacja techniczna uniemożliwia zaoferowanie innych urządzeń w tym postępowaniu. Chciałbym zapytać, czy dopuszczą Państwo aparat </w:t>
            </w:r>
            <w:proofErr w:type="spellStart"/>
            <w:r w:rsidRPr="00EC069E">
              <w:rPr>
                <w:sz w:val="22"/>
                <w:szCs w:val="22"/>
              </w:rPr>
              <w:t>Smartor</w:t>
            </w:r>
            <w:proofErr w:type="spellEnd"/>
            <w:r w:rsidRPr="00EC069E">
              <w:rPr>
                <w:sz w:val="22"/>
                <w:szCs w:val="22"/>
              </w:rPr>
              <w:t>, który jest urządzeniem nowej generacji i jest używany na polskim rynku od wielu lat. Załączam do pytania specyfikację techniczną urządzenia.</w:t>
            </w:r>
            <w:r w:rsidR="00E05BC2" w:rsidRPr="00EC069E">
              <w:rPr>
                <w:sz w:val="22"/>
                <w:szCs w:val="22"/>
              </w:rPr>
              <w:t xml:space="preserve"> </w:t>
            </w:r>
            <w:r w:rsidRPr="00EC069E">
              <w:rPr>
                <w:sz w:val="22"/>
                <w:szCs w:val="22"/>
              </w:rPr>
              <w:t xml:space="preserve">W załączniku przesyłam specyfikacje techniczna urządzenia, które chcemy zaoferować w postępowaniu. Nasz aparat posiada większa pamięć (16 GB), jest dużo lżejszy (niecały 1kg) oraz posiada złącze HDMI do lepszego przekazywania obrazu na zewnętrzne źródło ekranu. Jest to istotniejsze i wygodniejsze przy wykorzystaniu urządzenia w celach dydaktycznych. Dodatkowo nasz aparat posiada możliwości rozbudowy go o zaawansowany grubościomierz ultradźwiękowy, więc w przyszłości możecie Państwo poszerzyć profil nauczania o takie zastosowanie. Proszę o dopuszczenie do postępowania opisanego defektoskopu </w:t>
            </w:r>
            <w:proofErr w:type="spellStart"/>
            <w:r w:rsidRPr="00EC069E">
              <w:rPr>
                <w:sz w:val="22"/>
                <w:szCs w:val="22"/>
              </w:rPr>
              <w:t>Smartor</w:t>
            </w:r>
            <w:proofErr w:type="spellEnd"/>
            <w:r w:rsidRPr="00EC069E">
              <w:rPr>
                <w:sz w:val="22"/>
                <w:szCs w:val="22"/>
              </w:rPr>
              <w:t>.</w:t>
            </w:r>
          </w:p>
          <w:p w14:paraId="248AE91D" w14:textId="77777777" w:rsidR="00E05BC2" w:rsidRPr="00EC069E" w:rsidRDefault="00E05BC2" w:rsidP="00E05B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AD34DC3" w14:textId="17FE5648" w:rsidR="009857B1" w:rsidRPr="00EC069E" w:rsidRDefault="00D42923" w:rsidP="009857B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EC069E"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16B4B30D" w14:textId="1283983B" w:rsidR="00F63F94" w:rsidRPr="00EC069E" w:rsidRDefault="00F82445" w:rsidP="00EC069E">
            <w:pPr>
              <w:spacing w:after="60"/>
              <w:ind w:left="30" w:right="-72"/>
              <w:rPr>
                <w:sz w:val="22"/>
                <w:szCs w:val="22"/>
              </w:rPr>
            </w:pPr>
            <w:r w:rsidRPr="00EC069E">
              <w:rPr>
                <w:sz w:val="22"/>
                <w:szCs w:val="22"/>
              </w:rPr>
              <w:t>Zamawiający zmienia opis przedmiotu zamówienia zamieszczon</w:t>
            </w:r>
            <w:r w:rsidR="000D3D3D">
              <w:rPr>
                <w:sz w:val="22"/>
                <w:szCs w:val="22"/>
              </w:rPr>
              <w:t>y</w:t>
            </w:r>
            <w:r w:rsidRPr="00EC069E">
              <w:rPr>
                <w:sz w:val="22"/>
                <w:szCs w:val="22"/>
              </w:rPr>
              <w:t xml:space="preserve"> w pkt. 4.1. SWZ w następujący sposób:</w:t>
            </w:r>
          </w:p>
          <w:p w14:paraId="56E6BD07" w14:textId="2FD843FB" w:rsidR="00F82445" w:rsidRPr="00EC069E" w:rsidRDefault="00F82445" w:rsidP="00EC069E">
            <w:pPr>
              <w:spacing w:after="60"/>
              <w:ind w:right="-72"/>
              <w:rPr>
                <w:b/>
                <w:bCs/>
                <w:sz w:val="22"/>
                <w:szCs w:val="22"/>
              </w:rPr>
            </w:pPr>
            <w:r w:rsidRPr="00EC069E">
              <w:rPr>
                <w:b/>
                <w:bCs/>
                <w:sz w:val="22"/>
                <w:szCs w:val="22"/>
              </w:rPr>
              <w:t>W pkt. 4.1. SWZ jest:</w:t>
            </w:r>
          </w:p>
          <w:p w14:paraId="5DCA1F48" w14:textId="77777777" w:rsidR="00C5623B" w:rsidRPr="00EC069E" w:rsidRDefault="00C5623B" w:rsidP="00C5623B">
            <w:pPr>
              <w:suppressAutoHyphens/>
              <w:autoSpaceDN w:val="0"/>
              <w:jc w:val="both"/>
              <w:outlineLvl w:val="1"/>
              <w:rPr>
                <w:b/>
                <w:bCs/>
                <w:sz w:val="22"/>
                <w:szCs w:val="22"/>
              </w:rPr>
            </w:pPr>
            <w:r w:rsidRPr="00EC069E">
              <w:rPr>
                <w:b/>
                <w:sz w:val="22"/>
                <w:szCs w:val="22"/>
              </w:rPr>
              <w:t xml:space="preserve">Wspólny Słownik </w:t>
            </w:r>
            <w:r w:rsidRPr="00EC069E">
              <w:rPr>
                <w:b/>
                <w:iCs/>
                <w:color w:val="000000"/>
                <w:sz w:val="22"/>
                <w:szCs w:val="22"/>
              </w:rPr>
              <w:t>Zamówień</w:t>
            </w:r>
            <w:r w:rsidRPr="00EC069E">
              <w:rPr>
                <w:b/>
                <w:sz w:val="22"/>
                <w:szCs w:val="22"/>
              </w:rPr>
              <w:t xml:space="preserve">: </w:t>
            </w:r>
            <w:r w:rsidRPr="00EC069E">
              <w:rPr>
                <w:b/>
                <w:bCs/>
                <w:sz w:val="22"/>
                <w:szCs w:val="22"/>
              </w:rPr>
              <w:t xml:space="preserve">38430000-8 </w:t>
            </w:r>
            <w:r w:rsidRPr="00EC069E">
              <w:rPr>
                <w:sz w:val="22"/>
                <w:szCs w:val="22"/>
              </w:rPr>
              <w:t>aparatura do wykrywania i analizy</w:t>
            </w:r>
            <w:r w:rsidRPr="00EC069E">
              <w:rPr>
                <w:b/>
                <w:bCs/>
                <w:sz w:val="22"/>
                <w:szCs w:val="22"/>
              </w:rPr>
              <w:t xml:space="preserve"> </w:t>
            </w:r>
          </w:p>
          <w:p w14:paraId="2E1EE772" w14:textId="77777777" w:rsidR="00C5623B" w:rsidRPr="00EC069E" w:rsidRDefault="00C5623B" w:rsidP="00C5623B">
            <w:pPr>
              <w:suppressAutoHyphens/>
              <w:autoSpaceDN w:val="0"/>
              <w:jc w:val="both"/>
              <w:outlineLvl w:val="1"/>
              <w:rPr>
                <w:b/>
                <w:bCs/>
                <w:sz w:val="22"/>
                <w:szCs w:val="22"/>
              </w:rPr>
            </w:pPr>
          </w:p>
          <w:p w14:paraId="72A1D588" w14:textId="77777777" w:rsidR="00C5623B" w:rsidRPr="00EC069E" w:rsidRDefault="00C5623B" w:rsidP="00C5623B">
            <w:pPr>
              <w:suppressAutoHyphens/>
              <w:autoSpaceDN w:val="0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EC069E">
              <w:rPr>
                <w:b/>
                <w:bCs/>
                <w:sz w:val="22"/>
                <w:szCs w:val="22"/>
              </w:rPr>
              <w:t xml:space="preserve">Temat: </w:t>
            </w:r>
            <w:r w:rsidRPr="00EC069E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dostawa defektoskopu ultradźwiękowego z kablami i głowicami do metody przejścia dla </w:t>
            </w:r>
            <w:proofErr w:type="spellStart"/>
            <w:r w:rsidRPr="00EC069E">
              <w:rPr>
                <w:bCs/>
                <w:iCs/>
                <w:color w:val="000000"/>
                <w:sz w:val="22"/>
                <w:szCs w:val="22"/>
                <w:lang w:eastAsia="x-none"/>
              </w:rPr>
              <w:t>WIMiC</w:t>
            </w:r>
            <w:proofErr w:type="spellEnd"/>
            <w:r w:rsidRPr="00EC069E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 - KC-zp.272-654/23</w:t>
            </w:r>
          </w:p>
          <w:p w14:paraId="4589A96F" w14:textId="77777777" w:rsidR="00C5623B" w:rsidRPr="00EC069E" w:rsidRDefault="00C5623B" w:rsidP="00C5623B">
            <w:pPr>
              <w:suppressAutoHyphens/>
              <w:autoSpaceDN w:val="0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</w:p>
          <w:p w14:paraId="4D35D7DF" w14:textId="77777777" w:rsidR="00C5623B" w:rsidRPr="00EC069E" w:rsidRDefault="00C5623B" w:rsidP="00C5623B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/>
                <w:bCs/>
                <w:sz w:val="22"/>
                <w:szCs w:val="22"/>
              </w:rPr>
              <w:t>Opis przedmiotu zamówienia:</w:t>
            </w:r>
          </w:p>
          <w:p w14:paraId="25A769F8" w14:textId="77777777" w:rsidR="00C5623B" w:rsidRPr="00EC069E" w:rsidRDefault="00C5623B" w:rsidP="00C5623B">
            <w:pPr>
              <w:jc w:val="both"/>
              <w:rPr>
                <w:bCs/>
                <w:sz w:val="22"/>
                <w:szCs w:val="22"/>
              </w:rPr>
            </w:pPr>
          </w:p>
          <w:p w14:paraId="22990E69" w14:textId="77777777" w:rsidR="00C5623B" w:rsidRPr="00EC069E" w:rsidRDefault="00C5623B" w:rsidP="00C5623B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>OGÓLNA:</w:t>
            </w:r>
          </w:p>
          <w:p w14:paraId="64CA9847" w14:textId="77777777" w:rsidR="00C5623B" w:rsidRPr="00EC069E" w:rsidRDefault="00C5623B" w:rsidP="00C5623B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>Języki menu: Polski, angielski, hiszpański, francuski, niemiecki, japoński, chiński, portugalski, rosyjski</w:t>
            </w:r>
          </w:p>
          <w:p w14:paraId="4B40B63B" w14:textId="77777777" w:rsidR="00C5623B" w:rsidRPr="00EC069E" w:rsidRDefault="00C5623B" w:rsidP="00C5623B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lastRenderedPageBreak/>
              <w:t>Gniazda głowic: BNC lub LEMO 1</w:t>
            </w:r>
          </w:p>
          <w:p w14:paraId="0C9BD87E" w14:textId="77777777" w:rsidR="00C5623B" w:rsidRPr="00EC069E" w:rsidRDefault="00C5623B" w:rsidP="00C5623B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 xml:space="preserve">Przechowywanie danych: 100 000 ID wewnątrz, wymienna karta 2 GB </w:t>
            </w:r>
            <w:proofErr w:type="spellStart"/>
            <w:r w:rsidRPr="00EC069E">
              <w:rPr>
                <w:bCs/>
                <w:sz w:val="22"/>
                <w:szCs w:val="22"/>
              </w:rPr>
              <w:t>microSD</w:t>
            </w:r>
            <w:proofErr w:type="spellEnd"/>
            <w:r w:rsidRPr="00EC069E">
              <w:rPr>
                <w:bCs/>
                <w:sz w:val="22"/>
                <w:szCs w:val="22"/>
              </w:rPr>
              <w:t xml:space="preserve"> (standard)</w:t>
            </w:r>
          </w:p>
          <w:p w14:paraId="51CD1232" w14:textId="77777777" w:rsidR="00C5623B" w:rsidRPr="00EC069E" w:rsidRDefault="00C5623B" w:rsidP="00C5623B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 xml:space="preserve">Typ baterii: </w:t>
            </w:r>
            <w:proofErr w:type="spellStart"/>
            <w:r w:rsidRPr="00EC069E">
              <w:rPr>
                <w:bCs/>
                <w:sz w:val="22"/>
                <w:szCs w:val="22"/>
              </w:rPr>
              <w:t>Litowo</w:t>
            </w:r>
            <w:proofErr w:type="spellEnd"/>
            <w:r w:rsidRPr="00EC069E">
              <w:rPr>
                <w:bCs/>
                <w:sz w:val="22"/>
                <w:szCs w:val="22"/>
              </w:rPr>
              <w:t xml:space="preserve">-jonowa </w:t>
            </w:r>
          </w:p>
          <w:p w14:paraId="433FD963" w14:textId="77777777" w:rsidR="00C5623B" w:rsidRPr="00EC069E" w:rsidRDefault="00C5623B" w:rsidP="00C5623B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>Czas pracy na baterii:</w:t>
            </w:r>
            <w:r w:rsidRPr="00EC069E">
              <w:rPr>
                <w:bCs/>
                <w:sz w:val="22"/>
                <w:szCs w:val="22"/>
              </w:rPr>
              <w:tab/>
              <w:t xml:space="preserve"> 15 h</w:t>
            </w:r>
          </w:p>
          <w:p w14:paraId="038380E9" w14:textId="77777777" w:rsidR="00C5623B" w:rsidRPr="00EC069E" w:rsidRDefault="00C5623B" w:rsidP="00C5623B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 xml:space="preserve">Typ wyświetlacza VGA (640 x 480) TFT kolorowy LCD, częstotliwość odświeżania 60 </w:t>
            </w:r>
            <w:proofErr w:type="spellStart"/>
            <w:r w:rsidRPr="00EC069E">
              <w:rPr>
                <w:bCs/>
                <w:sz w:val="22"/>
                <w:szCs w:val="22"/>
              </w:rPr>
              <w:t>Hz</w:t>
            </w:r>
            <w:proofErr w:type="spellEnd"/>
          </w:p>
          <w:p w14:paraId="66F52B3B" w14:textId="77777777" w:rsidR="00C5623B" w:rsidRPr="00EC069E" w:rsidRDefault="00C5623B" w:rsidP="00C5623B">
            <w:pPr>
              <w:jc w:val="both"/>
              <w:rPr>
                <w:bCs/>
                <w:sz w:val="22"/>
                <w:szCs w:val="22"/>
              </w:rPr>
            </w:pPr>
          </w:p>
          <w:p w14:paraId="6688664D" w14:textId="77777777" w:rsidR="00C5623B" w:rsidRPr="00EC069E" w:rsidRDefault="00C5623B" w:rsidP="00C5623B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>NADAJNIK</w:t>
            </w:r>
          </w:p>
          <w:p w14:paraId="19C97915" w14:textId="77777777" w:rsidR="00C5623B" w:rsidRPr="00EC069E" w:rsidRDefault="00C5623B" w:rsidP="00C5623B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 xml:space="preserve">Typ impulsu nadawczego: Regulowany Impuls Prostokątny </w:t>
            </w:r>
          </w:p>
          <w:p w14:paraId="6136DDB0" w14:textId="77777777" w:rsidR="00C5623B" w:rsidRPr="00EC069E" w:rsidRDefault="00C5623B" w:rsidP="00C5623B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 xml:space="preserve">Częstotliwość powtarzania PRF: 10 </w:t>
            </w:r>
            <w:proofErr w:type="spellStart"/>
            <w:r w:rsidRPr="00EC069E">
              <w:rPr>
                <w:bCs/>
                <w:sz w:val="22"/>
                <w:szCs w:val="22"/>
              </w:rPr>
              <w:t>Hz</w:t>
            </w:r>
            <w:proofErr w:type="spellEnd"/>
            <w:r w:rsidRPr="00EC069E">
              <w:rPr>
                <w:bCs/>
                <w:sz w:val="22"/>
                <w:szCs w:val="22"/>
              </w:rPr>
              <w:t xml:space="preserve"> do 2000 </w:t>
            </w:r>
            <w:proofErr w:type="spellStart"/>
            <w:r w:rsidRPr="00EC069E">
              <w:rPr>
                <w:bCs/>
                <w:sz w:val="22"/>
                <w:szCs w:val="22"/>
              </w:rPr>
              <w:t>Hz</w:t>
            </w:r>
            <w:proofErr w:type="spellEnd"/>
            <w:r w:rsidRPr="00EC069E">
              <w:rPr>
                <w:bCs/>
                <w:sz w:val="22"/>
                <w:szCs w:val="22"/>
              </w:rPr>
              <w:t xml:space="preserve"> w krokach 10 </w:t>
            </w:r>
            <w:proofErr w:type="spellStart"/>
            <w:r w:rsidRPr="00EC069E">
              <w:rPr>
                <w:bCs/>
                <w:sz w:val="22"/>
                <w:szCs w:val="22"/>
              </w:rPr>
              <w:t>Hz</w:t>
            </w:r>
            <w:proofErr w:type="spellEnd"/>
          </w:p>
          <w:p w14:paraId="10E39895" w14:textId="77777777" w:rsidR="00C5623B" w:rsidRPr="00EC069E" w:rsidRDefault="00C5623B" w:rsidP="00C5623B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>Ustawienia mocy impulsu nadawczego: 100 V, 200 V, 300 V lub 400 V</w:t>
            </w:r>
          </w:p>
          <w:p w14:paraId="06615856" w14:textId="77777777" w:rsidR="00C5623B" w:rsidRPr="00EC069E" w:rsidRDefault="00C5623B" w:rsidP="00C5623B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 xml:space="preserve">Szerokość impulsu nadawczego: Regulowana od 25 do 5000 </w:t>
            </w:r>
            <w:proofErr w:type="spellStart"/>
            <w:r w:rsidRPr="00EC069E">
              <w:rPr>
                <w:bCs/>
                <w:sz w:val="22"/>
                <w:szCs w:val="22"/>
              </w:rPr>
              <w:t>ns</w:t>
            </w:r>
            <w:proofErr w:type="spellEnd"/>
            <w:r w:rsidRPr="00EC069E">
              <w:rPr>
                <w:bCs/>
                <w:sz w:val="22"/>
                <w:szCs w:val="22"/>
              </w:rPr>
              <w:t xml:space="preserve"> </w:t>
            </w:r>
          </w:p>
          <w:p w14:paraId="5F86844D" w14:textId="77777777" w:rsidR="00C5623B" w:rsidRPr="00EC069E" w:rsidRDefault="00C5623B" w:rsidP="00C5623B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>Tłumienie: 50, 100, 200, 400 Ω</w:t>
            </w:r>
          </w:p>
          <w:p w14:paraId="468E6C7E" w14:textId="77777777" w:rsidR="00C5623B" w:rsidRPr="00EC069E" w:rsidRDefault="00C5623B" w:rsidP="00C5623B">
            <w:pPr>
              <w:jc w:val="both"/>
              <w:rPr>
                <w:bCs/>
                <w:sz w:val="22"/>
                <w:szCs w:val="22"/>
              </w:rPr>
            </w:pPr>
          </w:p>
          <w:p w14:paraId="60E4F48A" w14:textId="77777777" w:rsidR="00C5623B" w:rsidRPr="00EC069E" w:rsidRDefault="00C5623B" w:rsidP="00C5623B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>ODBIORNIK</w:t>
            </w:r>
          </w:p>
          <w:p w14:paraId="4A863902" w14:textId="77777777" w:rsidR="00C5623B" w:rsidRPr="00EC069E" w:rsidRDefault="00C5623B" w:rsidP="00C5623B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>Wzmocnienie:</w:t>
            </w:r>
            <w:r w:rsidRPr="00EC069E">
              <w:rPr>
                <w:bCs/>
                <w:sz w:val="22"/>
                <w:szCs w:val="22"/>
              </w:rPr>
              <w:tab/>
              <w:t xml:space="preserve"> 0 do 110 </w:t>
            </w:r>
            <w:proofErr w:type="spellStart"/>
            <w:r w:rsidRPr="00EC069E">
              <w:rPr>
                <w:bCs/>
                <w:sz w:val="22"/>
                <w:szCs w:val="22"/>
              </w:rPr>
              <w:t>dB</w:t>
            </w:r>
            <w:proofErr w:type="spellEnd"/>
          </w:p>
          <w:p w14:paraId="1A45EAA1" w14:textId="77777777" w:rsidR="00C5623B" w:rsidRPr="00EC069E" w:rsidRDefault="00C5623B" w:rsidP="00C5623B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>Maksymalny sygnał wejściowy: 20 V p-p</w:t>
            </w:r>
          </w:p>
          <w:p w14:paraId="0746E15B" w14:textId="77777777" w:rsidR="00C5623B" w:rsidRPr="00EC069E" w:rsidRDefault="00C5623B" w:rsidP="00C5623B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>Impedancja wejściowa odbiornika: 400 Ω ±5%</w:t>
            </w:r>
          </w:p>
          <w:p w14:paraId="454022BF" w14:textId="77777777" w:rsidR="00C5623B" w:rsidRPr="00EC069E" w:rsidRDefault="00C5623B" w:rsidP="00C5623B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>Szerokość pasma odbiornika</w:t>
            </w:r>
            <w:r w:rsidRPr="00EC069E">
              <w:rPr>
                <w:bCs/>
                <w:sz w:val="22"/>
                <w:szCs w:val="22"/>
              </w:rPr>
              <w:tab/>
              <w:t xml:space="preserve">: 0.2 MHz do 26.5 MHz przy –3 </w:t>
            </w:r>
            <w:proofErr w:type="spellStart"/>
            <w:r w:rsidRPr="00EC069E">
              <w:rPr>
                <w:bCs/>
                <w:sz w:val="22"/>
                <w:szCs w:val="22"/>
              </w:rPr>
              <w:t>dB</w:t>
            </w:r>
            <w:proofErr w:type="spellEnd"/>
          </w:p>
          <w:p w14:paraId="4881C630" w14:textId="77777777" w:rsidR="00C5623B" w:rsidRPr="00EC069E" w:rsidRDefault="00C5623B" w:rsidP="00C5623B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>Ustawienia filtrów cyfrowych: Zestaw trzydziestu filtrów cyfrowych. Siedem filtrów zgodnych z PN-EN 12668-1:2010 lub równoważną (0.2-10 MHz, 2.0-21.5 MHz, 8.0-26.5 MHz, 0.5-4 MHz, 0.2-1.2 MHz, 1.5-8.5 MHz, 5-15 MHz)</w:t>
            </w:r>
          </w:p>
          <w:p w14:paraId="359D003F" w14:textId="77777777" w:rsidR="00C5623B" w:rsidRPr="00EC069E" w:rsidRDefault="00C5623B" w:rsidP="00C5623B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>Prostowanie: Pełna fala, Górna połówka fali, Dolna połówka fali, RF</w:t>
            </w:r>
          </w:p>
          <w:p w14:paraId="631F3E70" w14:textId="77777777" w:rsidR="00C5623B" w:rsidRPr="00EC069E" w:rsidRDefault="00C5623B" w:rsidP="00C5623B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>Liniowość: Pozioma: ±0.5% FSW (szerokości ekranu)</w:t>
            </w:r>
          </w:p>
          <w:p w14:paraId="40AB2874" w14:textId="77777777" w:rsidR="00C5623B" w:rsidRPr="00EC069E" w:rsidRDefault="00C5623B" w:rsidP="00C5623B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>Rozdzielczość: 0.25% FSH, skuteczność wzmacniacza ±1dB</w:t>
            </w:r>
          </w:p>
          <w:p w14:paraId="013BB4D9" w14:textId="77777777" w:rsidR="00C5623B" w:rsidRPr="00EC069E" w:rsidRDefault="00C5623B" w:rsidP="00C5623B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 xml:space="preserve">Podcięcie: 0 do 80% FSH (wysokości ekranu) z widocznym ostrzeżeniem </w:t>
            </w:r>
          </w:p>
          <w:p w14:paraId="6A959FFA" w14:textId="77777777" w:rsidR="00C5623B" w:rsidRPr="00EC069E" w:rsidRDefault="00C5623B" w:rsidP="00C5623B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 xml:space="preserve">Pomiar amplitudy: 0 do 110% wysokości ekranu z rozdzielczością 0.25% </w:t>
            </w:r>
          </w:p>
          <w:p w14:paraId="09272E0A" w14:textId="77777777" w:rsidR="00C5623B" w:rsidRPr="00EC069E" w:rsidRDefault="00C5623B" w:rsidP="00C5623B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 xml:space="preserve">Częstotliwość pomiarów: Zawsze równa PRF we wszystkich trybach </w:t>
            </w:r>
          </w:p>
          <w:p w14:paraId="3F1DEA02" w14:textId="77777777" w:rsidR="00C5623B" w:rsidRPr="00EC069E" w:rsidRDefault="00C5623B" w:rsidP="00C5623B">
            <w:pPr>
              <w:jc w:val="both"/>
              <w:rPr>
                <w:bCs/>
                <w:sz w:val="22"/>
                <w:szCs w:val="22"/>
              </w:rPr>
            </w:pPr>
          </w:p>
          <w:p w14:paraId="79A7274A" w14:textId="77777777" w:rsidR="00C5623B" w:rsidRPr="00EC069E" w:rsidRDefault="00C5623B" w:rsidP="00C5623B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>KALIBRACJA</w:t>
            </w:r>
          </w:p>
          <w:p w14:paraId="1C9B368C" w14:textId="77777777" w:rsidR="00C5623B" w:rsidRPr="00EC069E" w:rsidRDefault="00C5623B" w:rsidP="00C5623B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>Kalibracja automatyczna: Prędkość, Zero Offset, Głowica Normalna (Pierwsze echo od dna lub Echo-Echo), Głowica Kątowa (Droga Wiązki lub Głębokość)</w:t>
            </w:r>
          </w:p>
          <w:p w14:paraId="09886BA9" w14:textId="77777777" w:rsidR="00C5623B" w:rsidRPr="00EC069E" w:rsidRDefault="00C5623B" w:rsidP="00C5623B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 xml:space="preserve">Tryby badań: Met. Echa, Podwójny, Przepuszczania </w:t>
            </w:r>
          </w:p>
          <w:p w14:paraId="5196DADB" w14:textId="77777777" w:rsidR="00C5623B" w:rsidRPr="00EC069E" w:rsidRDefault="00C5623B" w:rsidP="00C5623B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 xml:space="preserve">Jednostki: Milimetry, cale lub mikrosekundy </w:t>
            </w:r>
          </w:p>
          <w:p w14:paraId="2356E0B2" w14:textId="77777777" w:rsidR="00C5623B" w:rsidRPr="00EC069E" w:rsidRDefault="00C5623B" w:rsidP="00C5623B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>Zakres obserwacji: 3,36 mm do 13388 mm dla 5,900 m/s</w:t>
            </w:r>
          </w:p>
          <w:p w14:paraId="56F6DE09" w14:textId="77777777" w:rsidR="00C5623B" w:rsidRPr="00EC069E" w:rsidRDefault="00C5623B" w:rsidP="00C5623B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>Prędkość fali: 635 m/s do 15240 m/s</w:t>
            </w:r>
          </w:p>
          <w:p w14:paraId="57B0E326" w14:textId="77777777" w:rsidR="00C5623B" w:rsidRPr="00EC069E" w:rsidRDefault="00C5623B" w:rsidP="00C5623B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 xml:space="preserve">Zero offset (dobieg): 0 do 750 </w:t>
            </w:r>
            <w:proofErr w:type="spellStart"/>
            <w:r w:rsidRPr="00EC069E">
              <w:rPr>
                <w:bCs/>
                <w:sz w:val="22"/>
                <w:szCs w:val="22"/>
              </w:rPr>
              <w:t>μs</w:t>
            </w:r>
            <w:proofErr w:type="spellEnd"/>
          </w:p>
          <w:p w14:paraId="38070784" w14:textId="77777777" w:rsidR="00C5623B" w:rsidRPr="00EC069E" w:rsidRDefault="00C5623B" w:rsidP="00C5623B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>Przesunięcie podstawy czasu</w:t>
            </w:r>
            <w:r w:rsidRPr="00EC069E">
              <w:rPr>
                <w:bCs/>
                <w:sz w:val="22"/>
                <w:szCs w:val="22"/>
              </w:rPr>
              <w:tab/>
              <w:t>: -59 mm do 13401 mm dla fali podłużnej w stali</w:t>
            </w:r>
          </w:p>
          <w:p w14:paraId="00B81D36" w14:textId="77777777" w:rsidR="00C5623B" w:rsidRPr="00EC069E" w:rsidRDefault="00C5623B" w:rsidP="00C5623B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>Kąt załamania</w:t>
            </w:r>
            <w:r w:rsidRPr="00EC069E">
              <w:rPr>
                <w:bCs/>
                <w:sz w:val="22"/>
                <w:szCs w:val="22"/>
              </w:rPr>
              <w:tab/>
              <w:t xml:space="preserve">: 0° do 90° z krokiem 0.1° </w:t>
            </w:r>
          </w:p>
          <w:p w14:paraId="32455452" w14:textId="77777777" w:rsidR="00C5623B" w:rsidRPr="00EC069E" w:rsidRDefault="00C5623B" w:rsidP="00C5623B">
            <w:pPr>
              <w:jc w:val="both"/>
              <w:rPr>
                <w:bCs/>
                <w:sz w:val="22"/>
                <w:szCs w:val="22"/>
              </w:rPr>
            </w:pPr>
          </w:p>
          <w:p w14:paraId="28C08E01" w14:textId="77777777" w:rsidR="00C5623B" w:rsidRPr="00EC069E" w:rsidRDefault="00C5623B" w:rsidP="00C5623B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>BRAMKI</w:t>
            </w:r>
          </w:p>
          <w:p w14:paraId="7E1494E3" w14:textId="77777777" w:rsidR="00C5623B" w:rsidRPr="00EC069E" w:rsidRDefault="00C5623B" w:rsidP="00C5623B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>Bramki pomiarowe: 2 całkowicie niezależne bramki dla pomiarów amplitudy i czasu przejścia TOF</w:t>
            </w:r>
          </w:p>
          <w:p w14:paraId="76A0CCD3" w14:textId="77777777" w:rsidR="00C5623B" w:rsidRPr="00EC069E" w:rsidRDefault="00C5623B" w:rsidP="00C5623B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>Początek bramki: Zmienny w całym wyświetlanym zakresie obserwacji</w:t>
            </w:r>
          </w:p>
          <w:p w14:paraId="11DEA2BB" w14:textId="77777777" w:rsidR="00C5623B" w:rsidRPr="00EC069E" w:rsidRDefault="00C5623B" w:rsidP="00C5623B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 xml:space="preserve">Szerokość bramki: Zmienna w zakresie od początku bramki do końca wyświetlanego zakresu obserwacji </w:t>
            </w:r>
          </w:p>
          <w:p w14:paraId="25159EF3" w14:textId="77777777" w:rsidR="00C5623B" w:rsidRPr="00EC069E" w:rsidRDefault="00C5623B" w:rsidP="00C5623B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>Wysokość bramki: Zmienna od 2% do 95% wysokości ekranu</w:t>
            </w:r>
          </w:p>
          <w:p w14:paraId="497FA0E6" w14:textId="77777777" w:rsidR="00C5623B" w:rsidRPr="00EC069E" w:rsidRDefault="00C5623B" w:rsidP="00C5623B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>Alarmy: Powyżej Progu, Poniżej Progu, Minimalna Głębokość (Bramka 1 i Bramka 2)</w:t>
            </w:r>
          </w:p>
          <w:p w14:paraId="404C827A" w14:textId="77777777" w:rsidR="00C5623B" w:rsidRPr="00EC069E" w:rsidRDefault="00C5623B" w:rsidP="00C5623B">
            <w:pPr>
              <w:jc w:val="both"/>
              <w:rPr>
                <w:bCs/>
                <w:sz w:val="22"/>
                <w:szCs w:val="22"/>
              </w:rPr>
            </w:pPr>
          </w:p>
          <w:p w14:paraId="523663E0" w14:textId="77777777" w:rsidR="00C5623B" w:rsidRPr="00EC069E" w:rsidRDefault="00C5623B" w:rsidP="00C5623B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>POMIARY</w:t>
            </w:r>
          </w:p>
          <w:p w14:paraId="0BA27540" w14:textId="77777777" w:rsidR="00C5623B" w:rsidRPr="00EC069E" w:rsidRDefault="00C5623B" w:rsidP="00C5623B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>Wyświetlanie wyniku pomiaru: 5 dostępnych pól do wyświetlania wyników (wybór automatyczny lub ręczny)</w:t>
            </w:r>
          </w:p>
          <w:p w14:paraId="7278C8CD" w14:textId="77777777" w:rsidR="00C5623B" w:rsidRPr="00EC069E" w:rsidRDefault="00C5623B" w:rsidP="00C5623B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 xml:space="preserve">Bramka 1 i 2: Grubość, Droga wiązki, Rzut poziomy, Głębokość, Amplituda, Czas przejścia, Min/Max głębokość, Min/Max amplituda </w:t>
            </w:r>
          </w:p>
          <w:p w14:paraId="1EBC554A" w14:textId="77777777" w:rsidR="00C5623B" w:rsidRPr="00EC069E" w:rsidRDefault="00C5623B" w:rsidP="00C5623B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>Echo-Echo: Standard Bramka 2-Bramka 1, Opcja Bramka IF Śledzenie</w:t>
            </w:r>
          </w:p>
          <w:p w14:paraId="3A20B241" w14:textId="77777777" w:rsidR="00C5623B" w:rsidRPr="00EC069E" w:rsidRDefault="00C5623B" w:rsidP="00C5623B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 xml:space="preserve">Inne pomiary: Przekroczenie (w </w:t>
            </w:r>
            <w:proofErr w:type="spellStart"/>
            <w:r w:rsidRPr="00EC069E">
              <w:rPr>
                <w:bCs/>
                <w:sz w:val="22"/>
                <w:szCs w:val="22"/>
              </w:rPr>
              <w:t>dB</w:t>
            </w:r>
            <w:proofErr w:type="spellEnd"/>
            <w:r w:rsidRPr="00EC069E">
              <w:rPr>
                <w:bCs/>
                <w:sz w:val="22"/>
                <w:szCs w:val="22"/>
              </w:rPr>
              <w:t xml:space="preserve">) wartości dla DGS/AVG, ERS (wielkość wady równoważnej) dla DGS/AVG, wskaźnik „D” według AWS D1.1/D1.5 , Wartość odrzutu, Echo do wartości </w:t>
            </w:r>
            <w:proofErr w:type="spellStart"/>
            <w:r w:rsidRPr="00EC069E">
              <w:rPr>
                <w:bCs/>
                <w:sz w:val="22"/>
                <w:szCs w:val="22"/>
              </w:rPr>
              <w:t>RefdB</w:t>
            </w:r>
            <w:proofErr w:type="spellEnd"/>
            <w:r w:rsidRPr="00EC069E">
              <w:rPr>
                <w:bCs/>
                <w:sz w:val="22"/>
                <w:szCs w:val="22"/>
              </w:rPr>
              <w:t xml:space="preserve"> </w:t>
            </w:r>
          </w:p>
          <w:p w14:paraId="13632E33" w14:textId="77777777" w:rsidR="00C5623B" w:rsidRPr="00EC069E" w:rsidRDefault="00C5623B" w:rsidP="00C5623B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lastRenderedPageBreak/>
              <w:t>DAC/TCG: Standard</w:t>
            </w:r>
          </w:p>
          <w:p w14:paraId="5EF0120C" w14:textId="77777777" w:rsidR="00C5623B" w:rsidRPr="00EC069E" w:rsidRDefault="00C5623B" w:rsidP="00C5623B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 xml:space="preserve">Ilość punktów krzywej DAC: Do 50 punktów, z zakresem dynamiki 110 </w:t>
            </w:r>
            <w:proofErr w:type="spellStart"/>
            <w:r w:rsidRPr="00EC069E">
              <w:rPr>
                <w:bCs/>
                <w:sz w:val="22"/>
                <w:szCs w:val="22"/>
              </w:rPr>
              <w:t>dB</w:t>
            </w:r>
            <w:proofErr w:type="spellEnd"/>
            <w:r w:rsidRPr="00EC069E">
              <w:rPr>
                <w:bCs/>
                <w:sz w:val="22"/>
                <w:szCs w:val="22"/>
              </w:rPr>
              <w:t xml:space="preserve"> </w:t>
            </w:r>
          </w:p>
          <w:p w14:paraId="3AF1470D" w14:textId="77777777" w:rsidR="00C5623B" w:rsidRPr="00EC069E" w:rsidRDefault="00C5623B" w:rsidP="00C5623B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>Tryby specjalne DAC: Własna krzywa DAC (rodzina do 6 krzywych), Widok 20% - 80% DAC,</w:t>
            </w:r>
          </w:p>
          <w:p w14:paraId="553F9EC1" w14:textId="77777777" w:rsidR="00C5623B" w:rsidRPr="00EC069E" w:rsidRDefault="00C5623B" w:rsidP="00C5623B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 xml:space="preserve">Korekcja zakrzywionej powierzchni: Korekcja średnicy zewnętrznej (OD) lub Pręt dla pomiarów głowicą kątową. </w:t>
            </w:r>
          </w:p>
          <w:p w14:paraId="04BA3493" w14:textId="77777777" w:rsidR="00C5623B" w:rsidRPr="00EC069E" w:rsidRDefault="00C5623B" w:rsidP="00C5623B">
            <w:pPr>
              <w:jc w:val="both"/>
              <w:rPr>
                <w:bCs/>
                <w:sz w:val="22"/>
                <w:szCs w:val="22"/>
              </w:rPr>
            </w:pPr>
          </w:p>
          <w:p w14:paraId="6759D4F2" w14:textId="62084AB8" w:rsidR="00F63F94" w:rsidRPr="00C9503C" w:rsidRDefault="00C5623B" w:rsidP="00C9503C">
            <w:pPr>
              <w:spacing w:after="60"/>
              <w:ind w:left="30" w:right="-72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>min. okres gwarancji na urządzenie: min. 12 miesięcy (kryterium oceny ofert)</w:t>
            </w:r>
          </w:p>
          <w:p w14:paraId="6893EEEC" w14:textId="77777777" w:rsidR="00F82445" w:rsidRPr="00EC069E" w:rsidRDefault="00F82445" w:rsidP="009857B1">
            <w:pPr>
              <w:spacing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C069E">
              <w:rPr>
                <w:b/>
                <w:bCs/>
                <w:sz w:val="22"/>
                <w:szCs w:val="22"/>
              </w:rPr>
              <w:t>W pkt. 4.1. SWZ powinno być:</w:t>
            </w:r>
          </w:p>
          <w:p w14:paraId="0576AD17" w14:textId="77777777" w:rsidR="00C24B16" w:rsidRPr="00EC069E" w:rsidRDefault="00C24B16" w:rsidP="00C24B16">
            <w:pPr>
              <w:jc w:val="both"/>
              <w:rPr>
                <w:b/>
                <w:bCs/>
                <w:color w:val="FF0000"/>
                <w:sz w:val="22"/>
                <w:szCs w:val="22"/>
              </w:rPr>
            </w:pPr>
            <w:r w:rsidRPr="00EC069E">
              <w:rPr>
                <w:b/>
                <w:bCs/>
                <w:color w:val="FF0000"/>
                <w:sz w:val="22"/>
                <w:szCs w:val="22"/>
              </w:rPr>
              <w:t xml:space="preserve">Defektoskop ultradźwiękowy </w:t>
            </w:r>
            <w:r w:rsidRPr="00EC069E">
              <w:rPr>
                <w:b/>
                <w:color w:val="FF0000"/>
                <w:sz w:val="22"/>
                <w:szCs w:val="22"/>
              </w:rPr>
              <w:t>z kablami i głowicami do metody przejścia</w:t>
            </w:r>
          </w:p>
          <w:p w14:paraId="34DB0E6B" w14:textId="77777777" w:rsidR="00C24B16" w:rsidRPr="00EC069E" w:rsidRDefault="00C24B16" w:rsidP="00C24B16">
            <w:pPr>
              <w:jc w:val="both"/>
              <w:rPr>
                <w:sz w:val="22"/>
                <w:szCs w:val="22"/>
              </w:rPr>
            </w:pPr>
          </w:p>
          <w:p w14:paraId="670AEC5E" w14:textId="68B6AB13" w:rsidR="00C24B16" w:rsidRPr="00EC069E" w:rsidRDefault="00C24B16" w:rsidP="00C24B16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>Specyfikacja</w:t>
            </w:r>
          </w:p>
          <w:p w14:paraId="291AC7F0" w14:textId="77777777" w:rsidR="00C24B16" w:rsidRPr="00EC069E" w:rsidRDefault="00C24B16" w:rsidP="00C24B16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>OGÓLNA:</w:t>
            </w:r>
          </w:p>
          <w:p w14:paraId="03750A59" w14:textId="5D90D664" w:rsidR="00C24B16" w:rsidRPr="00EC069E" w:rsidRDefault="00C24B16" w:rsidP="00C24B16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>Języki menu:</w:t>
            </w:r>
            <w:r w:rsidR="00BA6A38">
              <w:rPr>
                <w:bCs/>
                <w:sz w:val="22"/>
                <w:szCs w:val="22"/>
              </w:rPr>
              <w:t xml:space="preserve"> </w:t>
            </w:r>
            <w:r w:rsidRPr="00EC069E">
              <w:rPr>
                <w:bCs/>
                <w:sz w:val="22"/>
                <w:szCs w:val="22"/>
              </w:rPr>
              <w:t>Polski, angielski, hiszpański, francuski, niemiecki, japoński, chiński, portugalski, rosyjski</w:t>
            </w:r>
          </w:p>
          <w:p w14:paraId="3C1AA8BC" w14:textId="6DB3124E" w:rsidR="00C24B16" w:rsidRPr="00EC069E" w:rsidRDefault="00C24B16" w:rsidP="00C24B16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>Gniazda głowic:</w:t>
            </w:r>
            <w:r w:rsidR="00536D04" w:rsidRPr="00EC069E">
              <w:rPr>
                <w:bCs/>
                <w:sz w:val="22"/>
                <w:szCs w:val="22"/>
              </w:rPr>
              <w:t xml:space="preserve"> </w:t>
            </w:r>
            <w:r w:rsidRPr="00EC069E">
              <w:rPr>
                <w:bCs/>
                <w:sz w:val="22"/>
                <w:szCs w:val="22"/>
              </w:rPr>
              <w:t>BNC lub LEMO</w:t>
            </w:r>
          </w:p>
          <w:p w14:paraId="65C81B2C" w14:textId="5CA7654C" w:rsidR="00C24B16" w:rsidRPr="00EC069E" w:rsidRDefault="00C24B16" w:rsidP="00C24B16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>Typ baterii:</w:t>
            </w:r>
            <w:r w:rsidR="00536D04" w:rsidRPr="00EC069E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EC069E">
              <w:rPr>
                <w:bCs/>
                <w:sz w:val="22"/>
                <w:szCs w:val="22"/>
              </w:rPr>
              <w:t>Litowo</w:t>
            </w:r>
            <w:proofErr w:type="spellEnd"/>
            <w:r w:rsidRPr="00EC069E">
              <w:rPr>
                <w:bCs/>
                <w:sz w:val="22"/>
                <w:szCs w:val="22"/>
              </w:rPr>
              <w:t xml:space="preserve">-jonowa </w:t>
            </w:r>
          </w:p>
          <w:p w14:paraId="48C74FE2" w14:textId="7FEE4246" w:rsidR="00C24B16" w:rsidRPr="00EC069E" w:rsidRDefault="00C24B16" w:rsidP="00C24B16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>Czas pracy na baterii:</w:t>
            </w:r>
            <w:r w:rsidR="00536D04" w:rsidRPr="00EC069E">
              <w:rPr>
                <w:bCs/>
                <w:sz w:val="22"/>
                <w:szCs w:val="22"/>
              </w:rPr>
              <w:t xml:space="preserve"> </w:t>
            </w:r>
            <w:r w:rsidRPr="00EC069E">
              <w:rPr>
                <w:bCs/>
                <w:sz w:val="22"/>
                <w:szCs w:val="22"/>
              </w:rPr>
              <w:t>5-15 h</w:t>
            </w:r>
          </w:p>
          <w:p w14:paraId="26D85D91" w14:textId="42CDE8D2" w:rsidR="00C24B16" w:rsidRPr="00EC069E" w:rsidRDefault="00C24B16" w:rsidP="00C24B16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>Typ wyświetlacza</w:t>
            </w:r>
            <w:r w:rsidR="00536D04" w:rsidRPr="00EC069E">
              <w:rPr>
                <w:bCs/>
                <w:sz w:val="22"/>
                <w:szCs w:val="22"/>
              </w:rPr>
              <w:t xml:space="preserve"> </w:t>
            </w:r>
            <w:r w:rsidRPr="00EC069E">
              <w:rPr>
                <w:bCs/>
                <w:sz w:val="22"/>
                <w:szCs w:val="22"/>
              </w:rPr>
              <w:t xml:space="preserve">VGA (640 x 480) TFT kolorowy LCD, częstotliwość odświeżania 60 </w:t>
            </w:r>
            <w:proofErr w:type="spellStart"/>
            <w:r w:rsidRPr="00EC069E">
              <w:rPr>
                <w:bCs/>
                <w:sz w:val="22"/>
                <w:szCs w:val="22"/>
              </w:rPr>
              <w:t>Hz</w:t>
            </w:r>
            <w:proofErr w:type="spellEnd"/>
          </w:p>
          <w:p w14:paraId="558A507A" w14:textId="77777777" w:rsidR="00C24B16" w:rsidRPr="00EC069E" w:rsidRDefault="00C24B16" w:rsidP="00C24B16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>NADAJNIK</w:t>
            </w:r>
          </w:p>
          <w:p w14:paraId="363E3921" w14:textId="48F84B15" w:rsidR="00C24B16" w:rsidRPr="00EC069E" w:rsidRDefault="00C24B16" w:rsidP="00C24B16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>Częstotliwość powtarzania PRF:</w:t>
            </w:r>
            <w:r w:rsidR="00536D04" w:rsidRPr="00EC069E">
              <w:rPr>
                <w:bCs/>
                <w:sz w:val="22"/>
                <w:szCs w:val="22"/>
              </w:rPr>
              <w:t xml:space="preserve"> </w:t>
            </w:r>
            <w:r w:rsidRPr="00EC069E">
              <w:rPr>
                <w:bCs/>
                <w:sz w:val="22"/>
                <w:szCs w:val="22"/>
              </w:rPr>
              <w:t xml:space="preserve">10 </w:t>
            </w:r>
            <w:proofErr w:type="spellStart"/>
            <w:r w:rsidRPr="00EC069E">
              <w:rPr>
                <w:bCs/>
                <w:sz w:val="22"/>
                <w:szCs w:val="22"/>
              </w:rPr>
              <w:t>Hz</w:t>
            </w:r>
            <w:proofErr w:type="spellEnd"/>
            <w:r w:rsidRPr="00EC069E">
              <w:rPr>
                <w:bCs/>
                <w:sz w:val="22"/>
                <w:szCs w:val="22"/>
              </w:rPr>
              <w:t xml:space="preserve"> do 2000 </w:t>
            </w:r>
            <w:proofErr w:type="spellStart"/>
            <w:r w:rsidRPr="00EC069E">
              <w:rPr>
                <w:bCs/>
                <w:sz w:val="22"/>
                <w:szCs w:val="22"/>
              </w:rPr>
              <w:t>Hz</w:t>
            </w:r>
            <w:proofErr w:type="spellEnd"/>
            <w:r w:rsidRPr="00EC069E">
              <w:rPr>
                <w:bCs/>
                <w:sz w:val="22"/>
                <w:szCs w:val="22"/>
              </w:rPr>
              <w:t xml:space="preserve"> w krokach 10 </w:t>
            </w:r>
            <w:proofErr w:type="spellStart"/>
            <w:r w:rsidRPr="00EC069E">
              <w:rPr>
                <w:bCs/>
                <w:sz w:val="22"/>
                <w:szCs w:val="22"/>
              </w:rPr>
              <w:t>Hz</w:t>
            </w:r>
            <w:proofErr w:type="spellEnd"/>
          </w:p>
          <w:p w14:paraId="0C22748B" w14:textId="68510250" w:rsidR="00C24B16" w:rsidRPr="00EC069E" w:rsidRDefault="00C24B16" w:rsidP="00C24B16">
            <w:pPr>
              <w:rPr>
                <w:b/>
                <w:bCs/>
                <w:color w:val="FF0000"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>Moc impulsu nadawczego:</w:t>
            </w:r>
            <w:r w:rsidR="00F63F94" w:rsidRPr="00EC069E">
              <w:rPr>
                <w:bCs/>
                <w:sz w:val="22"/>
                <w:szCs w:val="22"/>
              </w:rPr>
              <w:t xml:space="preserve"> </w:t>
            </w:r>
            <w:r w:rsidRPr="00EC069E">
              <w:rPr>
                <w:b/>
                <w:bCs/>
                <w:color w:val="FF0000"/>
                <w:sz w:val="22"/>
                <w:szCs w:val="22"/>
              </w:rPr>
              <w:t>&gt; min. 350 V</w:t>
            </w:r>
          </w:p>
          <w:p w14:paraId="73186141" w14:textId="70698FDC" w:rsidR="00C24B16" w:rsidRPr="00EC069E" w:rsidRDefault="00C24B16" w:rsidP="00C24B16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>Tłumienie:</w:t>
            </w:r>
            <w:r w:rsidR="00536D04" w:rsidRPr="00EC069E">
              <w:rPr>
                <w:bCs/>
                <w:sz w:val="22"/>
                <w:szCs w:val="22"/>
              </w:rPr>
              <w:t xml:space="preserve"> </w:t>
            </w:r>
            <w:r w:rsidRPr="00EC069E">
              <w:rPr>
                <w:bCs/>
                <w:sz w:val="22"/>
                <w:szCs w:val="22"/>
              </w:rPr>
              <w:t>50, 100, 200, 400 Ω</w:t>
            </w:r>
          </w:p>
          <w:p w14:paraId="0957FE7E" w14:textId="77777777" w:rsidR="00C24B16" w:rsidRPr="00EC069E" w:rsidRDefault="00C24B16" w:rsidP="00C24B16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>ODBIORNIK</w:t>
            </w:r>
          </w:p>
          <w:p w14:paraId="0FCACF44" w14:textId="4F8D0140" w:rsidR="00C24B16" w:rsidRPr="00EC069E" w:rsidRDefault="00C24B16" w:rsidP="00C24B16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>Wzmocnienie:</w:t>
            </w:r>
            <w:r w:rsidR="00536D04" w:rsidRPr="00EC069E">
              <w:rPr>
                <w:bCs/>
                <w:sz w:val="22"/>
                <w:szCs w:val="22"/>
              </w:rPr>
              <w:t xml:space="preserve"> </w:t>
            </w:r>
            <w:r w:rsidRPr="00EC069E">
              <w:rPr>
                <w:bCs/>
                <w:sz w:val="22"/>
                <w:szCs w:val="22"/>
              </w:rPr>
              <w:t xml:space="preserve">0 do 110 </w:t>
            </w:r>
            <w:proofErr w:type="spellStart"/>
            <w:r w:rsidRPr="00EC069E">
              <w:rPr>
                <w:bCs/>
                <w:sz w:val="22"/>
                <w:szCs w:val="22"/>
              </w:rPr>
              <w:t>dB</w:t>
            </w:r>
            <w:proofErr w:type="spellEnd"/>
          </w:p>
          <w:p w14:paraId="727E0C9C" w14:textId="1778629F" w:rsidR="00C24B16" w:rsidRPr="00EC069E" w:rsidRDefault="00C24B16" w:rsidP="00C24B16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>Maksymalny sygnał wejściowy:</w:t>
            </w:r>
            <w:r w:rsidR="00536D04" w:rsidRPr="00EC069E">
              <w:rPr>
                <w:bCs/>
                <w:sz w:val="22"/>
                <w:szCs w:val="22"/>
              </w:rPr>
              <w:t xml:space="preserve"> </w:t>
            </w:r>
            <w:r w:rsidRPr="00EC069E">
              <w:rPr>
                <w:bCs/>
                <w:sz w:val="22"/>
                <w:szCs w:val="22"/>
              </w:rPr>
              <w:t>20-40 V p-p</w:t>
            </w:r>
          </w:p>
          <w:p w14:paraId="68B6C39E" w14:textId="19CB8028" w:rsidR="00C24B16" w:rsidRPr="00EC069E" w:rsidRDefault="00C24B16" w:rsidP="00C24B16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>Impedancja wejściowa odbiornika:</w:t>
            </w:r>
            <w:r w:rsidR="00536D04" w:rsidRPr="00EC069E">
              <w:rPr>
                <w:bCs/>
                <w:sz w:val="22"/>
                <w:szCs w:val="22"/>
              </w:rPr>
              <w:t xml:space="preserve"> </w:t>
            </w:r>
            <w:r w:rsidRPr="00EC069E">
              <w:rPr>
                <w:bCs/>
                <w:sz w:val="22"/>
                <w:szCs w:val="22"/>
              </w:rPr>
              <w:t>400 Ω ±5%</w:t>
            </w:r>
          </w:p>
          <w:p w14:paraId="467B637B" w14:textId="5643FD8D" w:rsidR="00C24B16" w:rsidRPr="00EC069E" w:rsidRDefault="00C24B16" w:rsidP="00C24B16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>Szerokość pasma odbiornika:</w:t>
            </w:r>
            <w:r w:rsidR="00536D04" w:rsidRPr="00EC069E">
              <w:rPr>
                <w:bCs/>
                <w:sz w:val="22"/>
                <w:szCs w:val="22"/>
              </w:rPr>
              <w:t xml:space="preserve"> </w:t>
            </w:r>
            <w:r w:rsidRPr="00EC069E">
              <w:rPr>
                <w:bCs/>
                <w:sz w:val="22"/>
                <w:szCs w:val="22"/>
              </w:rPr>
              <w:t xml:space="preserve">0.2 MHz do 26 MHz przy –3 </w:t>
            </w:r>
            <w:proofErr w:type="spellStart"/>
            <w:r w:rsidRPr="00EC069E">
              <w:rPr>
                <w:bCs/>
                <w:sz w:val="22"/>
                <w:szCs w:val="22"/>
              </w:rPr>
              <w:t>dB</w:t>
            </w:r>
            <w:proofErr w:type="spellEnd"/>
          </w:p>
          <w:p w14:paraId="6908881D" w14:textId="4671CA6C" w:rsidR="00C24B16" w:rsidRPr="00EC069E" w:rsidRDefault="00C24B16" w:rsidP="00C24B16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>Prostowanie</w:t>
            </w:r>
            <w:r w:rsidR="00AC4056">
              <w:rPr>
                <w:bCs/>
                <w:sz w:val="22"/>
                <w:szCs w:val="22"/>
              </w:rPr>
              <w:t xml:space="preserve">: </w:t>
            </w:r>
            <w:r w:rsidRPr="00EC069E">
              <w:rPr>
                <w:bCs/>
                <w:sz w:val="22"/>
                <w:szCs w:val="22"/>
              </w:rPr>
              <w:t>Pełna fala, Górna połówka fali, Dolna połówka fali, RF</w:t>
            </w:r>
          </w:p>
          <w:p w14:paraId="075AA8FD" w14:textId="78652955" w:rsidR="00C24B16" w:rsidRPr="00EC069E" w:rsidRDefault="00C24B16" w:rsidP="00C24B16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>Tryby badań</w:t>
            </w:r>
            <w:r w:rsidR="00AC4056">
              <w:rPr>
                <w:bCs/>
                <w:sz w:val="22"/>
                <w:szCs w:val="22"/>
              </w:rPr>
              <w:t xml:space="preserve">: </w:t>
            </w:r>
            <w:r w:rsidRPr="00EC069E">
              <w:rPr>
                <w:bCs/>
                <w:sz w:val="22"/>
                <w:szCs w:val="22"/>
              </w:rPr>
              <w:t xml:space="preserve">Met. Echa, Podwójny, </w:t>
            </w:r>
            <w:r w:rsidRPr="00EC069E">
              <w:rPr>
                <w:b/>
                <w:bCs/>
                <w:color w:val="FF0000"/>
                <w:sz w:val="22"/>
                <w:szCs w:val="22"/>
              </w:rPr>
              <w:t>Przepuszczania</w:t>
            </w:r>
            <w:r w:rsidRPr="00EC069E">
              <w:rPr>
                <w:bCs/>
                <w:sz w:val="22"/>
                <w:szCs w:val="22"/>
              </w:rPr>
              <w:t xml:space="preserve"> </w:t>
            </w:r>
          </w:p>
          <w:p w14:paraId="3C11AD54" w14:textId="726857C8" w:rsidR="00C24B16" w:rsidRPr="00EC069E" w:rsidRDefault="00C24B16" w:rsidP="00C24B16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>Jednostki</w:t>
            </w:r>
            <w:r w:rsidR="00AC4056">
              <w:rPr>
                <w:bCs/>
                <w:sz w:val="22"/>
                <w:szCs w:val="22"/>
              </w:rPr>
              <w:t>:</w:t>
            </w:r>
            <w:r w:rsidR="00536D04" w:rsidRPr="00EC069E">
              <w:rPr>
                <w:bCs/>
                <w:sz w:val="22"/>
                <w:szCs w:val="22"/>
              </w:rPr>
              <w:t xml:space="preserve"> </w:t>
            </w:r>
            <w:r w:rsidRPr="00EC069E">
              <w:rPr>
                <w:bCs/>
                <w:sz w:val="22"/>
                <w:szCs w:val="22"/>
              </w:rPr>
              <w:t>Milimetry, mikrosekundy lub cale</w:t>
            </w:r>
          </w:p>
          <w:p w14:paraId="0D334AEE" w14:textId="4A0577DD" w:rsidR="00C24B16" w:rsidRPr="00EC069E" w:rsidRDefault="00C24B16" w:rsidP="00C24B16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>Zakres obserwacji:</w:t>
            </w:r>
            <w:r w:rsidR="00536D04" w:rsidRPr="00EC069E">
              <w:rPr>
                <w:bCs/>
                <w:sz w:val="22"/>
                <w:szCs w:val="22"/>
              </w:rPr>
              <w:t xml:space="preserve"> </w:t>
            </w:r>
            <w:r w:rsidRPr="00EC069E">
              <w:rPr>
                <w:bCs/>
                <w:sz w:val="22"/>
                <w:szCs w:val="22"/>
              </w:rPr>
              <w:t>3,36 mm do 13388 mm dla 5,900 m/s</w:t>
            </w:r>
          </w:p>
          <w:p w14:paraId="1DED0408" w14:textId="4FC6F6FC" w:rsidR="00C24B16" w:rsidRPr="00EC069E" w:rsidRDefault="00C24B16" w:rsidP="00C24B16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>Prędkość fali:</w:t>
            </w:r>
            <w:r w:rsidR="00AC4056">
              <w:rPr>
                <w:bCs/>
                <w:sz w:val="22"/>
                <w:szCs w:val="22"/>
              </w:rPr>
              <w:t xml:space="preserve"> </w:t>
            </w:r>
            <w:r w:rsidRPr="00EC069E">
              <w:rPr>
                <w:bCs/>
                <w:sz w:val="22"/>
                <w:szCs w:val="22"/>
              </w:rPr>
              <w:t>635 m/s do 15240 m/s</w:t>
            </w:r>
          </w:p>
          <w:p w14:paraId="28C056A3" w14:textId="77777777" w:rsidR="00C24B16" w:rsidRPr="00EC069E" w:rsidRDefault="00C24B16" w:rsidP="00C24B16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>BRAMKI</w:t>
            </w:r>
          </w:p>
          <w:p w14:paraId="75C879BD" w14:textId="10D2B471" w:rsidR="00C24B16" w:rsidRPr="00EC069E" w:rsidRDefault="00C24B16" w:rsidP="00C24B16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>Bramki pomiarowe:</w:t>
            </w:r>
            <w:r w:rsidR="00AC4056">
              <w:rPr>
                <w:bCs/>
                <w:sz w:val="22"/>
                <w:szCs w:val="22"/>
              </w:rPr>
              <w:t xml:space="preserve"> </w:t>
            </w:r>
            <w:r w:rsidRPr="00EC069E">
              <w:rPr>
                <w:bCs/>
                <w:sz w:val="22"/>
                <w:szCs w:val="22"/>
              </w:rPr>
              <w:t>2 całkowicie niezależne bramki dla pomiarów amplitudy i czasu przejścia TOF</w:t>
            </w:r>
          </w:p>
          <w:p w14:paraId="26F32F4A" w14:textId="6C32CFFA" w:rsidR="00C24B16" w:rsidRPr="00EC069E" w:rsidRDefault="00C24B16" w:rsidP="00C24B16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>Początek bramki:</w:t>
            </w:r>
            <w:r w:rsidR="00AC4056">
              <w:rPr>
                <w:bCs/>
                <w:sz w:val="22"/>
                <w:szCs w:val="22"/>
              </w:rPr>
              <w:t xml:space="preserve"> </w:t>
            </w:r>
            <w:r w:rsidRPr="00EC069E">
              <w:rPr>
                <w:bCs/>
                <w:sz w:val="22"/>
                <w:szCs w:val="22"/>
              </w:rPr>
              <w:t>Zmienny w całym wyświetlanym zakresie obserwacji</w:t>
            </w:r>
          </w:p>
          <w:p w14:paraId="5A69E573" w14:textId="6231B503" w:rsidR="00C24B16" w:rsidRPr="00EC069E" w:rsidRDefault="00C24B16" w:rsidP="00C24B16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>Szerokość bramki:</w:t>
            </w:r>
            <w:r w:rsidR="00AC4056">
              <w:rPr>
                <w:bCs/>
                <w:sz w:val="22"/>
                <w:szCs w:val="22"/>
              </w:rPr>
              <w:t xml:space="preserve"> </w:t>
            </w:r>
            <w:r w:rsidRPr="00EC069E">
              <w:rPr>
                <w:bCs/>
                <w:sz w:val="22"/>
                <w:szCs w:val="22"/>
              </w:rPr>
              <w:t xml:space="preserve">Zmienna w zakresie od początku bramki do końca wyświetlanego zakresu obserwacji </w:t>
            </w:r>
          </w:p>
          <w:p w14:paraId="2B945621" w14:textId="3F796F2F" w:rsidR="00C24B16" w:rsidRPr="00EC069E" w:rsidRDefault="00C24B16" w:rsidP="00C24B16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>Wysokość bramki:</w:t>
            </w:r>
            <w:r w:rsidR="00AC4056">
              <w:rPr>
                <w:bCs/>
                <w:sz w:val="22"/>
                <w:szCs w:val="22"/>
              </w:rPr>
              <w:t xml:space="preserve"> </w:t>
            </w:r>
            <w:r w:rsidRPr="00EC069E">
              <w:rPr>
                <w:bCs/>
                <w:sz w:val="22"/>
                <w:szCs w:val="22"/>
              </w:rPr>
              <w:t>Zmienna od 5% do 95% wysokości ekranu</w:t>
            </w:r>
          </w:p>
          <w:p w14:paraId="7634444B" w14:textId="06352A6A" w:rsidR="00C24B16" w:rsidRPr="00EC069E" w:rsidRDefault="00C24B16" w:rsidP="00C24B16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>Możliwość regulacji wzmocnienia na zamrożonym ekranie</w:t>
            </w:r>
          </w:p>
          <w:p w14:paraId="4E2CE6A8" w14:textId="77777777" w:rsidR="00C24B16" w:rsidRPr="00EC069E" w:rsidRDefault="00C24B16" w:rsidP="00C24B16">
            <w:pPr>
              <w:jc w:val="both"/>
              <w:rPr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>POMIARY</w:t>
            </w:r>
          </w:p>
          <w:p w14:paraId="419456C8" w14:textId="4889C52E" w:rsidR="00C24B16" w:rsidRPr="005501AE" w:rsidRDefault="00C24B16" w:rsidP="00C24B16">
            <w:pPr>
              <w:jc w:val="both"/>
              <w:rPr>
                <w:b/>
                <w:bCs/>
                <w:color w:val="FF0000"/>
                <w:sz w:val="22"/>
                <w:szCs w:val="22"/>
              </w:rPr>
            </w:pPr>
            <w:r w:rsidRPr="00EC069E">
              <w:rPr>
                <w:b/>
                <w:bCs/>
                <w:color w:val="FF0000"/>
                <w:sz w:val="22"/>
                <w:szCs w:val="22"/>
              </w:rPr>
              <w:t xml:space="preserve">Ze względu na charakter badanych materiałów preferowana regulacja parametrów, odczytów pokrętłem manipulacyjnym. </w:t>
            </w:r>
          </w:p>
          <w:p w14:paraId="72D21789" w14:textId="77777777" w:rsidR="00C24B16" w:rsidRPr="00EC069E" w:rsidRDefault="00C24B16" w:rsidP="00C24B16">
            <w:pPr>
              <w:jc w:val="both"/>
              <w:rPr>
                <w:sz w:val="22"/>
                <w:szCs w:val="22"/>
              </w:rPr>
            </w:pPr>
            <w:r w:rsidRPr="00EC069E">
              <w:rPr>
                <w:sz w:val="22"/>
                <w:szCs w:val="22"/>
              </w:rPr>
              <w:t>4 kable</w:t>
            </w:r>
          </w:p>
          <w:p w14:paraId="00DDDDA8" w14:textId="77777777" w:rsidR="00C24B16" w:rsidRPr="00EC069E" w:rsidRDefault="00C24B16" w:rsidP="00C24B16">
            <w:pPr>
              <w:jc w:val="both"/>
              <w:rPr>
                <w:sz w:val="22"/>
                <w:szCs w:val="22"/>
              </w:rPr>
            </w:pPr>
            <w:r w:rsidRPr="00EC069E">
              <w:rPr>
                <w:sz w:val="22"/>
                <w:szCs w:val="22"/>
              </w:rPr>
              <w:t xml:space="preserve">2 głowice do </w:t>
            </w:r>
            <w:proofErr w:type="spellStart"/>
            <w:r w:rsidRPr="00EC069E">
              <w:rPr>
                <w:sz w:val="22"/>
                <w:szCs w:val="22"/>
              </w:rPr>
              <w:t>vL</w:t>
            </w:r>
            <w:proofErr w:type="spellEnd"/>
          </w:p>
          <w:p w14:paraId="70104815" w14:textId="685E5C83" w:rsidR="00EC069E" w:rsidRPr="005501AE" w:rsidRDefault="00C24B16" w:rsidP="005501AE">
            <w:pPr>
              <w:spacing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C069E">
              <w:rPr>
                <w:bCs/>
                <w:sz w:val="22"/>
                <w:szCs w:val="22"/>
              </w:rPr>
              <w:t>min. okres gwarancji na urządzenie: min. 12 miesięcy (kryterium oceny ofert)</w:t>
            </w:r>
          </w:p>
          <w:p w14:paraId="03A93AE0" w14:textId="08884D75" w:rsidR="00D42923" w:rsidRPr="00EC069E" w:rsidRDefault="009857B1" w:rsidP="005501AE">
            <w:pPr>
              <w:spacing w:after="60"/>
              <w:ind w:right="-72"/>
              <w:rPr>
                <w:sz w:val="22"/>
                <w:szCs w:val="22"/>
              </w:rPr>
            </w:pPr>
            <w:r w:rsidRPr="00EC069E">
              <w:rPr>
                <w:sz w:val="22"/>
                <w:szCs w:val="22"/>
              </w:rPr>
              <w:br/>
            </w:r>
            <w:r w:rsidR="00BA6B9C" w:rsidRPr="00EC069E">
              <w:rPr>
                <w:sz w:val="22"/>
                <w:szCs w:val="22"/>
              </w:rPr>
              <w:t xml:space="preserve">                                                                                                                     KANCLERZ</w:t>
            </w:r>
          </w:p>
          <w:p w14:paraId="1C57BF05" w14:textId="77777777" w:rsidR="00BA6B9C" w:rsidRPr="00EC069E" w:rsidRDefault="00BA6B9C" w:rsidP="009857B1">
            <w:pPr>
              <w:spacing w:after="60"/>
              <w:ind w:left="30" w:right="-72"/>
              <w:rPr>
                <w:sz w:val="22"/>
                <w:szCs w:val="22"/>
              </w:rPr>
            </w:pPr>
          </w:p>
          <w:p w14:paraId="7825AAB7" w14:textId="77777777" w:rsidR="00BA6B9C" w:rsidRPr="00EC069E" w:rsidRDefault="00BA6B9C" w:rsidP="009857B1">
            <w:pPr>
              <w:spacing w:after="60"/>
              <w:ind w:left="30" w:right="-72"/>
              <w:rPr>
                <w:sz w:val="22"/>
                <w:szCs w:val="22"/>
              </w:rPr>
            </w:pPr>
          </w:p>
          <w:p w14:paraId="2E6ADEA7" w14:textId="326192FB" w:rsidR="00BA6B9C" w:rsidRPr="00EC069E" w:rsidRDefault="00BA6B9C" w:rsidP="009857B1">
            <w:pPr>
              <w:spacing w:after="60"/>
              <w:ind w:left="30" w:right="-72"/>
              <w:rPr>
                <w:sz w:val="22"/>
                <w:szCs w:val="22"/>
                <w:highlight w:val="darkGray"/>
              </w:rPr>
            </w:pPr>
            <w:r w:rsidRPr="00EC069E">
              <w:rPr>
                <w:sz w:val="22"/>
                <w:szCs w:val="22"/>
              </w:rPr>
              <w:t xml:space="preserve">                                                                                                                    mgr inż. Henryk Zioło</w:t>
            </w:r>
          </w:p>
        </w:tc>
      </w:tr>
      <w:tr w:rsidR="00BA6B9C" w:rsidRPr="00EC069E" w14:paraId="218EEDC0" w14:textId="77777777" w:rsidTr="007F48ED">
        <w:trPr>
          <w:trHeight w:val="66"/>
        </w:trPr>
        <w:tc>
          <w:tcPr>
            <w:tcW w:w="9431" w:type="dxa"/>
            <w:shd w:val="clear" w:color="auto" w:fill="auto"/>
          </w:tcPr>
          <w:p w14:paraId="163F9DA1" w14:textId="77777777" w:rsidR="00BA6B9C" w:rsidRPr="00EC069E" w:rsidRDefault="00BA6B9C" w:rsidP="00BA6B9C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</w:tc>
      </w:tr>
    </w:tbl>
    <w:p w14:paraId="7FE6F8EF" w14:textId="77777777" w:rsidR="009857B1" w:rsidRPr="00EC069E" w:rsidRDefault="009857B1">
      <w:pPr>
        <w:jc w:val="both"/>
        <w:rPr>
          <w:sz w:val="22"/>
          <w:szCs w:val="22"/>
        </w:rPr>
      </w:pPr>
    </w:p>
    <w:sectPr w:rsidR="009857B1" w:rsidRPr="00EC069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1A9BF1" w14:textId="77777777" w:rsidR="002537F9" w:rsidRDefault="002537F9">
      <w:r>
        <w:separator/>
      </w:r>
    </w:p>
  </w:endnote>
  <w:endnote w:type="continuationSeparator" w:id="0">
    <w:p w14:paraId="74F9E901" w14:textId="77777777" w:rsidR="002537F9" w:rsidRDefault="00253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2195B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7A4A9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8C4A3" w14:textId="77777777" w:rsidR="006D4AB3" w:rsidRDefault="00BA6A38">
    <w:pPr>
      <w:pStyle w:val="Stopka"/>
      <w:tabs>
        <w:tab w:val="clear" w:pos="4536"/>
      </w:tabs>
      <w:jc w:val="center"/>
    </w:pPr>
    <w:r>
      <w:rPr>
        <w:noProof/>
      </w:rPr>
      <w:pict w14:anchorId="4D1CA558">
        <v:line id="_x0000_s1025" style="position:absolute;left:0;text-align:left;z-index:251657728" from="-3.85pt,8.75pt" to="455.15pt,8.75pt"/>
      </w:pict>
    </w:r>
  </w:p>
  <w:p w14:paraId="18FC873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C011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5357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244488C" w14:textId="77777777" w:rsidR="006D4AB3" w:rsidRDefault="006D4AB3">
    <w:pPr>
      <w:pStyle w:val="Stopka"/>
      <w:tabs>
        <w:tab w:val="clear" w:pos="4536"/>
        <w:tab w:val="left" w:pos="6237"/>
      </w:tabs>
    </w:pPr>
  </w:p>
  <w:p w14:paraId="109FC54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4CD886" w14:textId="77777777" w:rsidR="002537F9" w:rsidRDefault="002537F9">
      <w:r>
        <w:separator/>
      </w:r>
    </w:p>
  </w:footnote>
  <w:footnote w:type="continuationSeparator" w:id="0">
    <w:p w14:paraId="26AD24E6" w14:textId="77777777" w:rsidR="002537F9" w:rsidRDefault="002537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CB512" w14:textId="77777777" w:rsidR="00D42923" w:rsidRDefault="00D429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230609" w14:textId="77777777" w:rsidR="00D42923" w:rsidRDefault="00D429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E6306" w14:textId="77777777" w:rsidR="00D42923" w:rsidRDefault="00D429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126849496">
    <w:abstractNumId w:val="3"/>
  </w:num>
  <w:num w:numId="2" w16cid:durableId="372851431">
    <w:abstractNumId w:val="6"/>
  </w:num>
  <w:num w:numId="3" w16cid:durableId="1354460155">
    <w:abstractNumId w:val="2"/>
  </w:num>
  <w:num w:numId="4" w16cid:durableId="1258710192">
    <w:abstractNumId w:val="5"/>
  </w:num>
  <w:num w:numId="5" w16cid:durableId="2114744764">
    <w:abstractNumId w:val="0"/>
  </w:num>
  <w:num w:numId="6" w16cid:durableId="2121870484">
    <w:abstractNumId w:val="1"/>
  </w:num>
  <w:num w:numId="7" w16cid:durableId="17075564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37F9"/>
    <w:rsid w:val="00031374"/>
    <w:rsid w:val="000A1097"/>
    <w:rsid w:val="000D3D3D"/>
    <w:rsid w:val="000E2A8F"/>
    <w:rsid w:val="0012774F"/>
    <w:rsid w:val="00144B7A"/>
    <w:rsid w:val="00180C6E"/>
    <w:rsid w:val="001D5F86"/>
    <w:rsid w:val="002537F9"/>
    <w:rsid w:val="0029606A"/>
    <w:rsid w:val="002C6A48"/>
    <w:rsid w:val="004848F3"/>
    <w:rsid w:val="004A75F2"/>
    <w:rsid w:val="005144A9"/>
    <w:rsid w:val="00520165"/>
    <w:rsid w:val="00536D04"/>
    <w:rsid w:val="005501AE"/>
    <w:rsid w:val="005B1B08"/>
    <w:rsid w:val="00632C3C"/>
    <w:rsid w:val="00662BDB"/>
    <w:rsid w:val="00671357"/>
    <w:rsid w:val="006A5DF1"/>
    <w:rsid w:val="006B7198"/>
    <w:rsid w:val="006D4AB3"/>
    <w:rsid w:val="006F3B81"/>
    <w:rsid w:val="00711222"/>
    <w:rsid w:val="007D7198"/>
    <w:rsid w:val="007F48ED"/>
    <w:rsid w:val="00870F9F"/>
    <w:rsid w:val="008804B6"/>
    <w:rsid w:val="00897AB0"/>
    <w:rsid w:val="008A3553"/>
    <w:rsid w:val="009857B1"/>
    <w:rsid w:val="009D5615"/>
    <w:rsid w:val="00A905AC"/>
    <w:rsid w:val="00AC4056"/>
    <w:rsid w:val="00B127E1"/>
    <w:rsid w:val="00BA6584"/>
    <w:rsid w:val="00BA6A38"/>
    <w:rsid w:val="00BA6B9C"/>
    <w:rsid w:val="00BE7BFD"/>
    <w:rsid w:val="00C24B16"/>
    <w:rsid w:val="00C370F2"/>
    <w:rsid w:val="00C44EEC"/>
    <w:rsid w:val="00C5623B"/>
    <w:rsid w:val="00C9503C"/>
    <w:rsid w:val="00D22FFA"/>
    <w:rsid w:val="00D42923"/>
    <w:rsid w:val="00D8461B"/>
    <w:rsid w:val="00D915F2"/>
    <w:rsid w:val="00DF32E8"/>
    <w:rsid w:val="00DF53CA"/>
    <w:rsid w:val="00E05BC2"/>
    <w:rsid w:val="00E21B49"/>
    <w:rsid w:val="00E2789F"/>
    <w:rsid w:val="00E72428"/>
    <w:rsid w:val="00E74BC3"/>
    <w:rsid w:val="00EA14B3"/>
    <w:rsid w:val="00EA416E"/>
    <w:rsid w:val="00EC069E"/>
    <w:rsid w:val="00F028B3"/>
    <w:rsid w:val="00F63F94"/>
    <w:rsid w:val="00F82445"/>
    <w:rsid w:val="00F9359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A12234"/>
  <w15:chartTrackingRefBased/>
  <w15:docId w15:val="{822ACD5D-7A7C-4451-8051-DFFAA255D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2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3</Pages>
  <Words>990</Words>
  <Characters>6285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9</cp:revision>
  <cp:lastPrinted>2023-11-09T13:34:00Z</cp:lastPrinted>
  <dcterms:created xsi:type="dcterms:W3CDTF">2023-11-13T07:25:00Z</dcterms:created>
  <dcterms:modified xsi:type="dcterms:W3CDTF">2023-11-14T09:14:00Z</dcterms:modified>
</cp:coreProperties>
</file>