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4C6C" w:rsidP="00890B92">
      <w:pPr>
        <w:spacing w:after="240"/>
        <w:jc w:val="right"/>
        <w:rPr>
          <w:sz w:val="22"/>
          <w:szCs w:val="22"/>
        </w:rPr>
      </w:pPr>
      <w:r w:rsidRPr="00134C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4C6C">
        <w:rPr>
          <w:sz w:val="22"/>
          <w:szCs w:val="22"/>
        </w:rPr>
        <w:t>2023-11-13</w:t>
      </w:r>
    </w:p>
    <w:p w:rsidR="00134C6C" w:rsidRPr="00134C6C" w:rsidRDefault="00134C6C" w:rsidP="00890B92">
      <w:pPr>
        <w:rPr>
          <w:b/>
          <w:bCs/>
          <w:sz w:val="22"/>
          <w:szCs w:val="22"/>
        </w:rPr>
      </w:pPr>
      <w:r w:rsidRPr="00134C6C">
        <w:rPr>
          <w:b/>
          <w:bCs/>
          <w:sz w:val="22"/>
          <w:szCs w:val="22"/>
        </w:rPr>
        <w:t>Akademia Górniczo - Hutnicza</w:t>
      </w:r>
    </w:p>
    <w:p w:rsidR="00134C6C" w:rsidRPr="00134C6C" w:rsidRDefault="00134C6C" w:rsidP="00890B92">
      <w:pPr>
        <w:rPr>
          <w:b/>
          <w:bCs/>
          <w:sz w:val="22"/>
          <w:szCs w:val="22"/>
        </w:rPr>
      </w:pPr>
      <w:r w:rsidRPr="00134C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4C6C" w:rsidP="00890B92">
      <w:pPr>
        <w:rPr>
          <w:b/>
          <w:bCs/>
          <w:sz w:val="22"/>
          <w:szCs w:val="22"/>
        </w:rPr>
      </w:pPr>
      <w:r w:rsidRPr="00134C6C">
        <w:rPr>
          <w:b/>
          <w:bCs/>
          <w:sz w:val="22"/>
          <w:szCs w:val="22"/>
        </w:rPr>
        <w:t>Dział Zamówień Publicznych</w:t>
      </w:r>
    </w:p>
    <w:p w:rsidR="00890B92" w:rsidRPr="00BD5546" w:rsidRDefault="00134C6C" w:rsidP="00890B92">
      <w:pPr>
        <w:rPr>
          <w:sz w:val="22"/>
          <w:szCs w:val="22"/>
        </w:rPr>
      </w:pPr>
      <w:r w:rsidRPr="00134C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4C6C">
        <w:rPr>
          <w:sz w:val="22"/>
          <w:szCs w:val="22"/>
        </w:rPr>
        <w:t>30</w:t>
      </w:r>
    </w:p>
    <w:p w:rsidR="00890B92" w:rsidRPr="00BD5546" w:rsidRDefault="00134C6C" w:rsidP="00890B92">
      <w:pPr>
        <w:rPr>
          <w:sz w:val="22"/>
          <w:szCs w:val="22"/>
        </w:rPr>
      </w:pPr>
      <w:r w:rsidRPr="00134C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4C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4C6C" w:rsidRPr="00134C6C">
        <w:rPr>
          <w:b/>
          <w:sz w:val="22"/>
          <w:szCs w:val="22"/>
        </w:rPr>
        <w:t>Kc-zp.272-531/23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4C6C" w:rsidRPr="00134C6C">
        <w:rPr>
          <w:sz w:val="22"/>
          <w:szCs w:val="22"/>
        </w:rPr>
        <w:t xml:space="preserve">Tryb podstawowy bez negocjacji - art. 275 pkt. 1 ustawy </w:t>
      </w:r>
      <w:proofErr w:type="spellStart"/>
      <w:r w:rsidR="00134C6C" w:rsidRPr="00134C6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4C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4C6C">
        <w:rPr>
          <w:b/>
          <w:sz w:val="22"/>
          <w:szCs w:val="22"/>
        </w:rPr>
        <w:t xml:space="preserve">Dostawa 1 sztuki pompy perystaltycznej dla </w:t>
      </w:r>
      <w:proofErr w:type="spellStart"/>
      <w:r w:rsidRPr="00134C6C">
        <w:rPr>
          <w:b/>
          <w:sz w:val="22"/>
          <w:szCs w:val="22"/>
        </w:rPr>
        <w:t>WEAIiIB</w:t>
      </w:r>
      <w:proofErr w:type="spellEnd"/>
      <w:r w:rsidRPr="00134C6C">
        <w:rPr>
          <w:b/>
          <w:sz w:val="22"/>
          <w:szCs w:val="22"/>
        </w:rPr>
        <w:t xml:space="preserve"> - KC-zp.272-531/23</w:t>
      </w:r>
    </w:p>
    <w:p w:rsidR="0069085C" w:rsidRPr="00890B92" w:rsidRDefault="00A80738" w:rsidP="00A41B0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41B0C" w:rsidRPr="00A41B0C">
        <w:rPr>
          <w:sz w:val="22"/>
          <w:szCs w:val="22"/>
        </w:rPr>
        <w:t>(</w:t>
      </w:r>
      <w:proofErr w:type="spellStart"/>
      <w:r w:rsidR="00A41B0C" w:rsidRPr="00A41B0C">
        <w:rPr>
          <w:sz w:val="22"/>
          <w:szCs w:val="22"/>
        </w:rPr>
        <w:t>t.j</w:t>
      </w:r>
      <w:proofErr w:type="spellEnd"/>
      <w:r w:rsidR="00A41B0C" w:rsidRPr="00A41B0C">
        <w:rPr>
          <w:sz w:val="22"/>
          <w:szCs w:val="22"/>
        </w:rPr>
        <w:t xml:space="preserve">. Dz. U. z 2023 r. poz. 1605, 1720)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41B0C">
        <w:rPr>
          <w:sz w:val="22"/>
          <w:szCs w:val="22"/>
        </w:rPr>
        <w:t xml:space="preserve"> </w:t>
      </w:r>
      <w:r w:rsidR="00134C6C" w:rsidRPr="00134C6C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639" w:rsidRDefault="00BB2639">
      <w:r>
        <w:separator/>
      </w:r>
    </w:p>
  </w:endnote>
  <w:endnote w:type="continuationSeparator" w:id="0">
    <w:p w:rsidR="00BB2639" w:rsidRDefault="00BB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639" w:rsidRDefault="00BB2639">
      <w:r>
        <w:separator/>
      </w:r>
    </w:p>
  </w:footnote>
  <w:footnote w:type="continuationSeparator" w:id="0">
    <w:p w:rsidR="00BB2639" w:rsidRDefault="00BB2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C6C" w:rsidRDefault="00134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C6C" w:rsidRDefault="00A41B0C">
    <w:pPr>
      <w:pStyle w:val="Nagwek"/>
    </w:pPr>
    <w:r w:rsidRPr="00DD2E6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C6C" w:rsidRDefault="00134C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639"/>
    <w:rsid w:val="00007727"/>
    <w:rsid w:val="00017720"/>
    <w:rsid w:val="00027748"/>
    <w:rsid w:val="00035488"/>
    <w:rsid w:val="000D7F25"/>
    <w:rsid w:val="000E00E5"/>
    <w:rsid w:val="00134C6C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41B0C"/>
    <w:rsid w:val="00A80738"/>
    <w:rsid w:val="00B426D2"/>
    <w:rsid w:val="00B65DB5"/>
    <w:rsid w:val="00BB2639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37D6A5"/>
  <w15:chartTrackingRefBased/>
  <w15:docId w15:val="{88AE7AA7-021E-4E69-9BA4-5ECD98D8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2023-11-13T09:35:00Z</cp:lastPrinted>
  <dcterms:created xsi:type="dcterms:W3CDTF">2023-11-13T09:36:00Z</dcterms:created>
  <dcterms:modified xsi:type="dcterms:W3CDTF">2023-11-13T09:36:00Z</dcterms:modified>
</cp:coreProperties>
</file>