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A8A877C" w14:textId="23E1119B" w:rsidR="008B65FA" w:rsidRPr="008B65FA" w:rsidRDefault="00BA5498" w:rsidP="008B65FA">
      <w:pPr>
        <w:pStyle w:val="Tekstpodstawowy"/>
        <w:spacing w:line="240" w:lineRule="auto"/>
        <w:ind w:right="-47"/>
        <w:jc w:val="both"/>
        <w:rPr>
          <w:rFonts w:ascii="Verdana" w:hAnsi="Verdana"/>
          <w:b/>
          <w:bCs/>
          <w:sz w:val="20"/>
        </w:rPr>
      </w:pPr>
      <w:r w:rsidRPr="008B65FA">
        <w:rPr>
          <w:rFonts w:ascii="Verdana" w:hAnsi="Verdana"/>
          <w:sz w:val="20"/>
        </w:rPr>
        <w:t>Przedmiotem niniejszej umowy jest</w:t>
      </w:r>
      <w:bookmarkStart w:id="0" w:name="_Hlk58842586"/>
      <w:r w:rsidRPr="008B65FA">
        <w:rPr>
          <w:rFonts w:ascii="Verdana" w:hAnsi="Verdana"/>
          <w:sz w:val="20"/>
        </w:rPr>
        <w:t>:</w:t>
      </w:r>
      <w:r w:rsidR="008A3933" w:rsidRPr="008B65FA">
        <w:rPr>
          <w:rFonts w:ascii="Verdana" w:hAnsi="Verdana"/>
          <w:sz w:val="20"/>
        </w:rPr>
        <w:t xml:space="preserve"> </w:t>
      </w:r>
      <w:bookmarkStart w:id="1" w:name="_Hlk98922074"/>
      <w:bookmarkEnd w:id="0"/>
      <w:r w:rsidR="008B65FA" w:rsidRPr="008B65FA">
        <w:rPr>
          <w:rFonts w:ascii="Verdana" w:hAnsi="Verdana"/>
          <w:b/>
          <w:bCs/>
          <w:sz w:val="20"/>
        </w:rPr>
        <w:t xml:space="preserve">dostawa dwóch pieców komorowych dla </w:t>
      </w:r>
      <w:proofErr w:type="spellStart"/>
      <w:r w:rsidR="008B65FA" w:rsidRPr="008B65FA">
        <w:rPr>
          <w:rFonts w:ascii="Verdana" w:hAnsi="Verdana"/>
          <w:b/>
          <w:bCs/>
          <w:sz w:val="20"/>
        </w:rPr>
        <w:t>WIMiC</w:t>
      </w:r>
      <w:proofErr w:type="spellEnd"/>
      <w:r w:rsidR="008B65FA" w:rsidRPr="008B65FA">
        <w:rPr>
          <w:rFonts w:ascii="Verdana" w:hAnsi="Verdana"/>
          <w:b/>
          <w:bCs/>
          <w:sz w:val="20"/>
        </w:rPr>
        <w:t xml:space="preserve">  - KC-zp.272-613/23</w:t>
      </w:r>
      <w:r w:rsidR="008B65FA">
        <w:rPr>
          <w:rFonts w:ascii="Verdana" w:hAnsi="Verdana"/>
          <w:b/>
          <w:bCs/>
          <w:sz w:val="20"/>
        </w:rPr>
        <w:t>.</w:t>
      </w:r>
    </w:p>
    <w:p w14:paraId="522920BF" w14:textId="72A261B0" w:rsidR="00BA5498" w:rsidRPr="008B65FA" w:rsidRDefault="00BA5498" w:rsidP="008B65FA">
      <w:pPr>
        <w:pStyle w:val="Tekstpodstawowy"/>
        <w:spacing w:line="240" w:lineRule="auto"/>
        <w:ind w:right="-47"/>
        <w:jc w:val="both"/>
        <w:rPr>
          <w:rFonts w:ascii="Verdana" w:hAnsi="Verdana"/>
          <w:sz w:val="20"/>
        </w:rPr>
      </w:pPr>
      <w:r w:rsidRPr="008B65FA">
        <w:rPr>
          <w:rFonts w:ascii="Verdana" w:hAnsi="Verdana"/>
          <w:sz w:val="20"/>
        </w:rPr>
        <w:t xml:space="preserve">Szczegółowa specyfikacja sprzętu </w:t>
      </w:r>
      <w:bookmarkEnd w:id="1"/>
      <w:r w:rsidRPr="008B65FA">
        <w:rPr>
          <w:rFonts w:ascii="Verdana" w:hAnsi="Verdana"/>
          <w:sz w:val="20"/>
        </w:rPr>
        <w:t>jest określona w 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50EF9A13" w14:textId="15BA8D10" w:rsidR="00416993" w:rsidRPr="00416993" w:rsidRDefault="00416993" w:rsidP="00416993">
      <w:pPr>
        <w:pStyle w:val="Tekstpodstawowy"/>
        <w:numPr>
          <w:ilvl w:val="0"/>
          <w:numId w:val="29"/>
        </w:numPr>
        <w:tabs>
          <w:tab w:val="num" w:pos="360"/>
        </w:tabs>
        <w:spacing w:line="240" w:lineRule="auto"/>
        <w:ind w:left="360" w:right="-47"/>
        <w:jc w:val="both"/>
        <w:rPr>
          <w:rFonts w:ascii="Verdana" w:hAnsi="Verdana"/>
          <w:sz w:val="20"/>
        </w:rPr>
      </w:pPr>
      <w:r w:rsidRPr="00416993">
        <w:rPr>
          <w:rFonts w:ascii="Verdana" w:hAnsi="Verdana"/>
          <w:sz w:val="20"/>
        </w:rPr>
        <w:t xml:space="preserve">Dodatkowo Sprzedawca zobowiązuje się (bez prawa do odrębnego wynagrodzenia) do przeprowadzenia </w:t>
      </w:r>
      <w:r>
        <w:rPr>
          <w:rFonts w:ascii="Verdana" w:hAnsi="Verdana"/>
          <w:sz w:val="20"/>
        </w:rPr>
        <w:t>trzech</w:t>
      </w:r>
      <w:r w:rsidRPr="00416993">
        <w:rPr>
          <w:rFonts w:ascii="Verdana" w:hAnsi="Verdana"/>
          <w:sz w:val="20"/>
        </w:rPr>
        <w:t xml:space="preserve">  szkole</w:t>
      </w:r>
      <w:r>
        <w:rPr>
          <w:rFonts w:ascii="Verdana" w:hAnsi="Verdana"/>
          <w:sz w:val="20"/>
        </w:rPr>
        <w:t>ń</w:t>
      </w:r>
      <w:r w:rsidRPr="00416993">
        <w:rPr>
          <w:rFonts w:ascii="Verdana" w:hAnsi="Verdana"/>
          <w:sz w:val="20"/>
        </w:rPr>
        <w:t xml:space="preserve"> dla co najmniej trzech osób personelu Kupującego z zakresu obsługi całości przedmiotu zamówienia w terminie uzgodnionym z Kupującym.</w:t>
      </w:r>
    </w:p>
    <w:p w14:paraId="66B10C7D" w14:textId="77777777" w:rsidR="00416993" w:rsidRDefault="00416993" w:rsidP="00416993">
      <w:pPr>
        <w:pStyle w:val="Tekstpodstawowy"/>
        <w:spacing w:line="240" w:lineRule="auto"/>
        <w:ind w:left="360" w:right="-47"/>
        <w:jc w:val="both"/>
        <w:rPr>
          <w:rFonts w:ascii="Verdana" w:hAnsi="Verdana"/>
          <w:sz w:val="20"/>
        </w:rPr>
      </w:pP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64799853" w14:textId="77777777" w:rsidR="001F1F76" w:rsidRDefault="001F1F76" w:rsidP="00BA5498">
      <w:pPr>
        <w:pStyle w:val="Tekstpodstawowy"/>
        <w:spacing w:line="240" w:lineRule="auto"/>
        <w:ind w:right="-47"/>
        <w:jc w:val="center"/>
        <w:rPr>
          <w:rFonts w:ascii="Verdana" w:hAnsi="Verdana"/>
          <w:b/>
          <w:sz w:val="20"/>
        </w:rPr>
      </w:pPr>
    </w:p>
    <w:p w14:paraId="47B19EDF" w14:textId="77777777" w:rsidR="001F1F76" w:rsidRDefault="001F1F76" w:rsidP="00BA5498">
      <w:pPr>
        <w:pStyle w:val="Tekstpodstawowy"/>
        <w:spacing w:line="240" w:lineRule="auto"/>
        <w:ind w:right="-47"/>
        <w:jc w:val="center"/>
        <w:rPr>
          <w:rFonts w:ascii="Verdana" w:hAnsi="Verdana"/>
          <w:b/>
          <w:sz w:val="20"/>
        </w:rPr>
      </w:pPr>
    </w:p>
    <w:p w14:paraId="292EE7D9" w14:textId="77777777" w:rsidR="001F1F76" w:rsidRDefault="001F1F76" w:rsidP="00BA5498">
      <w:pPr>
        <w:pStyle w:val="Tekstpodstawowy"/>
        <w:spacing w:line="240" w:lineRule="auto"/>
        <w:ind w:right="-47"/>
        <w:jc w:val="center"/>
        <w:rPr>
          <w:rFonts w:ascii="Verdana" w:hAnsi="Verdana"/>
          <w:b/>
          <w:sz w:val="20"/>
        </w:rPr>
      </w:pPr>
    </w:p>
    <w:p w14:paraId="034B21F7" w14:textId="0428B831"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lastRenderedPageBreak/>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w:t>
      </w:r>
      <w:r w:rsidRPr="001410F3">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5415FAC5"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A72DF6">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68A60588" w:rsidR="00BA5498" w:rsidRPr="001F5758" w:rsidRDefault="00BA5498" w:rsidP="001F575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w:t>
      </w:r>
      <w:r w:rsidR="00A72DF6">
        <w:rPr>
          <w:rFonts w:ascii="Verdana" w:hAnsi="Verdana"/>
          <w:bCs/>
          <w:lang w:val="pl-PL" w:eastAsia="en-US"/>
        </w:rPr>
        <w:t xml:space="preserve"> ( sprzedawca zapewnia dwa przeglądy serwisowe tj.: I- po 12 m-</w:t>
      </w:r>
      <w:proofErr w:type="spellStart"/>
      <w:r w:rsidR="00A72DF6">
        <w:rPr>
          <w:rFonts w:ascii="Verdana" w:hAnsi="Verdana"/>
          <w:bCs/>
          <w:lang w:val="pl-PL" w:eastAsia="en-US"/>
        </w:rPr>
        <w:t>cach</w:t>
      </w:r>
      <w:proofErr w:type="spellEnd"/>
      <w:r w:rsidR="00A72DF6">
        <w:rPr>
          <w:rFonts w:ascii="Verdana" w:hAnsi="Verdana"/>
          <w:bCs/>
          <w:lang w:val="pl-PL" w:eastAsia="en-US"/>
        </w:rPr>
        <w:t xml:space="preserve"> od podpisania </w:t>
      </w:r>
      <w:r w:rsidR="001F5758" w:rsidRPr="001410F3">
        <w:rPr>
          <w:rFonts w:ascii="Verdana" w:hAnsi="Verdana"/>
          <w:lang w:val="pl-PL"/>
        </w:rPr>
        <w:t>protokołu zdawczo-odbiorczego</w:t>
      </w:r>
      <w:r w:rsidR="00A72DF6" w:rsidRPr="001F5758">
        <w:rPr>
          <w:rFonts w:ascii="Verdana" w:hAnsi="Verdana"/>
          <w:bCs/>
          <w:lang w:val="pl-PL" w:eastAsia="en-US"/>
        </w:rPr>
        <w:t xml:space="preserve"> i II- w terminie do 2  m-</w:t>
      </w:r>
      <w:proofErr w:type="spellStart"/>
      <w:r w:rsidR="00A72DF6" w:rsidRPr="001F5758">
        <w:rPr>
          <w:rFonts w:ascii="Verdana" w:hAnsi="Verdana"/>
          <w:bCs/>
          <w:lang w:val="pl-PL" w:eastAsia="en-US"/>
        </w:rPr>
        <w:t>cy</w:t>
      </w:r>
      <w:proofErr w:type="spellEnd"/>
      <w:r w:rsidR="00A72DF6" w:rsidRPr="001F5758">
        <w:rPr>
          <w:rFonts w:ascii="Verdana" w:hAnsi="Verdana"/>
          <w:bCs/>
          <w:lang w:val="pl-PL" w:eastAsia="en-US"/>
        </w:rPr>
        <w:t xml:space="preserve">. przed końcem gwarancji ) </w:t>
      </w:r>
      <w:r w:rsidRPr="001F5758">
        <w:rPr>
          <w:rFonts w:ascii="Verdana" w:hAnsi="Verdana"/>
          <w:bCs/>
          <w:lang w:val="pl-PL" w:eastAsia="en-US"/>
        </w:rPr>
        <w:t xml:space="preserve">.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lastRenderedPageBreak/>
        <w:t>Koszty transportu, serwisowania, przeglądów okresowych, koszty materiałów wymienianych oraz koszty wymiany tych materiałów ponosi Sprzedawca.</w:t>
      </w:r>
    </w:p>
    <w:p w14:paraId="05A94903" w14:textId="1CD154C7"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72DF6">
        <w:rPr>
          <w:rFonts w:ascii="Verdana" w:hAnsi="Verdana"/>
          <w:bCs/>
          <w:lang w:val="pl-PL" w:eastAsia="en-US"/>
        </w:rPr>
        <w:t>1 dzień roboczy</w:t>
      </w:r>
      <w:r w:rsidRPr="00AF489E">
        <w:rPr>
          <w:rFonts w:ascii="Verdana" w:hAnsi="Verdana"/>
          <w:bCs/>
          <w:lang w:val="pl-PL" w:eastAsia="en-US"/>
        </w:rPr>
        <w:t xml:space="preserve"> od momentu zgłoszenia, czas naprawy nie dłuższy niż </w:t>
      </w:r>
      <w:r w:rsidR="00A72DF6">
        <w:rPr>
          <w:rFonts w:ascii="Verdana" w:hAnsi="Verdana"/>
          <w:bCs/>
          <w:lang w:val="pl-PL" w:eastAsia="en-US"/>
        </w:rPr>
        <w:t xml:space="preserve">7 dni </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6264B408"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w:t>
      </w:r>
      <w:r w:rsidR="00A72DF6">
        <w:rPr>
          <w:rFonts w:ascii="Verdana" w:hAnsi="Verdana"/>
          <w:bCs/>
          <w:lang w:val="pl-PL" w:eastAsia="en-US"/>
        </w:rPr>
        <w:t xml:space="preserve">7 </w:t>
      </w:r>
      <w:r w:rsidRPr="001410F3">
        <w:rPr>
          <w:rFonts w:ascii="Verdana" w:hAnsi="Verdana"/>
          <w:bCs/>
          <w:lang w:val="pl-PL" w:eastAsia="en-US"/>
        </w:rPr>
        <w:t xml:space="preserve">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lastRenderedPageBreak/>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61A25BA" w14:textId="77777777" w:rsidR="00A72DF6" w:rsidRDefault="00A72DF6" w:rsidP="00BA5498">
      <w:pPr>
        <w:tabs>
          <w:tab w:val="left" w:pos="387"/>
        </w:tabs>
        <w:spacing w:line="276" w:lineRule="auto"/>
        <w:ind w:left="720" w:right="60"/>
        <w:contextualSpacing/>
        <w:jc w:val="both"/>
        <w:rPr>
          <w:rFonts w:ascii="Verdana" w:eastAsia="Calibri" w:hAnsi="Verdana"/>
          <w:lang w:val="pl-PL" w:eastAsia="en-US"/>
        </w:rPr>
      </w:pPr>
    </w:p>
    <w:p w14:paraId="547E2F1D" w14:textId="77777777" w:rsidR="00A72DF6" w:rsidRDefault="00A72DF6" w:rsidP="00BA5498">
      <w:pPr>
        <w:tabs>
          <w:tab w:val="left" w:pos="387"/>
        </w:tabs>
        <w:spacing w:line="276" w:lineRule="auto"/>
        <w:ind w:left="720" w:right="60"/>
        <w:contextualSpacing/>
        <w:jc w:val="both"/>
        <w:rPr>
          <w:rFonts w:ascii="Verdana" w:eastAsia="Calibri" w:hAnsi="Verdana"/>
          <w:lang w:val="pl-PL" w:eastAsia="en-US"/>
        </w:rPr>
      </w:pPr>
    </w:p>
    <w:p w14:paraId="578914DA" w14:textId="77777777" w:rsidR="00A72DF6" w:rsidRPr="001410F3" w:rsidRDefault="00A72DF6"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0ECB6C3D"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776BF">
        <w:rPr>
          <w:rFonts w:ascii="Verdana" w:hAnsi="Verdana"/>
          <w:color w:val="000000"/>
          <w:lang w:val="pl-PL"/>
        </w:rPr>
        <w:t>3</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0A6B16E6" w:rsidR="00BA5498" w:rsidRPr="001410F3" w:rsidRDefault="00A72DF6" w:rsidP="00BA5498">
      <w:pPr>
        <w:pStyle w:val="Tekstpodstawowy"/>
        <w:spacing w:line="240" w:lineRule="auto"/>
        <w:ind w:right="-47"/>
        <w:jc w:val="center"/>
        <w:rPr>
          <w:rFonts w:ascii="Verdana" w:hAnsi="Verdana"/>
          <w:b/>
          <w:sz w:val="20"/>
        </w:rPr>
      </w:pPr>
      <w:r>
        <w:rPr>
          <w:rFonts w:ascii="Verdana" w:hAnsi="Verdana"/>
          <w:b/>
          <w:sz w:val="20"/>
        </w:rPr>
        <w:br/>
      </w:r>
      <w:r>
        <w:rPr>
          <w:rFonts w:ascii="Verdana" w:hAnsi="Verdana"/>
          <w:b/>
          <w:sz w:val="20"/>
        </w:rPr>
        <w:br/>
      </w:r>
      <w:r w:rsidR="00BA5498"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250CD0C0" w14:textId="77777777" w:rsidR="00A72DF6" w:rsidRDefault="00A72DF6" w:rsidP="00BA3AEC">
      <w:pPr>
        <w:pStyle w:val="Zwykytekst"/>
        <w:tabs>
          <w:tab w:val="left" w:pos="7050"/>
        </w:tabs>
        <w:rPr>
          <w:rFonts w:ascii="Verdana" w:hAnsi="Verdana" w:cs="Times New Roman"/>
          <w:i/>
          <w:iCs/>
          <w:lang w:val="pl-PL"/>
        </w:rPr>
      </w:pPr>
    </w:p>
    <w:p w14:paraId="3417FF73" w14:textId="77777777" w:rsidR="00A72DF6" w:rsidRDefault="00A72DF6" w:rsidP="00BA3AEC">
      <w:pPr>
        <w:pStyle w:val="Zwykytekst"/>
        <w:tabs>
          <w:tab w:val="left" w:pos="7050"/>
        </w:tabs>
        <w:rPr>
          <w:rFonts w:ascii="Verdana" w:hAnsi="Verdana" w:cs="Times New Roman"/>
          <w:i/>
          <w:iCs/>
          <w:lang w:val="pl-PL"/>
        </w:rPr>
      </w:pPr>
    </w:p>
    <w:p w14:paraId="48C0B44C" w14:textId="77777777" w:rsidR="00A72DF6" w:rsidRDefault="00A72DF6" w:rsidP="00BA3AEC">
      <w:pPr>
        <w:pStyle w:val="Zwykytekst"/>
        <w:tabs>
          <w:tab w:val="left" w:pos="7050"/>
        </w:tabs>
        <w:rPr>
          <w:rFonts w:ascii="Verdana" w:hAnsi="Verdana" w:cs="Times New Roman"/>
          <w:i/>
          <w:iCs/>
          <w:lang w:val="pl-PL"/>
        </w:rPr>
      </w:pPr>
    </w:p>
    <w:p w14:paraId="3DB278DD" w14:textId="77777777" w:rsidR="00A72DF6" w:rsidRDefault="00A72DF6" w:rsidP="00BA3AEC">
      <w:pPr>
        <w:pStyle w:val="Zwykytekst"/>
        <w:tabs>
          <w:tab w:val="left" w:pos="7050"/>
        </w:tabs>
        <w:rPr>
          <w:rFonts w:ascii="Verdana" w:hAnsi="Verdana" w:cs="Times New Roman"/>
          <w:i/>
          <w:iCs/>
          <w:lang w:val="pl-PL"/>
        </w:rPr>
      </w:pPr>
    </w:p>
    <w:p w14:paraId="05BAD66D" w14:textId="77777777" w:rsidR="00A72DF6" w:rsidRDefault="00A72DF6" w:rsidP="00BA3AEC">
      <w:pPr>
        <w:pStyle w:val="Zwykytekst"/>
        <w:tabs>
          <w:tab w:val="left" w:pos="7050"/>
        </w:tabs>
        <w:rPr>
          <w:rFonts w:ascii="Verdana" w:hAnsi="Verdana" w:cs="Times New Roman"/>
          <w:i/>
          <w:iCs/>
          <w:lang w:val="pl-PL"/>
        </w:rPr>
      </w:pPr>
    </w:p>
    <w:p w14:paraId="5E7C82BD" w14:textId="77777777" w:rsidR="00A72DF6" w:rsidRDefault="00A72DF6" w:rsidP="00BA3AEC">
      <w:pPr>
        <w:pStyle w:val="Zwykytekst"/>
        <w:tabs>
          <w:tab w:val="left" w:pos="7050"/>
        </w:tabs>
        <w:rPr>
          <w:rFonts w:ascii="Verdana" w:hAnsi="Verdana" w:cs="Times New Roman"/>
          <w:i/>
          <w:iCs/>
          <w:lang w:val="pl-PL"/>
        </w:rPr>
      </w:pPr>
    </w:p>
    <w:p w14:paraId="3072C180" w14:textId="77777777" w:rsidR="00A72DF6" w:rsidRDefault="00A72DF6" w:rsidP="00BA3AEC">
      <w:pPr>
        <w:pStyle w:val="Zwykytekst"/>
        <w:tabs>
          <w:tab w:val="left" w:pos="7050"/>
        </w:tabs>
        <w:rPr>
          <w:rFonts w:ascii="Verdana" w:hAnsi="Verdana" w:cs="Times New Roman"/>
          <w:i/>
          <w:iCs/>
          <w:lang w:val="pl-PL"/>
        </w:rPr>
      </w:pPr>
    </w:p>
    <w:p w14:paraId="7569EFF8" w14:textId="77777777" w:rsidR="00A72DF6" w:rsidRDefault="00A72DF6" w:rsidP="00BA3AEC">
      <w:pPr>
        <w:pStyle w:val="Zwykytekst"/>
        <w:tabs>
          <w:tab w:val="left" w:pos="7050"/>
        </w:tabs>
        <w:rPr>
          <w:rFonts w:ascii="Verdana" w:hAnsi="Verdana" w:cs="Times New Roman"/>
          <w:i/>
          <w:iCs/>
          <w:lang w:val="pl-PL"/>
        </w:rPr>
      </w:pPr>
    </w:p>
    <w:p w14:paraId="2316766A" w14:textId="77777777" w:rsidR="00A72DF6" w:rsidRDefault="00A72DF6" w:rsidP="00BA3AEC">
      <w:pPr>
        <w:pStyle w:val="Zwykytekst"/>
        <w:tabs>
          <w:tab w:val="left" w:pos="7050"/>
        </w:tabs>
        <w:rPr>
          <w:rFonts w:ascii="Verdana" w:hAnsi="Verdana" w:cs="Times New Roman"/>
          <w:i/>
          <w:iCs/>
          <w:lang w:val="pl-PL"/>
        </w:rPr>
      </w:pPr>
    </w:p>
    <w:p w14:paraId="5F539221" w14:textId="77777777" w:rsidR="00A72DF6" w:rsidRDefault="00A72DF6" w:rsidP="00BA3AEC">
      <w:pPr>
        <w:pStyle w:val="Zwykytekst"/>
        <w:tabs>
          <w:tab w:val="left" w:pos="7050"/>
        </w:tabs>
        <w:rPr>
          <w:rFonts w:ascii="Verdana" w:hAnsi="Verdana" w:cs="Times New Roman"/>
          <w:i/>
          <w:iCs/>
          <w:lang w:val="pl-PL"/>
        </w:rPr>
      </w:pPr>
    </w:p>
    <w:p w14:paraId="11ADCF57" w14:textId="77777777" w:rsidR="00A72DF6" w:rsidRDefault="00A72DF6" w:rsidP="00BA3AEC">
      <w:pPr>
        <w:pStyle w:val="Zwykytekst"/>
        <w:tabs>
          <w:tab w:val="left" w:pos="7050"/>
        </w:tabs>
        <w:rPr>
          <w:rFonts w:ascii="Verdana" w:hAnsi="Verdana" w:cs="Times New Roman"/>
          <w:i/>
          <w:iCs/>
          <w:lang w:val="pl-PL"/>
        </w:rPr>
      </w:pPr>
    </w:p>
    <w:p w14:paraId="6C79C800" w14:textId="77777777" w:rsidR="00A72DF6" w:rsidRDefault="00A72DF6" w:rsidP="00BA3AEC">
      <w:pPr>
        <w:pStyle w:val="Zwykytekst"/>
        <w:tabs>
          <w:tab w:val="left" w:pos="7050"/>
        </w:tabs>
        <w:rPr>
          <w:rFonts w:ascii="Verdana" w:hAnsi="Verdana" w:cs="Times New Roman"/>
          <w:i/>
          <w:iCs/>
          <w:lang w:val="pl-PL"/>
        </w:rPr>
      </w:pPr>
    </w:p>
    <w:p w14:paraId="29082528" w14:textId="77777777" w:rsidR="00A72DF6" w:rsidRDefault="00A72DF6" w:rsidP="00BA3AEC">
      <w:pPr>
        <w:pStyle w:val="Zwykytekst"/>
        <w:tabs>
          <w:tab w:val="left" w:pos="7050"/>
        </w:tabs>
        <w:rPr>
          <w:rFonts w:ascii="Verdana" w:hAnsi="Verdana" w:cs="Times New Roman"/>
          <w:i/>
          <w:iCs/>
          <w:lang w:val="pl-PL"/>
        </w:rPr>
      </w:pPr>
    </w:p>
    <w:p w14:paraId="106C4DB3" w14:textId="77777777" w:rsidR="00A72DF6" w:rsidRDefault="00A72DF6" w:rsidP="00BA3AEC">
      <w:pPr>
        <w:pStyle w:val="Zwykytekst"/>
        <w:tabs>
          <w:tab w:val="left" w:pos="7050"/>
        </w:tabs>
        <w:rPr>
          <w:rFonts w:ascii="Verdana" w:hAnsi="Verdana" w:cs="Times New Roman"/>
          <w:i/>
          <w:iCs/>
          <w:lang w:val="pl-PL"/>
        </w:rPr>
      </w:pPr>
    </w:p>
    <w:p w14:paraId="234FA8E4" w14:textId="77777777" w:rsidR="00A72DF6" w:rsidRDefault="00A72DF6" w:rsidP="00BA3AEC">
      <w:pPr>
        <w:pStyle w:val="Zwykytekst"/>
        <w:tabs>
          <w:tab w:val="left" w:pos="7050"/>
        </w:tabs>
        <w:rPr>
          <w:rFonts w:ascii="Verdana" w:hAnsi="Verdana" w:cs="Times New Roman"/>
          <w:i/>
          <w:iCs/>
          <w:lang w:val="pl-PL"/>
        </w:rPr>
      </w:pPr>
    </w:p>
    <w:p w14:paraId="533E1222" w14:textId="77777777" w:rsidR="00A72DF6" w:rsidRDefault="00A72DF6" w:rsidP="00BA3AEC">
      <w:pPr>
        <w:pStyle w:val="Zwykytekst"/>
        <w:tabs>
          <w:tab w:val="left" w:pos="7050"/>
        </w:tabs>
        <w:rPr>
          <w:rFonts w:ascii="Verdana" w:hAnsi="Verdana" w:cs="Times New Roman"/>
          <w:i/>
          <w:iCs/>
          <w:lang w:val="pl-PL"/>
        </w:rPr>
      </w:pPr>
    </w:p>
    <w:p w14:paraId="388B09F7" w14:textId="77777777" w:rsidR="00A72DF6" w:rsidRDefault="00A72DF6" w:rsidP="00BA3AEC">
      <w:pPr>
        <w:pStyle w:val="Zwykytekst"/>
        <w:tabs>
          <w:tab w:val="left" w:pos="7050"/>
        </w:tabs>
        <w:rPr>
          <w:rFonts w:ascii="Verdana" w:hAnsi="Verdana" w:cs="Times New Roman"/>
          <w:i/>
          <w:iCs/>
          <w:lang w:val="pl-PL"/>
        </w:rPr>
      </w:pPr>
    </w:p>
    <w:p w14:paraId="21529A95" w14:textId="77777777" w:rsidR="00A72DF6" w:rsidRPr="00BA3AEC" w:rsidRDefault="00A72DF6" w:rsidP="00BA3AEC">
      <w:pPr>
        <w:pStyle w:val="Zwykytekst"/>
        <w:tabs>
          <w:tab w:val="left" w:pos="7050"/>
        </w:tabs>
        <w:rPr>
          <w:rFonts w:ascii="Verdana" w:hAnsi="Verdana" w:cs="Times New Roman"/>
          <w:i/>
          <w:iCs/>
          <w:lang w:val="pl-PL"/>
        </w:rPr>
      </w:pP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AE89A" w14:textId="77777777" w:rsidR="00B67130" w:rsidRDefault="00B67130">
      <w:r>
        <w:separator/>
      </w:r>
    </w:p>
  </w:endnote>
  <w:endnote w:type="continuationSeparator" w:id="0">
    <w:p w14:paraId="3D7B476B" w14:textId="77777777" w:rsidR="00B67130" w:rsidRDefault="00B67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3286A" w14:textId="77777777" w:rsidR="00B67130" w:rsidRDefault="00B67130">
      <w:r>
        <w:separator/>
      </w:r>
    </w:p>
  </w:footnote>
  <w:footnote w:type="continuationSeparator" w:id="0">
    <w:p w14:paraId="1536A3E9" w14:textId="77777777" w:rsidR="00B67130" w:rsidRDefault="00B67130">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AE85C18"/>
    <w:multiLevelType w:val="hybridMultilevel"/>
    <w:tmpl w:val="C096AD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30"/>
  </w:num>
  <w:num w:numId="4" w16cid:durableId="274411190">
    <w:abstractNumId w:val="11"/>
  </w:num>
  <w:num w:numId="5" w16cid:durableId="1225068133">
    <w:abstractNumId w:val="31"/>
  </w:num>
  <w:num w:numId="6" w16cid:durableId="2043509546">
    <w:abstractNumId w:val="33"/>
  </w:num>
  <w:num w:numId="7" w16cid:durableId="1217933496">
    <w:abstractNumId w:val="36"/>
  </w:num>
  <w:num w:numId="8" w16cid:durableId="1332174978">
    <w:abstractNumId w:val="25"/>
  </w:num>
  <w:num w:numId="9" w16cid:durableId="413943081">
    <w:abstractNumId w:val="40"/>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1"/>
  </w:num>
  <w:num w:numId="15" w16cid:durableId="1534809700">
    <w:abstractNumId w:val="13"/>
  </w:num>
  <w:num w:numId="16" w16cid:durableId="158935467">
    <w:abstractNumId w:val="9"/>
  </w:num>
  <w:num w:numId="17" w16cid:durableId="1154292987">
    <w:abstractNumId w:val="38"/>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9"/>
  </w:num>
  <w:num w:numId="24" w16cid:durableId="446312818">
    <w:abstractNumId w:val="18"/>
  </w:num>
  <w:num w:numId="25" w16cid:durableId="215629613">
    <w:abstractNumId w:val="3"/>
  </w:num>
  <w:num w:numId="26" w16cid:durableId="1811707687">
    <w:abstractNumId w:val="32"/>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6549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776BF"/>
    <w:rsid w:val="000936CA"/>
    <w:rsid w:val="00097182"/>
    <w:rsid w:val="000B1A00"/>
    <w:rsid w:val="000C0F66"/>
    <w:rsid w:val="00126DB9"/>
    <w:rsid w:val="00140FF7"/>
    <w:rsid w:val="001410F3"/>
    <w:rsid w:val="001764D4"/>
    <w:rsid w:val="001B6052"/>
    <w:rsid w:val="001E6BD8"/>
    <w:rsid w:val="001F1F76"/>
    <w:rsid w:val="001F341B"/>
    <w:rsid w:val="001F5758"/>
    <w:rsid w:val="00234899"/>
    <w:rsid w:val="002430FD"/>
    <w:rsid w:val="00267340"/>
    <w:rsid w:val="00275C59"/>
    <w:rsid w:val="00300352"/>
    <w:rsid w:val="00337165"/>
    <w:rsid w:val="00390ADF"/>
    <w:rsid w:val="003974EB"/>
    <w:rsid w:val="003C6167"/>
    <w:rsid w:val="003F1749"/>
    <w:rsid w:val="00416993"/>
    <w:rsid w:val="00494DEB"/>
    <w:rsid w:val="00496551"/>
    <w:rsid w:val="004A692C"/>
    <w:rsid w:val="004C37A1"/>
    <w:rsid w:val="004C4EC3"/>
    <w:rsid w:val="0050219D"/>
    <w:rsid w:val="00512FD2"/>
    <w:rsid w:val="00523F87"/>
    <w:rsid w:val="00556DFA"/>
    <w:rsid w:val="00593CEB"/>
    <w:rsid w:val="005C6D38"/>
    <w:rsid w:val="005D2104"/>
    <w:rsid w:val="00614C95"/>
    <w:rsid w:val="0064031E"/>
    <w:rsid w:val="00660027"/>
    <w:rsid w:val="00661D01"/>
    <w:rsid w:val="00673533"/>
    <w:rsid w:val="0069339E"/>
    <w:rsid w:val="006F51B5"/>
    <w:rsid w:val="006F7905"/>
    <w:rsid w:val="00714F51"/>
    <w:rsid w:val="00731F6E"/>
    <w:rsid w:val="007A2EF1"/>
    <w:rsid w:val="007B00D4"/>
    <w:rsid w:val="007D703B"/>
    <w:rsid w:val="00800261"/>
    <w:rsid w:val="00841B63"/>
    <w:rsid w:val="0086736E"/>
    <w:rsid w:val="00895550"/>
    <w:rsid w:val="008A3933"/>
    <w:rsid w:val="008B65FA"/>
    <w:rsid w:val="008D3AF3"/>
    <w:rsid w:val="008E0730"/>
    <w:rsid w:val="0092337E"/>
    <w:rsid w:val="0092730E"/>
    <w:rsid w:val="009561DA"/>
    <w:rsid w:val="0096278E"/>
    <w:rsid w:val="0098432D"/>
    <w:rsid w:val="00987221"/>
    <w:rsid w:val="00997B0E"/>
    <w:rsid w:val="009A694A"/>
    <w:rsid w:val="009A7064"/>
    <w:rsid w:val="009D7C11"/>
    <w:rsid w:val="009F7ECA"/>
    <w:rsid w:val="00A57131"/>
    <w:rsid w:val="00A575EF"/>
    <w:rsid w:val="00A601F8"/>
    <w:rsid w:val="00A701A7"/>
    <w:rsid w:val="00A70EA7"/>
    <w:rsid w:val="00A72DF6"/>
    <w:rsid w:val="00AA5922"/>
    <w:rsid w:val="00AA7F39"/>
    <w:rsid w:val="00AB0EED"/>
    <w:rsid w:val="00AF489E"/>
    <w:rsid w:val="00AF7449"/>
    <w:rsid w:val="00B67130"/>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9825779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3159</Words>
  <Characters>20939</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2023-11-08T07:42:00Z</dcterms:created>
  <dcterms:modified xsi:type="dcterms:W3CDTF">2023-11-08T07:42:00Z</dcterms:modified>
</cp:coreProperties>
</file>