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C404A9" w:rsidP="00D665F5">
      <w:pPr>
        <w:spacing w:after="240"/>
        <w:jc w:val="right"/>
        <w:rPr>
          <w:sz w:val="22"/>
          <w:szCs w:val="22"/>
        </w:rPr>
      </w:pPr>
      <w:r w:rsidRPr="00C404A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404A9">
        <w:rPr>
          <w:sz w:val="22"/>
          <w:szCs w:val="22"/>
        </w:rPr>
        <w:t>2023-10-27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C404A9" w:rsidRPr="00C404A9" w:rsidRDefault="00C404A9" w:rsidP="00577BC6">
      <w:pPr>
        <w:spacing w:after="40"/>
        <w:rPr>
          <w:b/>
          <w:bCs/>
          <w:sz w:val="22"/>
          <w:szCs w:val="22"/>
        </w:rPr>
      </w:pPr>
      <w:r w:rsidRPr="00C404A9">
        <w:rPr>
          <w:b/>
          <w:bCs/>
          <w:sz w:val="22"/>
          <w:szCs w:val="22"/>
        </w:rPr>
        <w:t>Akademia Górniczo - Hutnicza</w:t>
      </w:r>
    </w:p>
    <w:p w:rsidR="00C404A9" w:rsidRPr="00C404A9" w:rsidRDefault="00C404A9" w:rsidP="00577BC6">
      <w:pPr>
        <w:spacing w:after="40"/>
        <w:rPr>
          <w:b/>
          <w:bCs/>
          <w:sz w:val="22"/>
          <w:szCs w:val="22"/>
        </w:rPr>
      </w:pPr>
      <w:r w:rsidRPr="00C404A9">
        <w:rPr>
          <w:b/>
          <w:bCs/>
          <w:sz w:val="22"/>
          <w:szCs w:val="22"/>
        </w:rPr>
        <w:t>im. Stanisława Staszica w Krakowie</w:t>
      </w:r>
    </w:p>
    <w:p w:rsidR="00D665F5" w:rsidRPr="00D91931" w:rsidRDefault="00C404A9" w:rsidP="00577BC6">
      <w:pPr>
        <w:spacing w:after="40"/>
        <w:rPr>
          <w:b/>
          <w:bCs/>
          <w:sz w:val="22"/>
          <w:szCs w:val="22"/>
        </w:rPr>
      </w:pPr>
      <w:r w:rsidRPr="00C404A9">
        <w:rPr>
          <w:b/>
          <w:bCs/>
          <w:sz w:val="22"/>
          <w:szCs w:val="22"/>
        </w:rPr>
        <w:t>Dział Zamówień Publicznych</w:t>
      </w:r>
    </w:p>
    <w:p w:rsidR="00D665F5" w:rsidRPr="00BD5546" w:rsidRDefault="00C404A9" w:rsidP="00D665F5">
      <w:pPr>
        <w:rPr>
          <w:sz w:val="22"/>
          <w:szCs w:val="22"/>
        </w:rPr>
      </w:pPr>
      <w:r w:rsidRPr="00C404A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404A9">
        <w:rPr>
          <w:sz w:val="22"/>
          <w:szCs w:val="22"/>
        </w:rPr>
        <w:t>30</w:t>
      </w:r>
    </w:p>
    <w:p w:rsidR="00D665F5" w:rsidRPr="00BD5546" w:rsidRDefault="00C404A9" w:rsidP="00D665F5">
      <w:pPr>
        <w:rPr>
          <w:sz w:val="22"/>
          <w:szCs w:val="22"/>
        </w:rPr>
      </w:pPr>
      <w:r w:rsidRPr="00C404A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404A9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404A9" w:rsidRPr="00C404A9">
        <w:rPr>
          <w:b/>
          <w:sz w:val="22"/>
          <w:szCs w:val="22"/>
        </w:rPr>
        <w:t>Kc-zp.272-469/23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404A9" w:rsidRPr="00C404A9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C404A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404A9">
        <w:rPr>
          <w:b/>
          <w:sz w:val="22"/>
          <w:szCs w:val="22"/>
        </w:rPr>
        <w:t xml:space="preserve">Dostawa, instalacja i uruchomienie zestawu </w:t>
      </w:r>
      <w:proofErr w:type="spellStart"/>
      <w:r w:rsidRPr="00C404A9">
        <w:rPr>
          <w:b/>
          <w:sz w:val="22"/>
          <w:szCs w:val="22"/>
        </w:rPr>
        <w:t>potencjostatyczo-galwanostatycznego</w:t>
      </w:r>
      <w:proofErr w:type="spellEnd"/>
      <w:r w:rsidRPr="00C404A9">
        <w:rPr>
          <w:b/>
          <w:sz w:val="22"/>
          <w:szCs w:val="22"/>
        </w:rPr>
        <w:t xml:space="preserve"> wraz z komputerem sterującym i oprogramowaniem - Kc-zp.272-469/23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</w:t>
      </w:r>
      <w:proofErr w:type="spellStart"/>
      <w:r w:rsidR="00FA7B5F" w:rsidRPr="00FA7B5F">
        <w:rPr>
          <w:sz w:val="22"/>
          <w:szCs w:val="22"/>
        </w:rPr>
        <w:t>t.j</w:t>
      </w:r>
      <w:proofErr w:type="spellEnd"/>
      <w:r w:rsidR="00FA7B5F" w:rsidRPr="00FA7B5F">
        <w:rPr>
          <w:sz w:val="22"/>
          <w:szCs w:val="22"/>
        </w:rPr>
        <w:t>. Dz. U. z 2023 r. poz. 1605, 1720</w:t>
      </w:r>
      <w:bookmarkStart w:id="0" w:name="_GoBack"/>
      <w:bookmarkEnd w:id="0"/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404A9" w:rsidRPr="00C404A9">
        <w:rPr>
          <w:sz w:val="22"/>
          <w:szCs w:val="22"/>
        </w:rPr>
        <w:t>27/10/2023</w:t>
      </w:r>
      <w:r w:rsidR="00FF4AB1" w:rsidRPr="00577BC6">
        <w:rPr>
          <w:sz w:val="22"/>
          <w:szCs w:val="22"/>
        </w:rPr>
        <w:t xml:space="preserve"> o godz. </w:t>
      </w:r>
      <w:r w:rsidR="00C404A9" w:rsidRPr="00C404A9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404A9" w:rsidRPr="00493F8C" w:rsidTr="000C35C1">
        <w:tc>
          <w:tcPr>
            <w:tcW w:w="993" w:type="dxa"/>
            <w:shd w:val="clear" w:color="auto" w:fill="auto"/>
            <w:vAlign w:val="center"/>
          </w:tcPr>
          <w:p w:rsidR="00C404A9" w:rsidRPr="00490DC0" w:rsidRDefault="00C404A9" w:rsidP="000C35C1">
            <w:pPr>
              <w:spacing w:before="120" w:after="120"/>
              <w:jc w:val="center"/>
            </w:pPr>
            <w:r w:rsidRPr="00C404A9">
              <w:t>1</w:t>
            </w:r>
          </w:p>
        </w:tc>
        <w:tc>
          <w:tcPr>
            <w:tcW w:w="5244" w:type="dxa"/>
            <w:shd w:val="clear" w:color="auto" w:fill="auto"/>
          </w:tcPr>
          <w:p w:rsidR="00C404A9" w:rsidRPr="00490DC0" w:rsidRDefault="00C404A9" w:rsidP="000C35C1">
            <w:pPr>
              <w:spacing w:before="40"/>
            </w:pPr>
            <w:r w:rsidRPr="00C404A9">
              <w:t>LAMBDA SYSTEM - Kreft Barszczewski Spółka Jawna</w:t>
            </w:r>
          </w:p>
          <w:p w:rsidR="00C404A9" w:rsidRPr="00490DC0" w:rsidRDefault="00C404A9" w:rsidP="000C35C1">
            <w:r w:rsidRPr="00C404A9">
              <w:t>MIŃSKA</w:t>
            </w:r>
            <w:r w:rsidRPr="00490DC0">
              <w:t xml:space="preserve"> </w:t>
            </w:r>
            <w:r w:rsidRPr="00C404A9">
              <w:t>25A/U12</w:t>
            </w:r>
            <w:r w:rsidRPr="00490DC0">
              <w:t xml:space="preserve"> </w:t>
            </w:r>
          </w:p>
          <w:p w:rsidR="00C404A9" w:rsidRPr="00490DC0" w:rsidRDefault="00C404A9" w:rsidP="000C35C1">
            <w:pPr>
              <w:spacing w:after="40"/>
              <w:jc w:val="both"/>
            </w:pPr>
            <w:r w:rsidRPr="00C404A9">
              <w:t>03-808</w:t>
            </w:r>
            <w:r w:rsidRPr="00490DC0">
              <w:t xml:space="preserve"> </w:t>
            </w:r>
            <w:r w:rsidRPr="00C404A9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404A9" w:rsidRPr="00490DC0" w:rsidRDefault="00C404A9" w:rsidP="000C35C1">
            <w:pPr>
              <w:spacing w:before="120" w:after="120"/>
              <w:jc w:val="both"/>
            </w:pPr>
            <w:r w:rsidRPr="00C404A9">
              <w:t>228 780.00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15FC" w:rsidRDefault="000915FC">
      <w:r>
        <w:separator/>
      </w:r>
    </w:p>
  </w:endnote>
  <w:endnote w:type="continuationSeparator" w:id="0">
    <w:p w:rsidR="000915FC" w:rsidRDefault="000915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15FC" w:rsidRDefault="000915FC">
      <w:r>
        <w:separator/>
      </w:r>
    </w:p>
  </w:footnote>
  <w:footnote w:type="continuationSeparator" w:id="0">
    <w:p w:rsidR="000915FC" w:rsidRDefault="000915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04A9" w:rsidRDefault="00C404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04A9" w:rsidRDefault="00FA7B5F">
    <w:pPr>
      <w:pStyle w:val="Nagwek"/>
    </w:pPr>
    <w:r w:rsidRPr="00552F4B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04A9" w:rsidRDefault="00C404A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915FC"/>
    <w:rsid w:val="00007727"/>
    <w:rsid w:val="00017720"/>
    <w:rsid w:val="00035488"/>
    <w:rsid w:val="000915FC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404A9"/>
    <w:rsid w:val="00C659E2"/>
    <w:rsid w:val="00CB0802"/>
    <w:rsid w:val="00D665F5"/>
    <w:rsid w:val="00D7128F"/>
    <w:rsid w:val="00EA3476"/>
    <w:rsid w:val="00F44906"/>
    <w:rsid w:val="00F95C33"/>
    <w:rsid w:val="00FA7B5F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2241A49-BF77-4841-B696-C2DE5916F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125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2023-10-27T09:58:00Z</cp:lastPrinted>
  <dcterms:created xsi:type="dcterms:W3CDTF">2023-10-27T09:58:00Z</dcterms:created>
  <dcterms:modified xsi:type="dcterms:W3CDTF">2023-10-27T09:58:00Z</dcterms:modified>
</cp:coreProperties>
</file>