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A4F3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A4F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4F3F">
        <w:rPr>
          <w:sz w:val="22"/>
          <w:szCs w:val="22"/>
        </w:rPr>
        <w:t>2023-10-26</w:t>
      </w:r>
    </w:p>
    <w:p w:rsidR="002A4F3F" w:rsidRPr="002A4F3F" w:rsidRDefault="002A4F3F" w:rsidP="00890B92">
      <w:pPr>
        <w:rPr>
          <w:b/>
          <w:bCs/>
          <w:sz w:val="22"/>
          <w:szCs w:val="22"/>
        </w:rPr>
      </w:pPr>
      <w:r w:rsidRPr="002A4F3F">
        <w:rPr>
          <w:b/>
          <w:bCs/>
          <w:sz w:val="22"/>
          <w:szCs w:val="22"/>
        </w:rPr>
        <w:t>Akademia Górniczo - Hutnicza</w:t>
      </w:r>
    </w:p>
    <w:p w:rsidR="002A4F3F" w:rsidRPr="002A4F3F" w:rsidRDefault="002A4F3F" w:rsidP="00890B92">
      <w:pPr>
        <w:rPr>
          <w:b/>
          <w:bCs/>
          <w:sz w:val="22"/>
          <w:szCs w:val="22"/>
        </w:rPr>
      </w:pPr>
      <w:r w:rsidRPr="002A4F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4F3F" w:rsidP="00890B92">
      <w:pPr>
        <w:rPr>
          <w:b/>
          <w:bCs/>
          <w:sz w:val="22"/>
          <w:szCs w:val="22"/>
        </w:rPr>
      </w:pPr>
      <w:r w:rsidRPr="002A4F3F">
        <w:rPr>
          <w:b/>
          <w:bCs/>
          <w:sz w:val="22"/>
          <w:szCs w:val="22"/>
        </w:rPr>
        <w:t>Dział Zamówień Publicznych</w:t>
      </w:r>
    </w:p>
    <w:p w:rsidR="00890B92" w:rsidRPr="00BD5546" w:rsidRDefault="002A4F3F" w:rsidP="00890B92">
      <w:pPr>
        <w:rPr>
          <w:sz w:val="22"/>
          <w:szCs w:val="22"/>
        </w:rPr>
      </w:pPr>
      <w:r w:rsidRPr="002A4F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4F3F">
        <w:rPr>
          <w:sz w:val="22"/>
          <w:szCs w:val="22"/>
        </w:rPr>
        <w:t>30</w:t>
      </w:r>
    </w:p>
    <w:p w:rsidR="00890B92" w:rsidRPr="00BD5546" w:rsidRDefault="002A4F3F" w:rsidP="00890B92">
      <w:pPr>
        <w:rPr>
          <w:sz w:val="22"/>
          <w:szCs w:val="22"/>
        </w:rPr>
      </w:pPr>
      <w:r w:rsidRPr="002A4F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4F3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4F3F" w:rsidRPr="002A4F3F">
        <w:rPr>
          <w:b/>
          <w:sz w:val="22"/>
          <w:szCs w:val="22"/>
        </w:rPr>
        <w:t>KC-zp.272-592/23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4F3F" w:rsidRPr="002A4F3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A4F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4F3F">
        <w:rPr>
          <w:b/>
          <w:sz w:val="22"/>
          <w:szCs w:val="22"/>
        </w:rPr>
        <w:t>Remont oświetlenia ewakuacyjnego i awaryjnego w pawilonie C-4 na terenie AGH w Krakowie - KC-zp.272-592/23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4F3F" w:rsidP="00A80738">
      <w:pPr>
        <w:spacing w:before="120" w:after="120"/>
        <w:jc w:val="both"/>
        <w:rPr>
          <w:sz w:val="22"/>
          <w:szCs w:val="22"/>
        </w:rPr>
      </w:pPr>
      <w:r w:rsidRPr="002A4F3F">
        <w:rPr>
          <w:b/>
          <w:sz w:val="22"/>
          <w:szCs w:val="22"/>
        </w:rPr>
        <w:t>182 000.00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AB7" w:rsidRDefault="007E1AB7">
      <w:r>
        <w:separator/>
      </w:r>
    </w:p>
  </w:endnote>
  <w:endnote w:type="continuationSeparator" w:id="0">
    <w:p w:rsidR="007E1AB7" w:rsidRDefault="007E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AB7" w:rsidRDefault="007E1AB7">
      <w:r>
        <w:separator/>
      </w:r>
    </w:p>
  </w:footnote>
  <w:footnote w:type="continuationSeparator" w:id="0">
    <w:p w:rsidR="007E1AB7" w:rsidRDefault="007E1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F3F" w:rsidRDefault="002A4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F3F" w:rsidRDefault="002A4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F3F" w:rsidRDefault="002A4F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AB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4F3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1AB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5DA5D9-17C9-4216-829F-F315AD7F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2023-10-26T06:00:00Z</dcterms:created>
  <dcterms:modified xsi:type="dcterms:W3CDTF">2023-10-26T06:00:00Z</dcterms:modified>
</cp:coreProperties>
</file>