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78F637" w14:textId="4C508C24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66200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38A7FF0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35AD98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0F56F000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1BD78FF6" w14:textId="491D0F87" w:rsidR="008F3D36" w:rsidRPr="00766200" w:rsidRDefault="008F3D36" w:rsidP="007662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37BA88CA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0A1E7E9C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EEBD640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48873C3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071D6066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D07E3CD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02BAF28A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58F73B0C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FA12DEE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056BC387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238D123" w14:textId="1D180ACA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400D06" w:rsidRPr="00400D06">
        <w:rPr>
          <w:rFonts w:eastAsia="Times New Roman" w:cs="Calibri"/>
          <w:b/>
          <w:lang w:eastAsia="pl-PL"/>
        </w:rPr>
        <w:t xml:space="preserve">Wznowienie licencji specjalistycznego oprogramowania </w:t>
      </w:r>
      <w:proofErr w:type="spellStart"/>
      <w:r w:rsidR="00400D06" w:rsidRPr="00400D06">
        <w:rPr>
          <w:rFonts w:eastAsia="Times New Roman" w:cs="Calibri"/>
          <w:b/>
          <w:lang w:eastAsia="pl-PL"/>
        </w:rPr>
        <w:t>Overleaf</w:t>
      </w:r>
      <w:proofErr w:type="spellEnd"/>
      <w:r w:rsidR="00400D06" w:rsidRPr="00400D06">
        <w:rPr>
          <w:rFonts w:eastAsia="Times New Roman" w:cs="Calibri"/>
          <w:b/>
          <w:lang w:eastAsia="pl-PL"/>
        </w:rPr>
        <w:t xml:space="preserve"> </w:t>
      </w:r>
      <w:proofErr w:type="spellStart"/>
      <w:r w:rsidR="00400D06" w:rsidRPr="00400D06">
        <w:rPr>
          <w:rFonts w:eastAsia="Times New Roman" w:cs="Calibri"/>
          <w:b/>
          <w:lang w:eastAsia="pl-PL"/>
        </w:rPr>
        <w:t>Commons</w:t>
      </w:r>
      <w:proofErr w:type="spellEnd"/>
      <w:r w:rsidR="00400D06" w:rsidRPr="00400D06">
        <w:rPr>
          <w:rFonts w:eastAsia="Times New Roman" w:cs="Calibri"/>
          <w:b/>
          <w:lang w:eastAsia="pl-PL"/>
        </w:rPr>
        <w:t xml:space="preserve"> dla Jednostek AGH na okres 3 lat dla CRI - KC-zp.272-615/23</w:t>
      </w:r>
      <w:bookmarkStart w:id="0" w:name="_GoBack"/>
      <w:bookmarkEnd w:id="0"/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28BBDCF2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4A17F05A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136C8EA1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6A8797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4848FFA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3383BA2D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F8A1F6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E357BB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3CA98C4E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F78715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AA0EAC0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DC10B1" w14:textId="7AE98EB2" w:rsidR="005103B9" w:rsidRPr="00766200" w:rsidRDefault="008F3D36" w:rsidP="0076620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766200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280459" w14:textId="77777777" w:rsidR="009348FE" w:rsidRDefault="009348FE" w:rsidP="0038231F">
      <w:pPr>
        <w:spacing w:after="0" w:line="240" w:lineRule="auto"/>
      </w:pPr>
      <w:r>
        <w:separator/>
      </w:r>
    </w:p>
  </w:endnote>
  <w:endnote w:type="continuationSeparator" w:id="0">
    <w:p w14:paraId="0335C7BF" w14:textId="77777777" w:rsidR="009348FE" w:rsidRDefault="009348F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BF4D67" w14:textId="77777777" w:rsidR="00935E26" w:rsidRDefault="00935E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EBA55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2338EF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6152F0" w14:textId="77777777" w:rsidR="00935E26" w:rsidRDefault="00935E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43EEC6" w14:textId="77777777" w:rsidR="009348FE" w:rsidRDefault="009348FE" w:rsidP="0038231F">
      <w:pPr>
        <w:spacing w:after="0" w:line="240" w:lineRule="auto"/>
      </w:pPr>
      <w:r>
        <w:separator/>
      </w:r>
    </w:p>
  </w:footnote>
  <w:footnote w:type="continuationSeparator" w:id="0">
    <w:p w14:paraId="51D290C1" w14:textId="77777777" w:rsidR="009348FE" w:rsidRDefault="009348FE" w:rsidP="0038231F">
      <w:pPr>
        <w:spacing w:after="0" w:line="240" w:lineRule="auto"/>
      </w:pPr>
      <w:r>
        <w:continuationSeparator/>
      </w:r>
    </w:p>
  </w:footnote>
  <w:footnote w:id="1">
    <w:p w14:paraId="7B579CF8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B2DBE9E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3105A5" w14:textId="77777777" w:rsidR="00935E26" w:rsidRDefault="00935E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97CC6C" w14:textId="77777777" w:rsidR="00935E26" w:rsidRDefault="00935E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3F0E3E" w14:textId="77777777" w:rsidR="00935E26" w:rsidRDefault="00935E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3E9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C60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0D06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113E9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66200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348FE"/>
    <w:rsid w:val="00935E26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66A37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2630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3814C5"/>
  <w15:chartTrackingRefBased/>
  <w15:docId w15:val="{CFE1ECF1-2ABB-438A-9C88-58DAEEA0B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32E630-038A-44C0-BDF2-BB956316F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314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2</cp:revision>
  <cp:lastPrinted>2023-09-04T09:36:00Z</cp:lastPrinted>
  <dcterms:created xsi:type="dcterms:W3CDTF">2023-10-11T09:52:00Z</dcterms:created>
  <dcterms:modified xsi:type="dcterms:W3CDTF">2023-10-11T09:52:00Z</dcterms:modified>
</cp:coreProperties>
</file>