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E5D8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E5D8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E5D86">
        <w:rPr>
          <w:sz w:val="22"/>
          <w:szCs w:val="22"/>
        </w:rPr>
        <w:t>2023-10-11</w:t>
      </w:r>
    </w:p>
    <w:p w:rsidR="00DE5D86" w:rsidRPr="00DE5D86" w:rsidRDefault="00DE5D86" w:rsidP="00890B92">
      <w:pPr>
        <w:rPr>
          <w:b/>
          <w:bCs/>
          <w:sz w:val="22"/>
          <w:szCs w:val="22"/>
        </w:rPr>
      </w:pPr>
      <w:r w:rsidRPr="00DE5D86">
        <w:rPr>
          <w:b/>
          <w:bCs/>
          <w:sz w:val="22"/>
          <w:szCs w:val="22"/>
        </w:rPr>
        <w:t>Akademia Górniczo - Hutnicza</w:t>
      </w:r>
    </w:p>
    <w:p w:rsidR="00DE5D86" w:rsidRPr="00DE5D86" w:rsidRDefault="00DE5D86" w:rsidP="00890B92">
      <w:pPr>
        <w:rPr>
          <w:b/>
          <w:bCs/>
          <w:sz w:val="22"/>
          <w:szCs w:val="22"/>
        </w:rPr>
      </w:pPr>
      <w:r w:rsidRPr="00DE5D86">
        <w:rPr>
          <w:b/>
          <w:bCs/>
          <w:sz w:val="22"/>
          <w:szCs w:val="22"/>
        </w:rPr>
        <w:t>im. Stanisława Staszica w Krakowie</w:t>
      </w:r>
    </w:p>
    <w:p w:rsidR="00890B92" w:rsidRPr="00D91931" w:rsidRDefault="00DE5D86" w:rsidP="00890B92">
      <w:pPr>
        <w:rPr>
          <w:b/>
          <w:bCs/>
          <w:sz w:val="22"/>
          <w:szCs w:val="22"/>
        </w:rPr>
      </w:pPr>
      <w:r w:rsidRPr="00DE5D86">
        <w:rPr>
          <w:b/>
          <w:bCs/>
          <w:sz w:val="22"/>
          <w:szCs w:val="22"/>
        </w:rPr>
        <w:t>Dział Zamówień Publicznych</w:t>
      </w:r>
    </w:p>
    <w:p w:rsidR="00890B92" w:rsidRPr="00BD5546" w:rsidRDefault="00DE5D86" w:rsidP="00890B92">
      <w:pPr>
        <w:rPr>
          <w:sz w:val="22"/>
          <w:szCs w:val="22"/>
        </w:rPr>
      </w:pPr>
      <w:r w:rsidRPr="00DE5D8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E5D86">
        <w:rPr>
          <w:sz w:val="22"/>
          <w:szCs w:val="22"/>
        </w:rPr>
        <w:t>30</w:t>
      </w:r>
    </w:p>
    <w:p w:rsidR="00890B92" w:rsidRPr="00BD5546" w:rsidRDefault="00DE5D86" w:rsidP="00890B92">
      <w:pPr>
        <w:rPr>
          <w:sz w:val="22"/>
          <w:szCs w:val="22"/>
        </w:rPr>
      </w:pPr>
      <w:r w:rsidRPr="00DE5D8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E5D8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E5D86" w:rsidRPr="00DE5D86">
        <w:rPr>
          <w:b/>
          <w:sz w:val="22"/>
          <w:szCs w:val="22"/>
        </w:rPr>
        <w:t>KC-zp.257-594/23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E5D86" w:rsidRPr="00DE5D8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E5D8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E5D86">
        <w:rPr>
          <w:b/>
          <w:sz w:val="22"/>
          <w:szCs w:val="22"/>
        </w:rPr>
        <w:t>usługa transportowa dla WEiP AGH - KC-zp.272-594/23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E5D86" w:rsidP="00A80738">
      <w:pPr>
        <w:spacing w:before="120" w:after="120"/>
        <w:jc w:val="both"/>
        <w:rPr>
          <w:sz w:val="22"/>
          <w:szCs w:val="22"/>
        </w:rPr>
      </w:pPr>
      <w:r w:rsidRPr="00DE5D86">
        <w:rPr>
          <w:b/>
          <w:sz w:val="22"/>
          <w:szCs w:val="22"/>
        </w:rPr>
        <w:t>14 040.00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23A3" w:rsidRDefault="006323A3">
      <w:r>
        <w:separator/>
      </w:r>
    </w:p>
  </w:endnote>
  <w:endnote w:type="continuationSeparator" w:id="0">
    <w:p w:rsidR="006323A3" w:rsidRDefault="00632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23A3" w:rsidRDefault="006323A3">
      <w:r>
        <w:separator/>
      </w:r>
    </w:p>
  </w:footnote>
  <w:footnote w:type="continuationSeparator" w:id="0">
    <w:p w:rsidR="006323A3" w:rsidRDefault="006323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D86" w:rsidRDefault="00DE5D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D86" w:rsidRDefault="00DE5D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D86" w:rsidRDefault="00DE5D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23A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323A3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E5D86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05AFA54-D707-45A9-9789-F2CC212BB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2023-10-11T09:11:00Z</dcterms:created>
  <dcterms:modified xsi:type="dcterms:W3CDTF">2023-10-11T09:11:00Z</dcterms:modified>
</cp:coreProperties>
</file>