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C21F7A" w:rsidP="006A5DF1">
      <w:pPr>
        <w:spacing w:after="240"/>
        <w:jc w:val="right"/>
        <w:rPr>
          <w:sz w:val="22"/>
          <w:szCs w:val="22"/>
        </w:rPr>
      </w:pPr>
      <w:r w:rsidRPr="00C21F7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21F7A">
        <w:rPr>
          <w:sz w:val="22"/>
          <w:szCs w:val="22"/>
        </w:rPr>
        <w:t>2023-10-09</w:t>
      </w:r>
    </w:p>
    <w:p w:rsidR="00C21F7A" w:rsidRPr="00C21F7A" w:rsidRDefault="00C21F7A" w:rsidP="006A5DF1">
      <w:pPr>
        <w:rPr>
          <w:b/>
          <w:bCs/>
          <w:sz w:val="22"/>
          <w:szCs w:val="22"/>
        </w:rPr>
      </w:pPr>
      <w:r w:rsidRPr="00C21F7A">
        <w:rPr>
          <w:b/>
          <w:bCs/>
          <w:sz w:val="22"/>
          <w:szCs w:val="22"/>
        </w:rPr>
        <w:t>Akademia Górniczo - Hutnicza</w:t>
      </w:r>
    </w:p>
    <w:p w:rsidR="00C21F7A" w:rsidRPr="00C21F7A" w:rsidRDefault="00C21F7A" w:rsidP="006A5DF1">
      <w:pPr>
        <w:rPr>
          <w:b/>
          <w:bCs/>
          <w:sz w:val="22"/>
          <w:szCs w:val="22"/>
        </w:rPr>
      </w:pPr>
      <w:r w:rsidRPr="00C21F7A">
        <w:rPr>
          <w:b/>
          <w:bCs/>
          <w:sz w:val="22"/>
          <w:szCs w:val="22"/>
        </w:rPr>
        <w:t>im. Stanisława Staszica w Krakowie</w:t>
      </w:r>
    </w:p>
    <w:p w:rsidR="006A5DF1" w:rsidRPr="00D91931" w:rsidRDefault="00C21F7A" w:rsidP="006A5DF1">
      <w:pPr>
        <w:rPr>
          <w:b/>
          <w:bCs/>
          <w:sz w:val="22"/>
          <w:szCs w:val="22"/>
        </w:rPr>
      </w:pPr>
      <w:r w:rsidRPr="00C21F7A">
        <w:rPr>
          <w:b/>
          <w:bCs/>
          <w:sz w:val="22"/>
          <w:szCs w:val="22"/>
        </w:rPr>
        <w:t>Dział Zamówień Publicznych</w:t>
      </w:r>
    </w:p>
    <w:p w:rsidR="006A5DF1" w:rsidRPr="00BD5546" w:rsidRDefault="00C21F7A" w:rsidP="006A5DF1">
      <w:pPr>
        <w:rPr>
          <w:sz w:val="22"/>
          <w:szCs w:val="22"/>
        </w:rPr>
      </w:pPr>
      <w:r w:rsidRPr="00C21F7A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21F7A">
        <w:rPr>
          <w:sz w:val="22"/>
          <w:szCs w:val="22"/>
        </w:rPr>
        <w:t>30</w:t>
      </w:r>
    </w:p>
    <w:p w:rsidR="006A5DF1" w:rsidRPr="00BD5546" w:rsidRDefault="00C21F7A" w:rsidP="006A5DF1">
      <w:pPr>
        <w:rPr>
          <w:sz w:val="22"/>
          <w:szCs w:val="22"/>
        </w:rPr>
      </w:pPr>
      <w:r w:rsidRPr="00C21F7A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21F7A">
        <w:rPr>
          <w:sz w:val="22"/>
          <w:szCs w:val="22"/>
        </w:rPr>
        <w:t>Kraków</w:t>
      </w:r>
    </w:p>
    <w:p w:rsidR="006A5DF1" w:rsidRPr="00D91931" w:rsidRDefault="00570FDD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KC-zp.272-554/23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570FDD" w:rsidRDefault="00570FDD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Default="00632C3C" w:rsidP="00570FDD">
      <w:pPr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C21F7A" w:rsidRPr="00C21F7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21F7A" w:rsidRPr="00C21F7A">
        <w:rPr>
          <w:b/>
          <w:bCs/>
          <w:sz w:val="22"/>
          <w:szCs w:val="22"/>
        </w:rPr>
        <w:t xml:space="preserve">Dostawa urządzeń do transmisji danych cyfrowych - klastra dwóch firewalli (zapór sieciowych) dla Wydziału </w:t>
      </w:r>
      <w:proofErr w:type="spellStart"/>
      <w:r w:rsidR="00C21F7A" w:rsidRPr="00C21F7A">
        <w:rPr>
          <w:b/>
          <w:bCs/>
          <w:sz w:val="22"/>
          <w:szCs w:val="22"/>
        </w:rPr>
        <w:t>IEiT</w:t>
      </w:r>
      <w:proofErr w:type="spellEnd"/>
      <w:r w:rsidR="00C21F7A" w:rsidRPr="00C21F7A">
        <w:rPr>
          <w:b/>
          <w:bCs/>
          <w:sz w:val="22"/>
          <w:szCs w:val="22"/>
        </w:rPr>
        <w:t>- KC-</w:t>
      </w:r>
      <w:proofErr w:type="spellStart"/>
      <w:r w:rsidR="00C21F7A" w:rsidRPr="00C21F7A">
        <w:rPr>
          <w:b/>
          <w:bCs/>
          <w:sz w:val="22"/>
          <w:szCs w:val="22"/>
        </w:rPr>
        <w:t>zp</w:t>
      </w:r>
      <w:proofErr w:type="spellEnd"/>
      <w:r w:rsidR="00C21F7A" w:rsidRPr="00C21F7A">
        <w:rPr>
          <w:b/>
          <w:bCs/>
          <w:sz w:val="22"/>
          <w:szCs w:val="22"/>
        </w:rPr>
        <w:t>. 272-554/23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21F7A" w:rsidRPr="00C21F7A">
        <w:rPr>
          <w:b/>
          <w:sz w:val="22"/>
          <w:szCs w:val="22"/>
        </w:rPr>
        <w:t>KC-</w:t>
      </w:r>
      <w:proofErr w:type="spellStart"/>
      <w:r w:rsidR="00C21F7A" w:rsidRPr="00C21F7A">
        <w:rPr>
          <w:b/>
          <w:sz w:val="22"/>
          <w:szCs w:val="22"/>
        </w:rPr>
        <w:t>zp</w:t>
      </w:r>
      <w:proofErr w:type="spellEnd"/>
      <w:r w:rsidR="00C21F7A" w:rsidRPr="00C21F7A">
        <w:rPr>
          <w:b/>
          <w:sz w:val="22"/>
          <w:szCs w:val="22"/>
        </w:rPr>
        <w:t>. 272-554/23</w:t>
      </w:r>
      <w:r w:rsidRPr="006A5DF1">
        <w:rPr>
          <w:b/>
          <w:sz w:val="22"/>
          <w:szCs w:val="22"/>
        </w:rPr>
        <w:t>.</w:t>
      </w:r>
    </w:p>
    <w:p w:rsidR="00570FDD" w:rsidRPr="006A5DF1" w:rsidRDefault="00570FDD" w:rsidP="00570FDD">
      <w:pPr>
        <w:jc w:val="both"/>
        <w:rPr>
          <w:sz w:val="22"/>
          <w:szCs w:val="22"/>
        </w:rPr>
      </w:pPr>
    </w:p>
    <w:p w:rsidR="0012774F" w:rsidRDefault="00520165" w:rsidP="00570FDD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570FDD" w:rsidRPr="006A5DF1" w:rsidRDefault="00570FDD" w:rsidP="00570FDD">
      <w:pPr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21F7A" w:rsidRPr="006A5DF1" w:rsidTr="00143BDD">
        <w:tc>
          <w:tcPr>
            <w:tcW w:w="9356" w:type="dxa"/>
            <w:shd w:val="clear" w:color="auto" w:fill="auto"/>
          </w:tcPr>
          <w:p w:rsidR="00C21F7A" w:rsidRPr="006A5DF1" w:rsidRDefault="00C21F7A" w:rsidP="00570FDD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</w:t>
            </w:r>
            <w:r w:rsidR="00570FDD">
              <w:rPr>
                <w:b/>
                <w:bCs/>
                <w:sz w:val="22"/>
                <w:szCs w:val="22"/>
              </w:rPr>
              <w:t>zapytania</w:t>
            </w:r>
            <w:r>
              <w:rPr>
                <w:b/>
                <w:bCs/>
                <w:sz w:val="22"/>
                <w:szCs w:val="22"/>
              </w:rPr>
              <w:t xml:space="preserve"> brzmi następująco:</w:t>
            </w:r>
          </w:p>
          <w:p w:rsidR="00C21F7A" w:rsidRPr="00C21F7A" w:rsidRDefault="00C21F7A" w:rsidP="00570FDD">
            <w:pPr>
              <w:ind w:left="30" w:right="-72"/>
              <w:jc w:val="both"/>
              <w:rPr>
                <w:sz w:val="22"/>
                <w:szCs w:val="22"/>
              </w:rPr>
            </w:pPr>
            <w:r w:rsidRPr="00C21F7A">
              <w:rPr>
                <w:sz w:val="22"/>
                <w:szCs w:val="22"/>
              </w:rPr>
              <w:t xml:space="preserve">Mając na celu zaoferowanie najbardziej optymalnego rozwiązania, czy Zamawiający jest w stanie podać przybliżoną ilość logów (wyrażoną w GB/dzień) jaką chciałby poddać analizie </w:t>
            </w:r>
            <w:bookmarkStart w:id="0" w:name="_GoBack"/>
            <w:bookmarkEnd w:id="0"/>
            <w:r w:rsidRPr="00C21F7A">
              <w:rPr>
                <w:sz w:val="22"/>
                <w:szCs w:val="22"/>
              </w:rPr>
              <w:t>w ciągu jednego dnia?</w:t>
            </w:r>
          </w:p>
          <w:p w:rsidR="00570FDD" w:rsidRDefault="00570FDD" w:rsidP="00570FDD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C21F7A" w:rsidRPr="00570FDD" w:rsidRDefault="00C21F7A" w:rsidP="00570FDD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</w:tc>
      </w:tr>
    </w:tbl>
    <w:p w:rsidR="00BE7BFD" w:rsidRPr="006A5DF1" w:rsidRDefault="00570FDD" w:rsidP="00570FDD">
      <w:pPr>
        <w:jc w:val="both"/>
        <w:rPr>
          <w:sz w:val="22"/>
          <w:szCs w:val="22"/>
        </w:rPr>
      </w:pPr>
      <w:r w:rsidRPr="00570FDD">
        <w:rPr>
          <w:sz w:val="22"/>
          <w:szCs w:val="22"/>
        </w:rPr>
        <w:t>Zamawiający przewiduje że przetwarzane będzie do 22 GB logów</w:t>
      </w:r>
      <w:r>
        <w:rPr>
          <w:sz w:val="22"/>
          <w:szCs w:val="22"/>
        </w:rPr>
        <w:t xml:space="preserve"> </w:t>
      </w:r>
      <w:r w:rsidRPr="00570FDD">
        <w:rPr>
          <w:sz w:val="22"/>
          <w:szCs w:val="22"/>
        </w:rPr>
        <w:t>dziennie. W związku z tym oferowane rozwiązane musi posiadać</w:t>
      </w:r>
      <w:r>
        <w:rPr>
          <w:sz w:val="22"/>
          <w:szCs w:val="22"/>
        </w:rPr>
        <w:t xml:space="preserve"> </w:t>
      </w:r>
      <w:r w:rsidRPr="00570FDD">
        <w:rPr>
          <w:sz w:val="22"/>
          <w:szCs w:val="22"/>
        </w:rPr>
        <w:t>zdolność do przetwarzania co najmniej 22 GB logów dziennie bez</w:t>
      </w:r>
      <w:r>
        <w:rPr>
          <w:sz w:val="22"/>
          <w:szCs w:val="22"/>
        </w:rPr>
        <w:t xml:space="preserve"> </w:t>
      </w:r>
      <w:r w:rsidRPr="00570FDD">
        <w:rPr>
          <w:sz w:val="22"/>
          <w:szCs w:val="22"/>
        </w:rPr>
        <w:t>konieczności zakupu dodatkowych komponentów nieujętych w ofercie.</w:t>
      </w: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2267" w:rsidRDefault="00812267">
      <w:r>
        <w:separator/>
      </w:r>
    </w:p>
  </w:endnote>
  <w:endnote w:type="continuationSeparator" w:id="0">
    <w:p w:rsidR="00812267" w:rsidRDefault="00812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2267" w:rsidRDefault="00812267">
      <w:r>
        <w:separator/>
      </w:r>
    </w:p>
  </w:footnote>
  <w:footnote w:type="continuationSeparator" w:id="0">
    <w:p w:rsidR="00812267" w:rsidRDefault="008122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1F7A" w:rsidRDefault="00C21F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1F7A" w:rsidRDefault="00570FDD">
    <w:pPr>
      <w:pStyle w:val="Nagwek"/>
    </w:pPr>
    <w:r>
      <w:t xml:space="preserve">       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1F7A" w:rsidRDefault="00C21F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2267"/>
    <w:rsid w:val="00031374"/>
    <w:rsid w:val="000A1097"/>
    <w:rsid w:val="000E2A8F"/>
    <w:rsid w:val="0012774F"/>
    <w:rsid w:val="00144B7A"/>
    <w:rsid w:val="00180C6E"/>
    <w:rsid w:val="001D75AC"/>
    <w:rsid w:val="0029606A"/>
    <w:rsid w:val="004848F3"/>
    <w:rsid w:val="004A75F2"/>
    <w:rsid w:val="005144A9"/>
    <w:rsid w:val="00520165"/>
    <w:rsid w:val="00570FDD"/>
    <w:rsid w:val="005B1B08"/>
    <w:rsid w:val="00632C3C"/>
    <w:rsid w:val="00662BDB"/>
    <w:rsid w:val="006A5DF1"/>
    <w:rsid w:val="006B7198"/>
    <w:rsid w:val="006D4AB3"/>
    <w:rsid w:val="006F3B81"/>
    <w:rsid w:val="007D7198"/>
    <w:rsid w:val="00812267"/>
    <w:rsid w:val="00870F9F"/>
    <w:rsid w:val="008804B6"/>
    <w:rsid w:val="00897AB0"/>
    <w:rsid w:val="008A3553"/>
    <w:rsid w:val="00947A50"/>
    <w:rsid w:val="009B3429"/>
    <w:rsid w:val="00A905AC"/>
    <w:rsid w:val="00BA6584"/>
    <w:rsid w:val="00BB55D0"/>
    <w:rsid w:val="00BE7BFD"/>
    <w:rsid w:val="00C21F7A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43EA25"/>
  <w15:chartTrackingRefBased/>
  <w15:docId w15:val="{4028835E-CA37-4EF2-9CB1-6ACFC314F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2023-10-09T11:48:00Z</cp:lastPrinted>
  <dcterms:created xsi:type="dcterms:W3CDTF">2023-10-09T11:48:00Z</dcterms:created>
  <dcterms:modified xsi:type="dcterms:W3CDTF">2023-10-09T11:48:00Z</dcterms:modified>
</cp:coreProperties>
</file>