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17DED" w14:textId="280022E4" w:rsidR="00471F3F" w:rsidRPr="00471F3F" w:rsidRDefault="00B6263C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6263C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6263C">
        <w:rPr>
          <w:rFonts w:ascii="Arial" w:hAnsi="Arial" w:cs="Arial"/>
          <w:sz w:val="24"/>
          <w:szCs w:val="24"/>
        </w:rPr>
        <w:t>2023-10-0</w:t>
      </w:r>
      <w:r w:rsidR="004231D7">
        <w:rPr>
          <w:rFonts w:ascii="Arial" w:hAnsi="Arial" w:cs="Arial"/>
          <w:sz w:val="24"/>
          <w:szCs w:val="24"/>
        </w:rPr>
        <w:t>9</w:t>
      </w:r>
    </w:p>
    <w:p w14:paraId="19E8C72A" w14:textId="77777777" w:rsidR="00471F3F" w:rsidRPr="00471F3F" w:rsidRDefault="00B6263C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263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22D5679" w14:textId="77777777" w:rsidR="00471F3F" w:rsidRPr="00471F3F" w:rsidRDefault="00B6263C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B6263C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6263C">
        <w:rPr>
          <w:rFonts w:ascii="Arial" w:hAnsi="Arial" w:cs="Arial"/>
          <w:sz w:val="24"/>
          <w:szCs w:val="24"/>
        </w:rPr>
        <w:t>66</w:t>
      </w:r>
    </w:p>
    <w:p w14:paraId="705B2CFB" w14:textId="77777777" w:rsidR="00471F3F" w:rsidRPr="00471F3F" w:rsidRDefault="00B6263C" w:rsidP="00471F3F">
      <w:pPr>
        <w:rPr>
          <w:rFonts w:ascii="Arial" w:hAnsi="Arial" w:cs="Arial"/>
          <w:sz w:val="24"/>
          <w:szCs w:val="24"/>
        </w:rPr>
      </w:pPr>
      <w:r w:rsidRPr="00B6263C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6263C">
        <w:rPr>
          <w:rFonts w:ascii="Arial" w:hAnsi="Arial" w:cs="Arial"/>
          <w:sz w:val="24"/>
          <w:szCs w:val="24"/>
        </w:rPr>
        <w:t>Kraków</w:t>
      </w:r>
    </w:p>
    <w:p w14:paraId="74D98EE5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4BCED1" w14:textId="39AF7D59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C68859E" w14:textId="5C588A3F" w:rsidR="00F648CA" w:rsidRPr="003261E7" w:rsidRDefault="00F648CA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SZP.271-29/23.742.EJK</w:t>
      </w:r>
    </w:p>
    <w:p w14:paraId="4C4A09DB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F68FFE8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75D07790" w14:textId="77777777" w:rsidTr="00A34E9B">
        <w:tc>
          <w:tcPr>
            <w:tcW w:w="9330" w:type="dxa"/>
            <w:shd w:val="clear" w:color="auto" w:fill="F2F2F2"/>
            <w:hideMark/>
          </w:tcPr>
          <w:p w14:paraId="0A2E4FF6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DBE3A54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987C15A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56F506A3" w14:textId="77777777" w:rsidTr="001D5408">
        <w:tc>
          <w:tcPr>
            <w:tcW w:w="2268" w:type="dxa"/>
            <w:shd w:val="clear" w:color="auto" w:fill="auto"/>
          </w:tcPr>
          <w:p w14:paraId="48118538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33081EB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263C" w:rsidRPr="00B6263C">
              <w:rPr>
                <w:rFonts w:ascii="Arial" w:hAnsi="Arial" w:cs="Arial"/>
                <w:sz w:val="24"/>
                <w:szCs w:val="24"/>
              </w:rPr>
              <w:t>Tryb podstawowy bez negocjacji - art. 275 pkt. 1 ustawy Pzp</w:t>
            </w:r>
          </w:p>
        </w:tc>
      </w:tr>
      <w:tr w:rsidR="00607E00" w:rsidRPr="00A34E9B" w14:paraId="74C034C1" w14:textId="77777777" w:rsidTr="001D5408">
        <w:tc>
          <w:tcPr>
            <w:tcW w:w="2268" w:type="dxa"/>
            <w:shd w:val="clear" w:color="auto" w:fill="auto"/>
          </w:tcPr>
          <w:p w14:paraId="110C7522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5F64BA1" w14:textId="77777777" w:rsidR="00607E00" w:rsidRPr="00A34E9B" w:rsidRDefault="00B6263C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63C">
              <w:rPr>
                <w:rFonts w:ascii="Arial" w:hAnsi="Arial" w:cs="Arial"/>
                <w:bCs/>
                <w:sz w:val="24"/>
                <w:szCs w:val="24"/>
              </w:rPr>
              <w:t>Zakup narzędzi medycznych jednorazowego użytku z dzierżawą zestawów elektrochirurgicznych</w:t>
            </w:r>
          </w:p>
        </w:tc>
      </w:tr>
      <w:tr w:rsidR="00B6263C" w:rsidRPr="00A34E9B" w14:paraId="31C7BDBE" w14:textId="77777777" w:rsidTr="00E147A4">
        <w:tc>
          <w:tcPr>
            <w:tcW w:w="2268" w:type="dxa"/>
            <w:shd w:val="clear" w:color="auto" w:fill="auto"/>
          </w:tcPr>
          <w:p w14:paraId="0CB4C514" w14:textId="77777777" w:rsidR="00B6263C" w:rsidRPr="00A34E9B" w:rsidRDefault="00B6263C" w:rsidP="00E147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DF95893" w14:textId="77777777" w:rsidR="00B6263C" w:rsidRPr="00A34E9B" w:rsidRDefault="00B6263C" w:rsidP="00E147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63C">
              <w:rPr>
                <w:rFonts w:ascii="Arial" w:hAnsi="Arial" w:cs="Arial"/>
                <w:bCs/>
                <w:sz w:val="24"/>
                <w:szCs w:val="24"/>
              </w:rPr>
              <w:t>SZP-271-29-2023</w:t>
            </w:r>
          </w:p>
        </w:tc>
      </w:tr>
    </w:tbl>
    <w:p w14:paraId="56C700A8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6263C" w:rsidRPr="00B6263C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6263C" w:rsidRPr="00B6263C">
        <w:rPr>
          <w:rFonts w:ascii="Arial" w:hAnsi="Arial" w:cs="Arial"/>
          <w:sz w:val="24"/>
          <w:szCs w:val="24"/>
        </w:rPr>
        <w:t>(t.j.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6540A45E" w14:textId="77777777" w:rsidR="001C2540" w:rsidRDefault="001C2540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B2D1159" w14:textId="77777777" w:rsidR="001C2540" w:rsidRDefault="001C2540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19DB87" w14:textId="77777777" w:rsidR="001C2540" w:rsidRDefault="001C2540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7056D62" w14:textId="77777777" w:rsidR="001C2540" w:rsidRDefault="001C2540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B7116AF" w14:textId="11077AF9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6263C" w:rsidRPr="00C512EB" w14:paraId="5273B0BD" w14:textId="77777777" w:rsidTr="00E147A4">
        <w:tc>
          <w:tcPr>
            <w:tcW w:w="2943" w:type="dxa"/>
            <w:shd w:val="clear" w:color="auto" w:fill="auto"/>
          </w:tcPr>
          <w:p w14:paraId="2C7FEF66" w14:textId="77777777" w:rsidR="00B6263C" w:rsidRPr="00C512EB" w:rsidRDefault="00B6263C" w:rsidP="00E147A4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263C">
              <w:rPr>
                <w:rFonts w:ascii="Arial" w:hAnsi="Arial" w:cs="Arial"/>
                <w:sz w:val="24"/>
                <w:szCs w:val="24"/>
              </w:rPr>
              <w:t>Art. 255 pkt. 7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14:paraId="430FDBE5" w14:textId="77777777" w:rsidR="00B6263C" w:rsidRPr="00C512EB" w:rsidRDefault="00B6263C" w:rsidP="00E147A4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263C">
              <w:rPr>
                <w:rFonts w:ascii="Arial" w:hAnsi="Arial" w:cs="Arial"/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14:paraId="1A0DC5EE" w14:textId="77777777" w:rsidR="00F648CA" w:rsidRDefault="00F648CA" w:rsidP="00DA2A7E">
      <w:pPr>
        <w:pStyle w:val="Nagwek6"/>
        <w:spacing w:before="120" w:after="60" w:line="276" w:lineRule="auto"/>
        <w:rPr>
          <w:rFonts w:cs="Arial"/>
          <w:sz w:val="24"/>
          <w:szCs w:val="24"/>
          <w:u w:val="single"/>
        </w:rPr>
      </w:pPr>
    </w:p>
    <w:p w14:paraId="3B50269D" w14:textId="4BBC8381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0CE63AB7" w14:textId="77777777" w:rsidR="00DA2A7E" w:rsidRDefault="00B6263C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63C">
        <w:rPr>
          <w:rFonts w:ascii="Arial" w:hAnsi="Arial" w:cs="Arial"/>
          <w:sz w:val="24"/>
          <w:szCs w:val="24"/>
        </w:rPr>
        <w:t>Wykonawca uchylił się od zawarcia umowy w sprawie zamówienia publicznego. Wykonawca poinformował o braku możliwości podpisania umowy.</w:t>
      </w:r>
    </w:p>
    <w:p w14:paraId="7767449C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C01579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1704A617" w14:textId="3328A786" w:rsidR="00020DF5" w:rsidRPr="00C512EB" w:rsidRDefault="00B6263C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 w:rsidRPr="00B6263C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020DF5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EBD28" w14:textId="77777777" w:rsidR="00C46525" w:rsidRDefault="00C46525">
      <w:r>
        <w:separator/>
      </w:r>
    </w:p>
  </w:endnote>
  <w:endnote w:type="continuationSeparator" w:id="0">
    <w:p w14:paraId="1D5A962E" w14:textId="77777777" w:rsidR="00C46525" w:rsidRDefault="00C4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9B0B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FDFC6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A642D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51B352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7740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F9F0E1" w14:textId="77777777" w:rsidR="003F0CBE" w:rsidRDefault="003F0CBE">
    <w:pPr>
      <w:pStyle w:val="Stopka"/>
      <w:tabs>
        <w:tab w:val="clear" w:pos="4536"/>
      </w:tabs>
      <w:jc w:val="center"/>
    </w:pPr>
  </w:p>
  <w:p w14:paraId="5C9AA92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3CF40" w14:textId="77777777" w:rsidR="00C46525" w:rsidRDefault="00C46525">
      <w:r>
        <w:separator/>
      </w:r>
    </w:p>
  </w:footnote>
  <w:footnote w:type="continuationSeparator" w:id="0">
    <w:p w14:paraId="7EBBE05B" w14:textId="77777777" w:rsidR="00C46525" w:rsidRDefault="00C46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F5939" w14:textId="77777777" w:rsidR="00B6263C" w:rsidRDefault="00B626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246E8" w14:textId="77777777" w:rsidR="00B6263C" w:rsidRDefault="00B626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2928B" w14:textId="77777777" w:rsidR="00B6263C" w:rsidRDefault="00B626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6181852">
    <w:abstractNumId w:val="5"/>
  </w:num>
  <w:num w:numId="2" w16cid:durableId="1003435799">
    <w:abstractNumId w:val="10"/>
  </w:num>
  <w:num w:numId="3" w16cid:durableId="783886948">
    <w:abstractNumId w:val="4"/>
  </w:num>
  <w:num w:numId="4" w16cid:durableId="1743480205">
    <w:abstractNumId w:val="9"/>
  </w:num>
  <w:num w:numId="5" w16cid:durableId="266815970">
    <w:abstractNumId w:val="1"/>
  </w:num>
  <w:num w:numId="6" w16cid:durableId="817460673">
    <w:abstractNumId w:val="2"/>
  </w:num>
  <w:num w:numId="7" w16cid:durableId="1038310165">
    <w:abstractNumId w:val="8"/>
  </w:num>
  <w:num w:numId="8" w16cid:durableId="260266308">
    <w:abstractNumId w:val="6"/>
  </w:num>
  <w:num w:numId="9" w16cid:durableId="1113012076">
    <w:abstractNumId w:val="3"/>
  </w:num>
  <w:num w:numId="10" w16cid:durableId="1655254546">
    <w:abstractNumId w:val="0"/>
  </w:num>
  <w:num w:numId="11" w16cid:durableId="4207641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525"/>
    <w:rsid w:val="00020DF5"/>
    <w:rsid w:val="000345C2"/>
    <w:rsid w:val="00047A30"/>
    <w:rsid w:val="001B1480"/>
    <w:rsid w:val="001C2540"/>
    <w:rsid w:val="001D5408"/>
    <w:rsid w:val="00210DCB"/>
    <w:rsid w:val="002D47D4"/>
    <w:rsid w:val="003261E7"/>
    <w:rsid w:val="00372CE9"/>
    <w:rsid w:val="003F0CBE"/>
    <w:rsid w:val="00420F05"/>
    <w:rsid w:val="004231D7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6263C"/>
    <w:rsid w:val="00BA77A9"/>
    <w:rsid w:val="00BF7AFB"/>
    <w:rsid w:val="00C407CA"/>
    <w:rsid w:val="00C46525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648CA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3CA23B"/>
  <w15:chartTrackingRefBased/>
  <w15:docId w15:val="{6C5C2A46-12B6-467F-A341-45C0752F5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161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5</cp:revision>
  <cp:lastPrinted>2001-02-25T09:00:00Z</cp:lastPrinted>
  <dcterms:created xsi:type="dcterms:W3CDTF">2023-10-06T10:13:00Z</dcterms:created>
  <dcterms:modified xsi:type="dcterms:W3CDTF">2023-10-09T05:59:00Z</dcterms:modified>
</cp:coreProperties>
</file>