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403D230" w14:textId="77777777" w:rsidR="001D6F8E" w:rsidRPr="0022732C" w:rsidRDefault="001D6F8E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02F283A2" w:rsidR="002B4C17" w:rsidRDefault="00A01521" w:rsidP="004A55B6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644E29" w:rsidRPr="00644E29">
        <w:rPr>
          <w:b/>
          <w:bCs/>
        </w:rPr>
        <w:t xml:space="preserve">Dostawa urządzeń do transmisji danych cyfrowych - klastra dwóch firewalli (zapór sieciowych) dla Wydziału </w:t>
      </w:r>
      <w:proofErr w:type="spellStart"/>
      <w:r w:rsidR="00644E29" w:rsidRPr="00644E29">
        <w:rPr>
          <w:b/>
          <w:bCs/>
        </w:rPr>
        <w:t>IEiT</w:t>
      </w:r>
      <w:proofErr w:type="spellEnd"/>
      <w:r w:rsidR="00644E29" w:rsidRPr="00644E29">
        <w:rPr>
          <w:b/>
          <w:bCs/>
        </w:rPr>
        <w:t>- KC-</w:t>
      </w:r>
      <w:proofErr w:type="spellStart"/>
      <w:r w:rsidR="00644E29" w:rsidRPr="00644E29">
        <w:rPr>
          <w:b/>
          <w:bCs/>
        </w:rPr>
        <w:t>zp</w:t>
      </w:r>
      <w:proofErr w:type="spellEnd"/>
      <w:r w:rsidR="00644E29" w:rsidRPr="00644E29">
        <w:rPr>
          <w:b/>
          <w:bCs/>
        </w:rPr>
        <w:t>. 272-554/23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</w:t>
      </w:r>
      <w:r w:rsidR="004A55B6">
        <w:t xml:space="preserve"> </w:t>
      </w:r>
      <w:r w:rsidRPr="00894B65">
        <w:t>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B007E1" w14:paraId="0E9B290E" w14:textId="77777777" w:rsidTr="00B007E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030937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8557B9" w14:textId="77777777" w:rsidR="00B007E1" w:rsidRDefault="00B007E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26833EC2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0B5732" w14:textId="77777777" w:rsidR="00B007E1" w:rsidRDefault="00B007E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1CCDEB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76145F0C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8F55C9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DAAE6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3761699B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F1D1E0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0B15A74C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BFBD4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4ECD9FF1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417DB525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B007E1" w14:paraId="76A0D3BB" w14:textId="77777777" w:rsidTr="00B007E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82C50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CE115C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7CD2A9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AA67E0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5FC4F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14AB6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000363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32C540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B007E1" w14:paraId="70249512" w14:textId="77777777" w:rsidTr="00B007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79B3B" w14:textId="77777777" w:rsidR="00B007E1" w:rsidRDefault="00B007E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AE84B" w14:textId="369A578F" w:rsidR="00B007E1" w:rsidRPr="0084440F" w:rsidRDefault="00DA137D">
            <w:pPr>
              <w:rPr>
                <w:bCs/>
                <w:color w:val="FF0000"/>
                <w:sz w:val="20"/>
                <w:szCs w:val="20"/>
              </w:rPr>
            </w:pPr>
            <w:r w:rsidRPr="00DA137D">
              <w:rPr>
                <w:bCs/>
                <w:sz w:val="20"/>
                <w:szCs w:val="20"/>
              </w:rPr>
              <w:t>zapora sieciowa (firewall)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787D" w14:textId="77777777" w:rsidR="00B007E1" w:rsidRDefault="00B007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114D2" w14:textId="3CEA920C" w:rsidR="00B007E1" w:rsidRPr="0084440F" w:rsidRDefault="00DA137D">
            <w:pPr>
              <w:jc w:val="center"/>
              <w:rPr>
                <w:color w:val="FF0000"/>
                <w:sz w:val="16"/>
                <w:szCs w:val="16"/>
              </w:rPr>
            </w:pPr>
            <w:r w:rsidRPr="00B40922">
              <w:rPr>
                <w:sz w:val="16"/>
                <w:szCs w:val="16"/>
              </w:rPr>
              <w:t>2</w:t>
            </w:r>
            <w:r w:rsidR="00B007E1" w:rsidRPr="00B40922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AC16" w14:textId="77777777" w:rsidR="00B007E1" w:rsidRDefault="00B007E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7BC4" w14:textId="77777777" w:rsidR="00B007E1" w:rsidRDefault="00B007E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EEFBC0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3CBDCD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  <w:p w14:paraId="7B4A657E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</w:tc>
      </w:tr>
      <w:tr w:rsidR="000F49CC" w14:paraId="1ACB5C5D" w14:textId="77777777" w:rsidTr="00B007E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7855C6" w14:textId="77777777" w:rsidR="000F49CC" w:rsidRDefault="000F49CC" w:rsidP="000F49CC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3D7F6C04" w14:textId="77777777" w:rsidR="000F49CC" w:rsidRDefault="000F49CC" w:rsidP="000F49CC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9C2F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F7A2E5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3113A4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</w:tr>
      <w:tr w:rsidR="000F49CC" w14:paraId="1473C712" w14:textId="77777777" w:rsidTr="00B007E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310D7" w14:textId="77777777" w:rsidR="000F49CC" w:rsidRDefault="000F49CC" w:rsidP="000F49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38C9AC4C" w14:textId="77777777" w:rsidR="000F49CC" w:rsidRDefault="000F49CC" w:rsidP="000F49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AF2F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C4742A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A96426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</w:tr>
    </w:tbl>
    <w:p w14:paraId="328A48AA" w14:textId="77777777" w:rsidR="004474BA" w:rsidRDefault="004474BA" w:rsidP="00E84EAE">
      <w:pPr>
        <w:widowControl w:val="0"/>
        <w:spacing w:line="360" w:lineRule="auto"/>
        <w:ind w:right="1"/>
        <w:jc w:val="both"/>
        <w:rPr>
          <w:b/>
        </w:rPr>
      </w:pPr>
    </w:p>
    <w:p w14:paraId="77B5B191" w14:textId="77777777" w:rsidR="000B6E4D" w:rsidRDefault="00E84EAE" w:rsidP="002C0DC1">
      <w:pPr>
        <w:widowControl w:val="0"/>
        <w:jc w:val="both"/>
        <w:rPr>
          <w:b/>
          <w:iCs/>
          <w:color w:val="000000"/>
        </w:rPr>
      </w:pPr>
      <w:r w:rsidRPr="00A71EBA">
        <w:rPr>
          <w:b/>
        </w:rPr>
        <w:t xml:space="preserve">Termin realizacji umowy: </w:t>
      </w:r>
      <w:r w:rsidR="000B6E4D" w:rsidRPr="000B6E4D">
        <w:rPr>
          <w:b/>
          <w:iCs/>
          <w:color w:val="000000"/>
        </w:rPr>
        <w:t xml:space="preserve">do 21 dni od daty otrzymania zamówienia potwierdzonego przez </w:t>
      </w:r>
      <w:proofErr w:type="spellStart"/>
      <w:r w:rsidR="000B6E4D" w:rsidRPr="000B6E4D">
        <w:rPr>
          <w:b/>
          <w:iCs/>
          <w:color w:val="000000"/>
        </w:rPr>
        <w:t>MEiN</w:t>
      </w:r>
      <w:proofErr w:type="spellEnd"/>
      <w:r w:rsidR="000B6E4D" w:rsidRPr="000B6E4D">
        <w:rPr>
          <w:b/>
          <w:iCs/>
          <w:color w:val="000000"/>
        </w:rPr>
        <w:t>, ale nie później niż do 30.11.2023 r</w:t>
      </w:r>
    </w:p>
    <w:p w14:paraId="238C4396" w14:textId="77777777" w:rsidR="002C0DC1" w:rsidRDefault="002C0DC1" w:rsidP="002C0DC1">
      <w:pPr>
        <w:widowControl w:val="0"/>
        <w:jc w:val="both"/>
        <w:rPr>
          <w:b/>
          <w:iCs/>
          <w:color w:val="000000"/>
        </w:rPr>
      </w:pPr>
    </w:p>
    <w:p w14:paraId="5A26A4FD" w14:textId="7DA837B2" w:rsidR="00E84EAE" w:rsidRPr="000B6E4D" w:rsidRDefault="0084440F" w:rsidP="00E84EAE">
      <w:pPr>
        <w:widowControl w:val="0"/>
        <w:spacing w:line="360" w:lineRule="auto"/>
        <w:ind w:right="1"/>
        <w:jc w:val="both"/>
        <w:rPr>
          <w:b/>
          <w:bCs/>
          <w:iCs/>
          <w:sz w:val="22"/>
          <w:szCs w:val="22"/>
          <w:u w:val="single"/>
        </w:rPr>
      </w:pPr>
      <w:r w:rsidRPr="0084440F">
        <w:rPr>
          <w:b/>
          <w:bCs/>
          <w:iCs/>
          <w:highlight w:val="cyan"/>
          <w:u w:val="single"/>
        </w:rPr>
        <w:t>K</w:t>
      </w:r>
      <w:r w:rsidR="00A5581C" w:rsidRPr="0084440F">
        <w:rPr>
          <w:b/>
          <w:bCs/>
          <w:iCs/>
          <w:highlight w:val="cyan"/>
          <w:u w:val="single"/>
        </w:rPr>
        <w:t>ryteri</w:t>
      </w:r>
      <w:r w:rsidR="005F1D77" w:rsidRPr="0084440F">
        <w:rPr>
          <w:b/>
          <w:bCs/>
          <w:iCs/>
          <w:highlight w:val="cyan"/>
          <w:u w:val="single"/>
        </w:rPr>
        <w:t>a</w:t>
      </w:r>
      <w:r w:rsidR="00A5581C" w:rsidRPr="0084440F">
        <w:rPr>
          <w:b/>
          <w:bCs/>
          <w:iCs/>
          <w:highlight w:val="cyan"/>
          <w:u w:val="single"/>
        </w:rPr>
        <w:t xml:space="preserve"> oceny ofert</w:t>
      </w:r>
      <w:r w:rsidR="001C2A12">
        <w:rPr>
          <w:b/>
          <w:bCs/>
          <w:iCs/>
          <w:sz w:val="22"/>
          <w:szCs w:val="22"/>
          <w:u w:val="single"/>
        </w:rPr>
        <w:t xml:space="preserve"> (zgodnie z pkt 22.2 SWZ)</w:t>
      </w:r>
      <w:r w:rsidR="005F1D77">
        <w:rPr>
          <w:b/>
          <w:bCs/>
          <w:iCs/>
          <w:sz w:val="22"/>
          <w:szCs w:val="22"/>
          <w:u w:val="single"/>
        </w:rPr>
        <w:t>:</w:t>
      </w:r>
    </w:p>
    <w:p w14:paraId="1783F394" w14:textId="06BA9F28" w:rsidR="00F10871" w:rsidRDefault="005F1D77" w:rsidP="00026A65">
      <w:pPr>
        <w:rPr>
          <w:rFonts w:eastAsia="Source Han Sans CN Regular"/>
          <w:b/>
          <w:bCs/>
          <w:kern w:val="2"/>
          <w:lang w:eastAsia="en-GB" w:bidi="en-GB"/>
        </w:rPr>
      </w:pPr>
      <w:r>
        <w:rPr>
          <w:rFonts w:eastAsia="Source Han Sans CN Regular"/>
          <w:b/>
          <w:bCs/>
          <w:kern w:val="2"/>
          <w:lang w:eastAsia="en-GB" w:bidi="en-GB"/>
        </w:rPr>
        <w:t xml:space="preserve">1/ </w:t>
      </w:r>
      <w:r w:rsidR="00F10871" w:rsidRPr="00F10871">
        <w:rPr>
          <w:rFonts w:eastAsia="Source Han Sans CN Regular"/>
          <w:b/>
          <w:bCs/>
          <w:kern w:val="2"/>
          <w:lang w:eastAsia="en-GB" w:bidi="en-GB"/>
        </w:rPr>
        <w:t xml:space="preserve">urządzenie posiada wbudowany kontroler </w:t>
      </w:r>
      <w:proofErr w:type="spellStart"/>
      <w:r w:rsidR="00F10871" w:rsidRPr="00F10871">
        <w:rPr>
          <w:rFonts w:eastAsia="Source Han Sans CN Regular"/>
          <w:b/>
          <w:bCs/>
          <w:kern w:val="2"/>
          <w:lang w:eastAsia="en-GB" w:bidi="en-GB"/>
        </w:rPr>
        <w:t>access-pointów</w:t>
      </w:r>
      <w:proofErr w:type="spellEnd"/>
      <w:r w:rsidR="00F10871" w:rsidRPr="00F10871">
        <w:rPr>
          <w:rFonts w:eastAsia="Source Han Sans CN Regular"/>
          <w:b/>
          <w:bCs/>
          <w:kern w:val="2"/>
          <w:lang w:eastAsia="en-GB" w:bidi="en-GB"/>
        </w:rPr>
        <w:t xml:space="preserve"> sieci Wi-Fi</w:t>
      </w:r>
      <w:r w:rsidR="0089771E">
        <w:rPr>
          <w:rFonts w:eastAsia="Source Han Sans CN Regular"/>
          <w:b/>
          <w:bCs/>
          <w:kern w:val="2"/>
          <w:lang w:eastAsia="en-GB" w:bidi="en-GB"/>
        </w:rPr>
        <w:t xml:space="preserve"> </w:t>
      </w:r>
      <w:bookmarkStart w:id="0" w:name="_Hlk145601177"/>
      <w:r w:rsidR="0089771E">
        <w:rPr>
          <w:rFonts w:eastAsia="Source Han Sans CN Regular"/>
          <w:b/>
          <w:bCs/>
          <w:kern w:val="2"/>
          <w:lang w:eastAsia="en-GB" w:bidi="en-GB"/>
        </w:rPr>
        <w:t xml:space="preserve">– </w:t>
      </w:r>
      <w:r w:rsidR="0089771E" w:rsidRPr="00C34A3D">
        <w:rPr>
          <w:rFonts w:eastAsia="Source Han Sans CN Regular"/>
          <w:b/>
          <w:bCs/>
          <w:kern w:val="2"/>
          <w:highlight w:val="yellow"/>
          <w:lang w:eastAsia="en-GB" w:bidi="en-GB"/>
        </w:rPr>
        <w:t>TAK/NIE</w:t>
      </w:r>
      <w:r w:rsidR="0089771E" w:rsidRPr="00C34A3D">
        <w:rPr>
          <w:rFonts w:eastAsia="Source Han Sans CN Regular"/>
          <w:b/>
          <w:bCs/>
          <w:color w:val="FF0000"/>
          <w:kern w:val="2"/>
          <w:highlight w:val="yellow"/>
          <w:lang w:eastAsia="en-GB" w:bidi="en-GB"/>
        </w:rPr>
        <w:t>*</w:t>
      </w:r>
    </w:p>
    <w:bookmarkEnd w:id="0"/>
    <w:p w14:paraId="7F5A3F91" w14:textId="77777777" w:rsidR="0089771E" w:rsidRDefault="005F1D77" w:rsidP="0089771E">
      <w:pPr>
        <w:rPr>
          <w:rFonts w:eastAsia="Source Han Sans CN Regular"/>
          <w:b/>
          <w:bCs/>
          <w:kern w:val="2"/>
          <w:lang w:eastAsia="en-GB" w:bidi="en-GB"/>
        </w:rPr>
      </w:pPr>
      <w:r>
        <w:rPr>
          <w:rFonts w:eastAsia="Source Han Sans CN Regular"/>
          <w:b/>
          <w:bCs/>
          <w:kern w:val="2"/>
          <w:lang w:eastAsia="en-GB" w:bidi="en-GB"/>
        </w:rPr>
        <w:t xml:space="preserve">2/ </w:t>
      </w:r>
      <w:r w:rsidR="00EB3C38" w:rsidRPr="00EB3C38">
        <w:rPr>
          <w:rFonts w:eastAsia="Source Han Sans CN Regular"/>
          <w:b/>
          <w:bCs/>
          <w:kern w:val="2"/>
          <w:lang w:eastAsia="en-GB" w:bidi="en-GB"/>
        </w:rPr>
        <w:t>urządzenie wspiera VPN w wersji Portal</w:t>
      </w:r>
      <w:r w:rsidR="0089771E">
        <w:rPr>
          <w:rFonts w:eastAsia="Source Han Sans CN Regular"/>
          <w:b/>
          <w:bCs/>
          <w:kern w:val="2"/>
          <w:lang w:eastAsia="en-GB" w:bidi="en-GB"/>
        </w:rPr>
        <w:t xml:space="preserve"> </w:t>
      </w:r>
      <w:bookmarkStart w:id="1" w:name="_Hlk146716949"/>
      <w:r w:rsidR="0089771E">
        <w:rPr>
          <w:rFonts w:eastAsia="Source Han Sans CN Regular"/>
          <w:b/>
          <w:bCs/>
          <w:kern w:val="2"/>
          <w:lang w:eastAsia="en-GB" w:bidi="en-GB"/>
        </w:rPr>
        <w:t xml:space="preserve">– </w:t>
      </w:r>
      <w:r w:rsidR="0089771E" w:rsidRPr="00C34A3D">
        <w:rPr>
          <w:rFonts w:eastAsia="Source Han Sans CN Regular"/>
          <w:b/>
          <w:bCs/>
          <w:kern w:val="2"/>
          <w:highlight w:val="yellow"/>
          <w:lang w:eastAsia="en-GB" w:bidi="en-GB"/>
        </w:rPr>
        <w:t>TAK/NIE</w:t>
      </w:r>
      <w:r w:rsidR="0089771E" w:rsidRPr="00C34A3D">
        <w:rPr>
          <w:rFonts w:eastAsia="Source Han Sans CN Regular"/>
          <w:b/>
          <w:bCs/>
          <w:color w:val="FF0000"/>
          <w:kern w:val="2"/>
          <w:highlight w:val="yellow"/>
          <w:lang w:eastAsia="en-GB" w:bidi="en-GB"/>
        </w:rPr>
        <w:t>*</w:t>
      </w:r>
    </w:p>
    <w:bookmarkEnd w:id="1"/>
    <w:p w14:paraId="600DDCA5" w14:textId="44458839" w:rsidR="00026A65" w:rsidRPr="00026A65" w:rsidRDefault="00026A65" w:rsidP="00026A65">
      <w:pPr>
        <w:rPr>
          <w:rFonts w:eastAsia="Source Han Sans CN Regular"/>
          <w:b/>
          <w:bCs/>
          <w:kern w:val="2"/>
          <w:lang w:eastAsia="en-GB" w:bidi="en-GB"/>
        </w:rPr>
      </w:pPr>
    </w:p>
    <w:p w14:paraId="0ED68089" w14:textId="2891F2D7" w:rsidR="00026A65" w:rsidRPr="00354CF1" w:rsidRDefault="0035491F" w:rsidP="00432E68">
      <w:pPr>
        <w:jc w:val="both"/>
        <w:rPr>
          <w:rFonts w:eastAsia="Source Han Sans CN Regular"/>
          <w:i/>
          <w:iCs/>
          <w:kern w:val="2"/>
          <w:lang w:eastAsia="en-GB" w:bidi="en-GB"/>
        </w:rPr>
      </w:pPr>
      <w:r>
        <w:rPr>
          <w:rFonts w:eastAsia="Source Han Sans CN Regular"/>
          <w:b/>
          <w:bCs/>
          <w:kern w:val="2"/>
          <w:lang w:eastAsia="en-GB" w:bidi="en-GB"/>
        </w:rPr>
        <w:lastRenderedPageBreak/>
        <w:t xml:space="preserve">3/ </w:t>
      </w:r>
      <w:r w:rsidR="00E71AF4">
        <w:rPr>
          <w:rFonts w:eastAsia="Source Han Sans CN Regular"/>
          <w:b/>
          <w:bCs/>
          <w:kern w:val="2"/>
          <w:lang w:eastAsia="en-GB" w:bidi="en-GB"/>
        </w:rPr>
        <w:t>Ilość</w:t>
      </w:r>
      <w:r w:rsidR="00354CF1" w:rsidRPr="00354CF1">
        <w:rPr>
          <w:rFonts w:eastAsia="Source Han Sans CN Regular"/>
          <w:b/>
          <w:bCs/>
          <w:kern w:val="2"/>
          <w:lang w:eastAsia="en-GB" w:bidi="en-GB"/>
        </w:rPr>
        <w:t xml:space="preserve">  obsługiwanych interfejsów wirtualnych </w:t>
      </w:r>
      <w:proofErr w:type="spellStart"/>
      <w:r w:rsidR="00354CF1" w:rsidRPr="00354CF1">
        <w:rPr>
          <w:rFonts w:eastAsia="Source Han Sans CN Regular"/>
          <w:b/>
          <w:bCs/>
          <w:kern w:val="2"/>
          <w:lang w:eastAsia="en-GB" w:bidi="en-GB"/>
        </w:rPr>
        <w:t>Vlan</w:t>
      </w:r>
      <w:proofErr w:type="spellEnd"/>
      <w:r w:rsidR="00354CF1" w:rsidRPr="00354CF1">
        <w:rPr>
          <w:rFonts w:eastAsia="Source Han Sans CN Regular"/>
          <w:b/>
          <w:bCs/>
          <w:kern w:val="2"/>
          <w:lang w:eastAsia="en-GB" w:bidi="en-GB"/>
        </w:rPr>
        <w:t>, które są obsługiwane w każdej fizycznej lub wirtualnej instancji oferowanego urządzenia (nie więcej niż 4094)</w:t>
      </w:r>
      <w:r w:rsidR="00104D40">
        <w:rPr>
          <w:rFonts w:eastAsia="Source Han Sans CN Regular"/>
          <w:b/>
          <w:bCs/>
          <w:kern w:val="2"/>
          <w:lang w:eastAsia="en-GB" w:bidi="en-GB"/>
        </w:rPr>
        <w:t xml:space="preserve">- </w:t>
      </w:r>
      <w:r w:rsidR="00354CF1">
        <w:rPr>
          <w:rFonts w:eastAsia="Source Han Sans CN Regular"/>
          <w:b/>
          <w:bCs/>
          <w:kern w:val="2"/>
          <w:lang w:eastAsia="en-GB" w:bidi="en-GB"/>
        </w:rPr>
        <w:t xml:space="preserve"> </w:t>
      </w:r>
      <w:r w:rsidR="00354CF1" w:rsidRPr="00354CF1">
        <w:rPr>
          <w:rFonts w:eastAsia="Source Han Sans CN Regular"/>
          <w:b/>
          <w:bCs/>
          <w:kern w:val="2"/>
          <w:highlight w:val="yellow"/>
          <w:lang w:eastAsia="en-GB" w:bidi="en-GB"/>
        </w:rPr>
        <w:t xml:space="preserve">…… </w:t>
      </w:r>
      <w:r w:rsidR="00354CF1" w:rsidRPr="00C34A3D">
        <w:rPr>
          <w:rFonts w:eastAsia="Source Han Sans CN Regular"/>
          <w:i/>
          <w:iCs/>
          <w:kern w:val="2"/>
          <w:highlight w:val="yellow"/>
          <w:lang w:eastAsia="en-GB" w:bidi="en-GB"/>
        </w:rPr>
        <w:t>(proszę wpisać ilość)</w:t>
      </w:r>
    </w:p>
    <w:p w14:paraId="4D24A879" w14:textId="77777777" w:rsidR="00B40922" w:rsidRDefault="00B40922" w:rsidP="00432E68">
      <w:pPr>
        <w:jc w:val="both"/>
        <w:rPr>
          <w:rFonts w:eastAsia="Source Han Sans CN Regular"/>
          <w:b/>
          <w:bCs/>
          <w:kern w:val="2"/>
          <w:lang w:eastAsia="en-GB" w:bidi="en-GB"/>
        </w:rPr>
      </w:pPr>
    </w:p>
    <w:p w14:paraId="2DD5C110" w14:textId="17F5D623" w:rsidR="00B44CD3" w:rsidRDefault="00354CF1" w:rsidP="00432E68">
      <w:pPr>
        <w:jc w:val="both"/>
        <w:rPr>
          <w:rFonts w:eastAsia="Source Han Sans CN Regular"/>
          <w:b/>
          <w:bCs/>
          <w:kern w:val="2"/>
          <w:lang w:eastAsia="en-GB" w:bidi="en-GB"/>
        </w:rPr>
      </w:pPr>
      <w:r>
        <w:rPr>
          <w:rFonts w:eastAsia="Source Han Sans CN Regular"/>
          <w:b/>
          <w:bCs/>
          <w:kern w:val="2"/>
          <w:lang w:eastAsia="en-GB" w:bidi="en-GB"/>
        </w:rPr>
        <w:t xml:space="preserve">4/ </w:t>
      </w:r>
      <w:r w:rsidR="00E71AF4" w:rsidRPr="00E71AF4">
        <w:rPr>
          <w:rFonts w:eastAsia="Source Han Sans CN Regular"/>
          <w:b/>
          <w:bCs/>
          <w:kern w:val="2"/>
          <w:lang w:eastAsia="en-GB" w:bidi="en-GB"/>
        </w:rPr>
        <w:t xml:space="preserve">urządzenie </w:t>
      </w:r>
      <w:r w:rsidR="00E71AF4" w:rsidRPr="00C34A3D">
        <w:rPr>
          <w:rFonts w:eastAsia="Source Han Sans CN Regular"/>
          <w:b/>
          <w:bCs/>
          <w:kern w:val="2"/>
          <w:highlight w:val="yellow"/>
          <w:lang w:eastAsia="en-GB" w:bidi="en-GB"/>
        </w:rPr>
        <w:t>wspiera</w:t>
      </w:r>
      <w:r w:rsidR="00C34A3D" w:rsidRPr="00C34A3D">
        <w:rPr>
          <w:rFonts w:eastAsia="Source Han Sans CN Regular"/>
          <w:b/>
          <w:bCs/>
          <w:kern w:val="2"/>
          <w:highlight w:val="yellow"/>
          <w:lang w:eastAsia="en-GB" w:bidi="en-GB"/>
        </w:rPr>
        <w:t>/nie wspiera</w:t>
      </w:r>
      <w:r w:rsidR="00C34A3D" w:rsidRPr="00C34A3D">
        <w:rPr>
          <w:rFonts w:eastAsia="Source Han Sans CN Regular"/>
          <w:b/>
          <w:bCs/>
          <w:color w:val="FF0000"/>
          <w:kern w:val="2"/>
          <w:highlight w:val="yellow"/>
          <w:lang w:eastAsia="en-GB" w:bidi="en-GB"/>
        </w:rPr>
        <w:t>*</w:t>
      </w:r>
      <w:r w:rsidR="00E71AF4" w:rsidRPr="00E71AF4">
        <w:rPr>
          <w:rFonts w:eastAsia="Source Han Sans CN Regular"/>
          <w:b/>
          <w:bCs/>
          <w:kern w:val="2"/>
          <w:lang w:eastAsia="en-GB" w:bidi="en-GB"/>
        </w:rPr>
        <w:t xml:space="preserve"> dwuskładnikowe uwierzytelnianie z wykorzystaniem </w:t>
      </w:r>
      <w:r w:rsidR="00E71AF4" w:rsidRPr="00B40922">
        <w:rPr>
          <w:rFonts w:eastAsia="Source Han Sans CN Regular"/>
          <w:b/>
          <w:bCs/>
          <w:kern w:val="2"/>
          <w:highlight w:val="yellow"/>
          <w:lang w:eastAsia="en-GB" w:bidi="en-GB"/>
        </w:rPr>
        <w:t xml:space="preserve">dwóch lub więcej </w:t>
      </w:r>
      <w:proofErr w:type="spellStart"/>
      <w:r w:rsidR="00E71AF4" w:rsidRPr="00B40922">
        <w:rPr>
          <w:rFonts w:eastAsia="Source Han Sans CN Regular"/>
          <w:b/>
          <w:bCs/>
          <w:kern w:val="2"/>
          <w:highlight w:val="yellow"/>
          <w:lang w:eastAsia="en-GB" w:bidi="en-GB"/>
        </w:rPr>
        <w:t>tokenów</w:t>
      </w:r>
      <w:proofErr w:type="spellEnd"/>
      <w:r w:rsidR="00430723" w:rsidRPr="00B40922">
        <w:rPr>
          <w:rFonts w:eastAsia="Source Han Sans CN Regular"/>
          <w:b/>
          <w:bCs/>
          <w:kern w:val="2"/>
          <w:highlight w:val="yellow"/>
          <w:lang w:eastAsia="en-GB" w:bidi="en-GB"/>
        </w:rPr>
        <w:t xml:space="preserve">/jednego </w:t>
      </w:r>
      <w:proofErr w:type="spellStart"/>
      <w:r w:rsidR="00430723" w:rsidRPr="00B40922">
        <w:rPr>
          <w:rFonts w:eastAsia="Source Han Sans CN Regular"/>
          <w:b/>
          <w:bCs/>
          <w:kern w:val="2"/>
          <w:highlight w:val="yellow"/>
          <w:lang w:eastAsia="en-GB" w:bidi="en-GB"/>
        </w:rPr>
        <w:t>tokenu</w:t>
      </w:r>
      <w:proofErr w:type="spellEnd"/>
      <w:r w:rsidR="00C34A3D" w:rsidRPr="00B40922">
        <w:rPr>
          <w:rFonts w:eastAsia="Source Han Sans CN Regular"/>
          <w:b/>
          <w:bCs/>
          <w:color w:val="FF0000"/>
          <w:kern w:val="2"/>
          <w:highlight w:val="yellow"/>
          <w:lang w:eastAsia="en-GB" w:bidi="en-GB"/>
        </w:rPr>
        <w:t>*</w:t>
      </w:r>
      <w:r w:rsidR="00E71AF4" w:rsidRPr="00B40922">
        <w:rPr>
          <w:rFonts w:eastAsia="Source Han Sans CN Regular"/>
          <w:b/>
          <w:bCs/>
          <w:color w:val="FF0000"/>
          <w:kern w:val="2"/>
          <w:lang w:eastAsia="en-GB" w:bidi="en-GB"/>
        </w:rPr>
        <w:t xml:space="preserve"> </w:t>
      </w:r>
      <w:r w:rsidR="00E71AF4" w:rsidRPr="00B40922">
        <w:rPr>
          <w:rFonts w:eastAsia="Source Han Sans CN Regular"/>
          <w:b/>
          <w:bCs/>
          <w:kern w:val="2"/>
          <w:lang w:eastAsia="en-GB" w:bidi="en-GB"/>
        </w:rPr>
        <w:t>programowych lub sprzętowych</w:t>
      </w:r>
      <w:r w:rsidR="00E71AF4" w:rsidRPr="00E71AF4">
        <w:rPr>
          <w:rFonts w:eastAsia="Source Han Sans CN Regular"/>
          <w:b/>
          <w:bCs/>
          <w:kern w:val="2"/>
          <w:lang w:eastAsia="en-GB" w:bidi="en-GB"/>
        </w:rPr>
        <w:t xml:space="preserve"> </w:t>
      </w:r>
    </w:p>
    <w:p w14:paraId="0EACD862" w14:textId="77777777" w:rsidR="00B40922" w:rsidRDefault="00B40922" w:rsidP="00432E68">
      <w:pPr>
        <w:jc w:val="both"/>
        <w:rPr>
          <w:rFonts w:eastAsia="Source Han Sans CN Regular"/>
          <w:b/>
          <w:bCs/>
          <w:kern w:val="2"/>
          <w:lang w:eastAsia="en-GB" w:bidi="en-GB"/>
        </w:rPr>
      </w:pPr>
    </w:p>
    <w:p w14:paraId="592A0F7C" w14:textId="6137456D" w:rsidR="005E1E41" w:rsidRDefault="00C96E44" w:rsidP="005E1E41">
      <w:pPr>
        <w:rPr>
          <w:rFonts w:eastAsia="Source Han Sans CN Regular"/>
          <w:b/>
          <w:bCs/>
          <w:kern w:val="2"/>
          <w:lang w:eastAsia="en-GB" w:bidi="en-GB"/>
        </w:rPr>
      </w:pPr>
      <w:r>
        <w:rPr>
          <w:rFonts w:eastAsia="Source Han Sans CN Regular"/>
          <w:b/>
          <w:bCs/>
          <w:kern w:val="2"/>
          <w:lang w:eastAsia="en-GB" w:bidi="en-GB"/>
        </w:rPr>
        <w:t xml:space="preserve">5/ </w:t>
      </w:r>
      <w:r w:rsidR="005E1E41">
        <w:rPr>
          <w:rFonts w:eastAsia="Source Han Sans CN Regular"/>
          <w:b/>
          <w:bCs/>
          <w:kern w:val="2"/>
          <w:lang w:eastAsia="en-GB" w:bidi="en-GB"/>
        </w:rPr>
        <w:t>f</w:t>
      </w:r>
      <w:r w:rsidR="005E1E41" w:rsidRPr="005E1E41">
        <w:rPr>
          <w:b/>
          <w:iCs/>
          <w:color w:val="000000"/>
        </w:rPr>
        <w:t>unkcja lokalnego serwera DNS</w:t>
      </w:r>
      <w:r w:rsidR="005E1E41">
        <w:rPr>
          <w:b/>
          <w:iCs/>
          <w:color w:val="000000"/>
        </w:rPr>
        <w:t xml:space="preserve"> </w:t>
      </w:r>
      <w:r w:rsidR="005E1E41" w:rsidRPr="005E1E41">
        <w:rPr>
          <w:b/>
          <w:iCs/>
          <w:color w:val="000000"/>
        </w:rPr>
        <w:t>oraz możliwość filtrowania zapytań kierowanych zarówno do lokalnego</w:t>
      </w:r>
      <w:r w:rsidR="005E1E41">
        <w:rPr>
          <w:b/>
          <w:iCs/>
          <w:color w:val="000000"/>
        </w:rPr>
        <w:t xml:space="preserve"> </w:t>
      </w:r>
      <w:r w:rsidR="005E1E41" w:rsidRPr="005E1E41">
        <w:rPr>
          <w:b/>
          <w:iCs/>
          <w:color w:val="000000"/>
        </w:rPr>
        <w:t>jak i innych serwerów DNS</w:t>
      </w:r>
      <w:r w:rsidR="005E1E41">
        <w:rPr>
          <w:b/>
          <w:iCs/>
          <w:color w:val="000000"/>
        </w:rPr>
        <w:t xml:space="preserve"> </w:t>
      </w:r>
      <w:r w:rsidR="005E1E41">
        <w:rPr>
          <w:rFonts w:eastAsia="Source Han Sans CN Regular"/>
          <w:b/>
          <w:bCs/>
          <w:kern w:val="2"/>
          <w:lang w:eastAsia="en-GB" w:bidi="en-GB"/>
        </w:rPr>
        <w:t xml:space="preserve">– </w:t>
      </w:r>
      <w:r w:rsidR="005E1E41" w:rsidRPr="00C34A3D">
        <w:rPr>
          <w:rFonts w:eastAsia="Source Han Sans CN Regular"/>
          <w:b/>
          <w:bCs/>
          <w:kern w:val="2"/>
          <w:highlight w:val="yellow"/>
          <w:lang w:eastAsia="en-GB" w:bidi="en-GB"/>
        </w:rPr>
        <w:t>TAK/NIE</w:t>
      </w:r>
      <w:r w:rsidR="005E1E41" w:rsidRPr="00C34A3D">
        <w:rPr>
          <w:rFonts w:eastAsia="Source Han Sans CN Regular"/>
          <w:b/>
          <w:bCs/>
          <w:color w:val="FF0000"/>
          <w:kern w:val="2"/>
          <w:highlight w:val="yellow"/>
          <w:lang w:eastAsia="en-GB" w:bidi="en-GB"/>
        </w:rPr>
        <w:t>*</w:t>
      </w:r>
    </w:p>
    <w:p w14:paraId="70AD7285" w14:textId="77777777" w:rsidR="00EF5FDC" w:rsidRDefault="00EF5FDC" w:rsidP="00495B2F">
      <w:pPr>
        <w:widowControl w:val="0"/>
        <w:suppressAutoHyphens/>
        <w:overflowPunct w:val="0"/>
        <w:rPr>
          <w:rFonts w:eastAsia="Source Han Sans CN Regular"/>
          <w:color w:val="FF0000"/>
          <w:kern w:val="2"/>
          <w:sz w:val="22"/>
          <w:szCs w:val="22"/>
          <w:u w:val="single"/>
          <w:lang w:eastAsia="en-GB" w:bidi="en-GB"/>
        </w:rPr>
      </w:pPr>
    </w:p>
    <w:p w14:paraId="09021235" w14:textId="4A77CAD7" w:rsidR="00495B2F" w:rsidRPr="00EF5FDC" w:rsidRDefault="00495B2F" w:rsidP="00495B2F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u w:val="single"/>
          <w:lang w:eastAsia="en-GB" w:bidi="en-GB"/>
        </w:rPr>
      </w:pPr>
      <w:r w:rsidRPr="00EF5FDC">
        <w:rPr>
          <w:rFonts w:eastAsia="Source Han Sans CN Regular"/>
          <w:color w:val="FF0000"/>
          <w:kern w:val="2"/>
          <w:sz w:val="22"/>
          <w:szCs w:val="22"/>
          <w:u w:val="single"/>
          <w:lang w:eastAsia="en-GB" w:bidi="en-GB"/>
        </w:rPr>
        <w:t>*</w:t>
      </w:r>
      <w:r w:rsidRPr="00EF5FDC">
        <w:rPr>
          <w:rFonts w:eastAsia="Source Han Sans CN Regular"/>
          <w:i/>
          <w:iCs/>
          <w:kern w:val="2"/>
          <w:sz w:val="22"/>
          <w:szCs w:val="22"/>
          <w:u w:val="single"/>
          <w:lang w:eastAsia="en-GB" w:bidi="en-GB"/>
        </w:rPr>
        <w:t>należy zaznaczyć właściwą opcję</w:t>
      </w:r>
    </w:p>
    <w:p w14:paraId="7069EDBA" w14:textId="77777777" w:rsidR="004545CD" w:rsidRDefault="004545CD" w:rsidP="00E84EAE">
      <w:pPr>
        <w:widowControl w:val="0"/>
        <w:spacing w:line="360" w:lineRule="auto"/>
        <w:ind w:right="1"/>
        <w:jc w:val="both"/>
        <w:rPr>
          <w:b/>
        </w:rPr>
      </w:pPr>
    </w:p>
    <w:p w14:paraId="319073B5" w14:textId="130E4286" w:rsidR="008E22F5" w:rsidRPr="00CA36DC" w:rsidRDefault="00E84EAE" w:rsidP="00E84EAE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CA36DC">
        <w:rPr>
          <w:b/>
        </w:rPr>
        <w:t>Okres udzielonej gwarancji</w:t>
      </w:r>
      <w:r w:rsidRPr="00B40922">
        <w:rPr>
          <w:b/>
        </w:rPr>
        <w:t>:</w:t>
      </w:r>
      <w:r w:rsidRPr="00B40922">
        <w:t xml:space="preserve"> </w:t>
      </w:r>
      <w:r w:rsidR="00CA36DC" w:rsidRPr="00B40922">
        <w:rPr>
          <w:b/>
        </w:rPr>
        <w:t>60</w:t>
      </w:r>
      <w:r w:rsidR="003C74F7" w:rsidRPr="00CA36DC">
        <w:rPr>
          <w:b/>
        </w:rPr>
        <w:t xml:space="preserve"> miesięcy</w:t>
      </w:r>
      <w:r w:rsidR="00070EDC" w:rsidRPr="00CA36DC">
        <w:t xml:space="preserve"> </w:t>
      </w:r>
    </w:p>
    <w:p w14:paraId="635ACF91" w14:textId="1C82A415" w:rsidR="00A01521" w:rsidRPr="0048560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485601">
        <w:rPr>
          <w:b/>
          <w:sz w:val="22"/>
          <w:szCs w:val="22"/>
        </w:rPr>
        <w:t xml:space="preserve">Termin płatności: </w:t>
      </w:r>
      <w:r w:rsidR="003A1629" w:rsidRPr="00485601">
        <w:rPr>
          <w:sz w:val="22"/>
          <w:szCs w:val="22"/>
        </w:rPr>
        <w:t xml:space="preserve">przelewem w terminie do 21 dni od daty otrzymania faktury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przez Zamawiającego na rachunek Wykonawcy umieszczony na dzień zlecenia przelewu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w wykazie podmiotów, o których mowa w art. 96b ust. 1) Ustawy o podatku od towarów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>i usług.</w:t>
      </w:r>
    </w:p>
    <w:p w14:paraId="18C2144F" w14:textId="77777777" w:rsidR="00D70B68" w:rsidRDefault="00D70B68" w:rsidP="00A01521">
      <w:pPr>
        <w:rPr>
          <w:b/>
          <w:sz w:val="22"/>
          <w:szCs w:val="22"/>
          <w:u w:val="single"/>
        </w:rPr>
      </w:pPr>
    </w:p>
    <w:p w14:paraId="71457FEB" w14:textId="77777777" w:rsidR="00D70B68" w:rsidRPr="00D70B68" w:rsidRDefault="00D70B68" w:rsidP="00D70B68">
      <w:pPr>
        <w:jc w:val="both"/>
        <w:rPr>
          <w:sz w:val="22"/>
          <w:szCs w:val="22"/>
        </w:rPr>
      </w:pPr>
      <w:r w:rsidRPr="00D70B68">
        <w:rPr>
          <w:b/>
          <w:bCs/>
          <w:sz w:val="22"/>
          <w:szCs w:val="22"/>
        </w:rPr>
        <w:t>ZOBOWIĄZUJEMY SIĘ</w:t>
      </w:r>
      <w:r w:rsidRPr="00D70B68">
        <w:rPr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D70B68">
        <w:rPr>
          <w:sz w:val="22"/>
          <w:szCs w:val="22"/>
        </w:rPr>
        <w:br/>
        <w:t>w przypadku gdy przypada na nich ponad 10% wartości zamówienia.</w:t>
      </w:r>
    </w:p>
    <w:p w14:paraId="3E2EF40B" w14:textId="77777777" w:rsidR="00D70B68" w:rsidRDefault="00D70B68" w:rsidP="00A01521">
      <w:pPr>
        <w:rPr>
          <w:b/>
          <w:sz w:val="22"/>
          <w:szCs w:val="22"/>
          <w:u w:val="single"/>
        </w:rPr>
      </w:pPr>
    </w:p>
    <w:p w14:paraId="7988DE68" w14:textId="77777777" w:rsidR="00D70B68" w:rsidRDefault="00D70B68" w:rsidP="00A01521">
      <w:pPr>
        <w:rPr>
          <w:b/>
          <w:sz w:val="22"/>
          <w:szCs w:val="22"/>
          <w:u w:val="single"/>
        </w:rPr>
      </w:pPr>
    </w:p>
    <w:p w14:paraId="17B679E5" w14:textId="273A101D" w:rsidR="00A01521" w:rsidRPr="00485601" w:rsidRDefault="00A01521" w:rsidP="00A01521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t>Jednocześnie oświadczamy, że:</w:t>
      </w:r>
    </w:p>
    <w:p w14:paraId="4E6EFC70" w14:textId="3E930265" w:rsidR="00A01521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 w:rsidRPr="00485601">
        <w:rPr>
          <w:color w:val="000000"/>
          <w:sz w:val="22"/>
          <w:szCs w:val="22"/>
          <w:lang w:eastAsia="ar-SA"/>
        </w:rPr>
        <w:t>wskazan</w:t>
      </w:r>
      <w:r w:rsidR="00E40DCD" w:rsidRPr="00485601">
        <w:rPr>
          <w:color w:val="000000"/>
          <w:sz w:val="22"/>
          <w:szCs w:val="22"/>
          <w:lang w:eastAsia="ar-SA"/>
        </w:rPr>
        <w:t>y</w:t>
      </w:r>
      <w:r w:rsidR="00DE7746" w:rsidRPr="00485601">
        <w:rPr>
          <w:color w:val="000000"/>
          <w:sz w:val="22"/>
          <w:szCs w:val="22"/>
          <w:lang w:eastAsia="ar-SA"/>
        </w:rPr>
        <w:t xml:space="preserve">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="00DE7746" w:rsidRPr="00485601">
        <w:rPr>
          <w:color w:val="000000"/>
          <w:sz w:val="22"/>
          <w:szCs w:val="22"/>
          <w:lang w:eastAsia="ar-SA"/>
        </w:rPr>
        <w:t>w dokumentach zamówienia.</w:t>
      </w:r>
    </w:p>
    <w:p w14:paraId="28CFB436" w14:textId="2C54E895" w:rsidR="00EA2E48" w:rsidRPr="00EA2E48" w:rsidRDefault="00EA2E48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  <w:u w:val="single"/>
        </w:rPr>
      </w:pPr>
      <w:r w:rsidRPr="00EA2E48">
        <w:rPr>
          <w:b/>
          <w:color w:val="000000"/>
          <w:sz w:val="22"/>
          <w:szCs w:val="22"/>
          <w:u w:val="single"/>
        </w:rPr>
        <w:t>Oświadczam, że zaoferowany sprzęt pochodzi z oficjalnego i legalnego kanału dystrybucji producenta na rynek polski.</w:t>
      </w:r>
    </w:p>
    <w:p w14:paraId="12D74203" w14:textId="0D5CB63F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>Oświadczamy, że zapoznaliśmy się z postan</w:t>
      </w:r>
      <w:bookmarkStart w:id="2" w:name="_GoBack"/>
      <w:bookmarkEnd w:id="2"/>
      <w:r w:rsidRPr="00485601">
        <w:rPr>
          <w:color w:val="000000"/>
          <w:sz w:val="22"/>
          <w:szCs w:val="22"/>
          <w:lang w:eastAsia="ar-SA"/>
        </w:rPr>
        <w:t xml:space="preserve">owieniami umowy, określonymi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 xml:space="preserve">w  Specyfikacji Warunków Zamówienia i zobowiązujemy się, w przypadku wyboru naszej oferty, do zawarcia umowy zgodnej z niniejszą ofertą, na warunkach określonych </w:t>
      </w:r>
      <w:r w:rsidR="00E4018C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>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14:paraId="0FD34DDF" w14:textId="636F3569" w:rsidR="00834CD4" w:rsidRPr="00834CD4" w:rsidRDefault="00834CD4" w:rsidP="00834CD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834CD4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834CD4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834CD4">
        <w:rPr>
          <w:sz w:val="22"/>
          <w:szCs w:val="22"/>
        </w:rPr>
        <w:t>późn</w:t>
      </w:r>
      <w:proofErr w:type="spellEnd"/>
      <w:r w:rsidRPr="00834CD4">
        <w:rPr>
          <w:sz w:val="22"/>
          <w:szCs w:val="22"/>
        </w:rPr>
        <w:t xml:space="preserve">. zm.) </w:t>
      </w:r>
      <w:r w:rsidRPr="00834CD4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834CD4">
        <w:rPr>
          <w:b/>
          <w:color w:val="000000"/>
          <w:sz w:val="22"/>
          <w:szCs w:val="22"/>
          <w:lang w:eastAsia="ar-SA"/>
        </w:rPr>
        <w:t xml:space="preserve">na </w:t>
      </w:r>
      <w:r w:rsidR="00971F67">
        <w:rPr>
          <w:b/>
          <w:sz w:val="22"/>
          <w:szCs w:val="22"/>
        </w:rPr>
        <w:t>urządzenia do transmisji danych</w:t>
      </w:r>
      <w:r w:rsidRPr="00834CD4">
        <w:rPr>
          <w:b/>
          <w:color w:val="000000"/>
          <w:sz w:val="22"/>
          <w:szCs w:val="22"/>
          <w:lang w:eastAsia="ar-SA"/>
        </w:rPr>
        <w:t xml:space="preserve"> </w:t>
      </w:r>
      <w:r w:rsidRPr="00834CD4">
        <w:rPr>
          <w:b/>
          <w:color w:val="000000"/>
          <w:sz w:val="22"/>
          <w:szCs w:val="22"/>
          <w:lang w:eastAsia="ar-SA"/>
        </w:rPr>
        <w:br/>
      </w:r>
      <w:r w:rsidRPr="00834CD4">
        <w:rPr>
          <w:sz w:val="22"/>
          <w:szCs w:val="22"/>
        </w:rPr>
        <w:t xml:space="preserve">w zakresie objętym zwolnieniem – zgodnie z art. 83 ust. 1 pkt 26 przywołanej ustawy. </w:t>
      </w:r>
    </w:p>
    <w:p w14:paraId="667E2160" w14:textId="2563E61B" w:rsidR="00834CD4" w:rsidRPr="00834CD4" w:rsidRDefault="00834CD4" w:rsidP="00834CD4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834CD4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 w:rsidR="00971F67">
        <w:rPr>
          <w:color w:val="000000"/>
          <w:sz w:val="22"/>
          <w:szCs w:val="22"/>
          <w:lang w:eastAsia="ar-SA"/>
        </w:rPr>
        <w:t>e</w:t>
      </w:r>
      <w:r w:rsidRPr="00834CD4">
        <w:rPr>
          <w:color w:val="000000"/>
          <w:sz w:val="22"/>
          <w:szCs w:val="22"/>
          <w:lang w:eastAsia="ar-SA"/>
        </w:rPr>
        <w:t xml:space="preserve"> w zamówieniu skierowanym do Wykonawcy </w:t>
      </w:r>
      <w:r w:rsidR="00971F67">
        <w:rPr>
          <w:b/>
          <w:sz w:val="22"/>
          <w:szCs w:val="22"/>
        </w:rPr>
        <w:t xml:space="preserve">urządzenia do transmisji danych </w:t>
      </w:r>
      <w:r w:rsidRPr="00834CD4">
        <w:rPr>
          <w:b/>
          <w:color w:val="000000"/>
          <w:sz w:val="22"/>
          <w:szCs w:val="22"/>
          <w:lang w:eastAsia="ar-SA"/>
        </w:rPr>
        <w:t xml:space="preserve"> </w:t>
      </w:r>
      <w:r w:rsidRPr="00834CD4">
        <w:rPr>
          <w:b/>
          <w:color w:val="000000"/>
          <w:sz w:val="22"/>
          <w:szCs w:val="22"/>
          <w:lang w:eastAsia="ar-SA"/>
        </w:rPr>
        <w:br/>
      </w:r>
      <w:r w:rsidR="005E1E41">
        <w:rPr>
          <w:bCs/>
          <w:iCs/>
          <w:color w:val="000000"/>
          <w:sz w:val="22"/>
          <w:szCs w:val="22"/>
          <w:lang w:eastAsia="ar-SA"/>
        </w:rPr>
        <w:t xml:space="preserve">są opodatkowane stawką podatku VAT w wysokości 0%, </w:t>
      </w:r>
      <w:r w:rsidRPr="005E1E41">
        <w:rPr>
          <w:bCs/>
          <w:iCs/>
          <w:color w:val="000000"/>
          <w:sz w:val="22"/>
          <w:szCs w:val="22"/>
          <w:lang w:eastAsia="ar-SA"/>
        </w:rPr>
        <w:t>zgodnie z u</w:t>
      </w:r>
      <w:r w:rsidRPr="005E1E41">
        <w:rPr>
          <w:bCs/>
          <w:iCs/>
          <w:sz w:val="22"/>
          <w:szCs w:val="22"/>
        </w:rPr>
        <w:t>stawą</w:t>
      </w:r>
      <w:r w:rsidRPr="005E1E41">
        <w:rPr>
          <w:iCs/>
          <w:sz w:val="22"/>
          <w:szCs w:val="22"/>
        </w:rPr>
        <w:t xml:space="preserve"> z dnia 11 marca 2004 r. o podatku od towarów i usług</w:t>
      </w:r>
      <w:r w:rsidRPr="00834CD4">
        <w:rPr>
          <w:i/>
          <w:iCs/>
          <w:sz w:val="22"/>
          <w:szCs w:val="22"/>
        </w:rPr>
        <w:t xml:space="preserve"> </w:t>
      </w:r>
      <w:r w:rsidRPr="00834CD4">
        <w:rPr>
          <w:sz w:val="22"/>
          <w:szCs w:val="22"/>
        </w:rPr>
        <w:t xml:space="preserve">(t. j. Dz. U. 2011 Nr 177 poz. 1054 z </w:t>
      </w:r>
      <w:proofErr w:type="spellStart"/>
      <w:r w:rsidRPr="00834CD4">
        <w:rPr>
          <w:sz w:val="22"/>
          <w:szCs w:val="22"/>
        </w:rPr>
        <w:t>późn</w:t>
      </w:r>
      <w:proofErr w:type="spellEnd"/>
      <w:r w:rsidRPr="00834CD4">
        <w:rPr>
          <w:sz w:val="22"/>
          <w:szCs w:val="22"/>
        </w:rPr>
        <w:t>. zm.)</w:t>
      </w:r>
    </w:p>
    <w:p w14:paraId="0D7457DB" w14:textId="74D46C52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Oświadczam, że wypełniłem obowiązki informacyjne przewidziane w art. 13 lub art. 14 RODO</w:t>
      </w:r>
      <w:r w:rsidR="002C2E60" w:rsidRPr="002C2E60">
        <w:rPr>
          <w:sz w:val="22"/>
          <w:szCs w:val="22"/>
          <w:vertAlign w:val="superscript"/>
        </w:rPr>
        <w:t>1</w:t>
      </w:r>
      <w:r w:rsidRPr="0048560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2C2E60" w:rsidRPr="002C2E60">
        <w:rPr>
          <w:sz w:val="22"/>
          <w:szCs w:val="22"/>
          <w:vertAlign w:val="superscript"/>
        </w:rPr>
        <w:t>2</w:t>
      </w:r>
      <w:r w:rsidRPr="00485601">
        <w:rPr>
          <w:sz w:val="22"/>
          <w:szCs w:val="22"/>
        </w:rPr>
        <w:t xml:space="preserve"> </w:t>
      </w:r>
    </w:p>
    <w:p w14:paraId="435B1FA9" w14:textId="56ACFC03" w:rsidR="00A01521" w:rsidRPr="00485601" w:rsidRDefault="002C2E60" w:rsidP="00A01521">
      <w:pPr>
        <w:ind w:left="360"/>
        <w:jc w:val="both"/>
        <w:rPr>
          <w:i/>
          <w:sz w:val="22"/>
          <w:szCs w:val="22"/>
        </w:rPr>
      </w:pPr>
      <w:r w:rsidRPr="002C2E60">
        <w:rPr>
          <w:i/>
          <w:sz w:val="22"/>
          <w:szCs w:val="22"/>
          <w:vertAlign w:val="superscript"/>
        </w:rPr>
        <w:t>1</w:t>
      </w:r>
      <w:r w:rsidR="00A01521" w:rsidRPr="0048560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31478755" w:rsidR="00A01521" w:rsidRPr="00485601" w:rsidRDefault="002C2E60" w:rsidP="00A01521">
      <w:pPr>
        <w:ind w:left="360"/>
        <w:jc w:val="both"/>
        <w:rPr>
          <w:i/>
          <w:sz w:val="22"/>
          <w:szCs w:val="22"/>
        </w:rPr>
      </w:pPr>
      <w:r w:rsidRPr="002C2E60">
        <w:rPr>
          <w:i/>
          <w:sz w:val="22"/>
          <w:szCs w:val="22"/>
          <w:vertAlign w:val="superscript"/>
        </w:rPr>
        <w:t>2</w:t>
      </w:r>
      <w:r w:rsidR="00A01521" w:rsidRPr="00485601">
        <w:rPr>
          <w:i/>
          <w:sz w:val="22"/>
          <w:szCs w:val="22"/>
        </w:rPr>
        <w:t xml:space="preserve">W przypadku gdy wykonawca nie przekazuje danych osobowych innych niż bezpośrednio jego dotyczących lub zachodzi wyłączenie stosowania obowiązku informacyjnego, stosownie do art. 13 </w:t>
      </w:r>
      <w:r w:rsidR="00A01521" w:rsidRPr="00485601">
        <w:rPr>
          <w:i/>
          <w:sz w:val="22"/>
          <w:szCs w:val="22"/>
        </w:rPr>
        <w:lastRenderedPageBreak/>
        <w:t>ust. 4 lub art. 14 ust. 5 RODO treści oświadczenia wykonawca nie składa (usunięcie treści oświadczenia np. przez jego wykreślenie).</w:t>
      </w:r>
    </w:p>
    <w:p w14:paraId="6B5E477C" w14:textId="77777777" w:rsidR="00A01521" w:rsidRPr="00485601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6261FBAE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64013752" w14:textId="77777777" w:rsidR="00A01521" w:rsidRPr="00485601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1DB44153" w14:textId="77777777" w:rsidR="00A01521" w:rsidRPr="00485601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........................................</w:t>
      </w:r>
      <w:r w:rsidR="00C92070" w:rsidRPr="00485601">
        <w:rPr>
          <w:sz w:val="22"/>
          <w:szCs w:val="22"/>
        </w:rPr>
        <w:t xml:space="preserve">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1355F9AA" w14:textId="60091856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dokumentu(ów)……………………………………...........................……które dołączamy do oferty.</w:t>
      </w:r>
    </w:p>
    <w:p w14:paraId="2A5D5FE4" w14:textId="39551FD9" w:rsidR="00D70B68" w:rsidRDefault="00D70B68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2"/>
          <w:szCs w:val="22"/>
        </w:rPr>
      </w:pPr>
    </w:p>
    <w:p w14:paraId="11B3A126" w14:textId="77777777" w:rsidR="00CA36DC" w:rsidRDefault="00CA36DC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2"/>
          <w:szCs w:val="22"/>
        </w:rPr>
      </w:pPr>
    </w:p>
    <w:p w14:paraId="46FB8DBD" w14:textId="4AD00BB1" w:rsidR="00B62F32" w:rsidRPr="00B40922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lang w:eastAsia="zh-CN"/>
        </w:rPr>
      </w:pPr>
      <w:r w:rsidRPr="00B40922">
        <w:rPr>
          <w:rFonts w:eastAsia="Calibri"/>
          <w:i/>
          <w:color w:val="FF0000"/>
          <w:sz w:val="22"/>
          <w:szCs w:val="22"/>
          <w:lang w:eastAsia="zh-CN"/>
        </w:rPr>
        <w:t>Ofertę sporządzoną w języku polskim, składa się, pod rygorem nieważności, w formie elektronicznej</w:t>
      </w:r>
      <w:r w:rsidR="00345AA9" w:rsidRPr="00B40922">
        <w:rPr>
          <w:rFonts w:eastAsia="Calibri"/>
          <w:i/>
          <w:color w:val="FF0000"/>
          <w:sz w:val="22"/>
          <w:szCs w:val="22"/>
          <w:lang w:eastAsia="zh-CN"/>
        </w:rPr>
        <w:t xml:space="preserve"> i podpisuje kwalifikowanym podpisem elektronicznym.</w:t>
      </w:r>
    </w:p>
    <w:sectPr w:rsidR="00B62F32" w:rsidRPr="00B40922" w:rsidSect="00B17C47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849F83" w14:textId="77777777" w:rsidR="001A786A" w:rsidRDefault="001A786A">
      <w:r>
        <w:separator/>
      </w:r>
    </w:p>
  </w:endnote>
  <w:endnote w:type="continuationSeparator" w:id="0">
    <w:p w14:paraId="1D47534E" w14:textId="77777777" w:rsidR="001A786A" w:rsidRDefault="001A7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ource Han Sans CN Regular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1B349E" w14:textId="77777777" w:rsidR="001A786A" w:rsidRDefault="001A786A">
      <w:r>
        <w:separator/>
      </w:r>
    </w:p>
  </w:footnote>
  <w:footnote w:type="continuationSeparator" w:id="0">
    <w:p w14:paraId="1AE4E9A4" w14:textId="77777777" w:rsidR="001A786A" w:rsidRDefault="001A78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7118CF" w14:textId="320AB418" w:rsidR="00485601" w:rsidRPr="00FE27A7" w:rsidRDefault="003C14E9" w:rsidP="00FE27A7">
    <w:pPr>
      <w:jc w:val="center"/>
      <w:rPr>
        <w:sz w:val="18"/>
        <w:szCs w:val="18"/>
      </w:rPr>
    </w:pPr>
    <w:r w:rsidRPr="00723876">
      <w:rPr>
        <w:rFonts w:ascii="Calibri" w:hAnsi="Calibri"/>
        <w:noProof/>
        <w:sz w:val="22"/>
        <w:szCs w:val="22"/>
      </w:rPr>
      <w:drawing>
        <wp:inline distT="0" distB="0" distL="0" distR="0" wp14:anchorId="5FABB9EF" wp14:editId="5A08EF06">
          <wp:extent cx="5715000" cy="523875"/>
          <wp:effectExtent l="0" t="0" r="0" b="9525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5C76"/>
    <w:rsid w:val="0002432F"/>
    <w:rsid w:val="000247E4"/>
    <w:rsid w:val="00026A65"/>
    <w:rsid w:val="000304DF"/>
    <w:rsid w:val="00033D73"/>
    <w:rsid w:val="00036968"/>
    <w:rsid w:val="0004196C"/>
    <w:rsid w:val="000439AF"/>
    <w:rsid w:val="00057E92"/>
    <w:rsid w:val="00064951"/>
    <w:rsid w:val="00070EDC"/>
    <w:rsid w:val="000A0676"/>
    <w:rsid w:val="000A68C2"/>
    <w:rsid w:val="000B6E4D"/>
    <w:rsid w:val="000F49CC"/>
    <w:rsid w:val="00101253"/>
    <w:rsid w:val="00104D40"/>
    <w:rsid w:val="00113021"/>
    <w:rsid w:val="00113376"/>
    <w:rsid w:val="001171A2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A786A"/>
    <w:rsid w:val="001C2A12"/>
    <w:rsid w:val="001D6F8E"/>
    <w:rsid w:val="001E64D1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42C4D"/>
    <w:rsid w:val="00255C67"/>
    <w:rsid w:val="00273159"/>
    <w:rsid w:val="0027466F"/>
    <w:rsid w:val="002A72A9"/>
    <w:rsid w:val="002B3CAF"/>
    <w:rsid w:val="002B4C17"/>
    <w:rsid w:val="002C0DC1"/>
    <w:rsid w:val="002C1775"/>
    <w:rsid w:val="002C2E60"/>
    <w:rsid w:val="002C6E15"/>
    <w:rsid w:val="002D3DCB"/>
    <w:rsid w:val="002D7B86"/>
    <w:rsid w:val="003056A5"/>
    <w:rsid w:val="003104F4"/>
    <w:rsid w:val="003134B4"/>
    <w:rsid w:val="0031733C"/>
    <w:rsid w:val="00317643"/>
    <w:rsid w:val="00321538"/>
    <w:rsid w:val="00321CD2"/>
    <w:rsid w:val="00325FE1"/>
    <w:rsid w:val="003437A2"/>
    <w:rsid w:val="00345AA9"/>
    <w:rsid w:val="0035491F"/>
    <w:rsid w:val="00354CF1"/>
    <w:rsid w:val="00356077"/>
    <w:rsid w:val="003A1629"/>
    <w:rsid w:val="003A5788"/>
    <w:rsid w:val="003C0CE1"/>
    <w:rsid w:val="003C14E9"/>
    <w:rsid w:val="003C74F7"/>
    <w:rsid w:val="003D22A3"/>
    <w:rsid w:val="003E2551"/>
    <w:rsid w:val="003E32D7"/>
    <w:rsid w:val="00406A50"/>
    <w:rsid w:val="00411B25"/>
    <w:rsid w:val="004124D2"/>
    <w:rsid w:val="00420B6C"/>
    <w:rsid w:val="00430723"/>
    <w:rsid w:val="00432E68"/>
    <w:rsid w:val="004419B1"/>
    <w:rsid w:val="004445AA"/>
    <w:rsid w:val="004474BA"/>
    <w:rsid w:val="00454592"/>
    <w:rsid w:val="004545CD"/>
    <w:rsid w:val="004576A0"/>
    <w:rsid w:val="00475F04"/>
    <w:rsid w:val="00485601"/>
    <w:rsid w:val="00486430"/>
    <w:rsid w:val="00495B2F"/>
    <w:rsid w:val="004A55B6"/>
    <w:rsid w:val="004B79D3"/>
    <w:rsid w:val="004D025D"/>
    <w:rsid w:val="004E4C7F"/>
    <w:rsid w:val="004F5AF2"/>
    <w:rsid w:val="00526126"/>
    <w:rsid w:val="005305D2"/>
    <w:rsid w:val="005540BD"/>
    <w:rsid w:val="005664E4"/>
    <w:rsid w:val="0057701E"/>
    <w:rsid w:val="00581B5E"/>
    <w:rsid w:val="00582FD5"/>
    <w:rsid w:val="005C3A83"/>
    <w:rsid w:val="005C7522"/>
    <w:rsid w:val="005E1E41"/>
    <w:rsid w:val="005E2A25"/>
    <w:rsid w:val="005F1D77"/>
    <w:rsid w:val="00601938"/>
    <w:rsid w:val="00607715"/>
    <w:rsid w:val="006108F3"/>
    <w:rsid w:val="006128C1"/>
    <w:rsid w:val="00613E67"/>
    <w:rsid w:val="0062029D"/>
    <w:rsid w:val="0062339E"/>
    <w:rsid w:val="00624DA4"/>
    <w:rsid w:val="0064044B"/>
    <w:rsid w:val="00644E29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B2C01"/>
    <w:rsid w:val="007C0C1A"/>
    <w:rsid w:val="007F3810"/>
    <w:rsid w:val="00804FAC"/>
    <w:rsid w:val="008065AD"/>
    <w:rsid w:val="00810218"/>
    <w:rsid w:val="00834CD4"/>
    <w:rsid w:val="008422CC"/>
    <w:rsid w:val="00843225"/>
    <w:rsid w:val="0084440F"/>
    <w:rsid w:val="00883D81"/>
    <w:rsid w:val="00894B65"/>
    <w:rsid w:val="0089771E"/>
    <w:rsid w:val="008A1E2B"/>
    <w:rsid w:val="008B57F7"/>
    <w:rsid w:val="008B75FA"/>
    <w:rsid w:val="008C099B"/>
    <w:rsid w:val="008C6A44"/>
    <w:rsid w:val="008D1ABF"/>
    <w:rsid w:val="008D5BF3"/>
    <w:rsid w:val="008D7A6D"/>
    <w:rsid w:val="008E0E1B"/>
    <w:rsid w:val="008E22F5"/>
    <w:rsid w:val="008F01C3"/>
    <w:rsid w:val="009031B9"/>
    <w:rsid w:val="0093446B"/>
    <w:rsid w:val="00945AB6"/>
    <w:rsid w:val="0095021B"/>
    <w:rsid w:val="0096139A"/>
    <w:rsid w:val="00965A41"/>
    <w:rsid w:val="00971F67"/>
    <w:rsid w:val="00973E29"/>
    <w:rsid w:val="009977E6"/>
    <w:rsid w:val="009A3334"/>
    <w:rsid w:val="009B3D7C"/>
    <w:rsid w:val="009C42B0"/>
    <w:rsid w:val="009C7FA3"/>
    <w:rsid w:val="009D583F"/>
    <w:rsid w:val="00A01521"/>
    <w:rsid w:val="00A35B9E"/>
    <w:rsid w:val="00A55077"/>
    <w:rsid w:val="00A55762"/>
    <w:rsid w:val="00A5581C"/>
    <w:rsid w:val="00A70805"/>
    <w:rsid w:val="00A71EBA"/>
    <w:rsid w:val="00AA32E6"/>
    <w:rsid w:val="00AB1889"/>
    <w:rsid w:val="00AC49C3"/>
    <w:rsid w:val="00AD7D95"/>
    <w:rsid w:val="00AE20E8"/>
    <w:rsid w:val="00B007E1"/>
    <w:rsid w:val="00B13F15"/>
    <w:rsid w:val="00B17C47"/>
    <w:rsid w:val="00B40922"/>
    <w:rsid w:val="00B41BC8"/>
    <w:rsid w:val="00B43973"/>
    <w:rsid w:val="00B44CD3"/>
    <w:rsid w:val="00B4602A"/>
    <w:rsid w:val="00B55A5B"/>
    <w:rsid w:val="00B62F32"/>
    <w:rsid w:val="00B72947"/>
    <w:rsid w:val="00B8367F"/>
    <w:rsid w:val="00B87A77"/>
    <w:rsid w:val="00B87F4A"/>
    <w:rsid w:val="00BA596D"/>
    <w:rsid w:val="00BB176A"/>
    <w:rsid w:val="00BB4D7D"/>
    <w:rsid w:val="00BD4576"/>
    <w:rsid w:val="00BE199D"/>
    <w:rsid w:val="00BE226E"/>
    <w:rsid w:val="00BE6261"/>
    <w:rsid w:val="00C02771"/>
    <w:rsid w:val="00C11282"/>
    <w:rsid w:val="00C337D3"/>
    <w:rsid w:val="00C34A3D"/>
    <w:rsid w:val="00C36A45"/>
    <w:rsid w:val="00C8482C"/>
    <w:rsid w:val="00C85B56"/>
    <w:rsid w:val="00C87E14"/>
    <w:rsid w:val="00C92070"/>
    <w:rsid w:val="00C95260"/>
    <w:rsid w:val="00C96E44"/>
    <w:rsid w:val="00CA36DC"/>
    <w:rsid w:val="00CB10DC"/>
    <w:rsid w:val="00CD3B8A"/>
    <w:rsid w:val="00CE6162"/>
    <w:rsid w:val="00D0257B"/>
    <w:rsid w:val="00D26270"/>
    <w:rsid w:val="00D30A98"/>
    <w:rsid w:val="00D42313"/>
    <w:rsid w:val="00D4260C"/>
    <w:rsid w:val="00D467B1"/>
    <w:rsid w:val="00D70B68"/>
    <w:rsid w:val="00D73172"/>
    <w:rsid w:val="00D76203"/>
    <w:rsid w:val="00D91D60"/>
    <w:rsid w:val="00DA0B02"/>
    <w:rsid w:val="00DA0C5C"/>
    <w:rsid w:val="00DA137D"/>
    <w:rsid w:val="00DD32CA"/>
    <w:rsid w:val="00DD7027"/>
    <w:rsid w:val="00DE0AEA"/>
    <w:rsid w:val="00DE7746"/>
    <w:rsid w:val="00DF00B2"/>
    <w:rsid w:val="00DF0E3E"/>
    <w:rsid w:val="00E172D7"/>
    <w:rsid w:val="00E26D19"/>
    <w:rsid w:val="00E4018C"/>
    <w:rsid w:val="00E40DCD"/>
    <w:rsid w:val="00E4737A"/>
    <w:rsid w:val="00E53EAF"/>
    <w:rsid w:val="00E71AF4"/>
    <w:rsid w:val="00E72F7D"/>
    <w:rsid w:val="00E80580"/>
    <w:rsid w:val="00E84EAE"/>
    <w:rsid w:val="00E96AFC"/>
    <w:rsid w:val="00EA2E48"/>
    <w:rsid w:val="00EB3C38"/>
    <w:rsid w:val="00EB4CE1"/>
    <w:rsid w:val="00EB6111"/>
    <w:rsid w:val="00EB6647"/>
    <w:rsid w:val="00EC6CA1"/>
    <w:rsid w:val="00EC7218"/>
    <w:rsid w:val="00EC7AB0"/>
    <w:rsid w:val="00EE0720"/>
    <w:rsid w:val="00EF3EFF"/>
    <w:rsid w:val="00EF5FDC"/>
    <w:rsid w:val="00F10871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E27A7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E1E4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AA32E6"/>
  </w:style>
  <w:style w:type="table" w:styleId="Tabela-Siatka">
    <w:name w:val="Table Grid"/>
    <w:basedOn w:val="Standardowy"/>
    <w:uiPriority w:val="39"/>
    <w:rsid w:val="00DA0C5C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FE27A7"/>
  </w:style>
  <w:style w:type="character" w:styleId="Odwoaniedokomentarza">
    <w:name w:val="annotation reference"/>
    <w:basedOn w:val="Domylnaczcionkaakapitu"/>
    <w:uiPriority w:val="99"/>
    <w:semiHidden/>
    <w:unhideWhenUsed/>
    <w:rsid w:val="00BD45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45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457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45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457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457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45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0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946D0-BAA0-4886-AA02-E8F747594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779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Trybus</cp:lastModifiedBy>
  <cp:revision>2</cp:revision>
  <cp:lastPrinted>2023-09-27T12:28:00Z</cp:lastPrinted>
  <dcterms:created xsi:type="dcterms:W3CDTF">2023-09-27T12:28:00Z</dcterms:created>
  <dcterms:modified xsi:type="dcterms:W3CDTF">2023-09-27T12:28:00Z</dcterms:modified>
</cp:coreProperties>
</file>