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59AFD" w14:textId="4DAA1E08" w:rsidR="00EB1359" w:rsidRPr="003261E7" w:rsidRDefault="00820FA0" w:rsidP="00EB1359">
      <w:pPr>
        <w:spacing w:after="240"/>
        <w:jc w:val="right"/>
        <w:rPr>
          <w:sz w:val="22"/>
          <w:szCs w:val="22"/>
        </w:rPr>
      </w:pPr>
      <w:r w:rsidRPr="00820FA0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C7D73">
        <w:rPr>
          <w:sz w:val="22"/>
          <w:szCs w:val="22"/>
        </w:rPr>
        <w:t>26.09.2023 r.</w:t>
      </w:r>
    </w:p>
    <w:p w14:paraId="0937A0D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6225C81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F43992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F565FC7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FA5387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0754CD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F125CFB" w14:textId="77777777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D47A92">
        <w:rPr>
          <w:b/>
          <w:sz w:val="28"/>
          <w:szCs w:val="24"/>
        </w:rPr>
        <w:t>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20FA0" w:rsidRPr="003261E7" w14:paraId="103C8AFE" w14:textId="77777777" w:rsidTr="00252A11">
        <w:trPr>
          <w:trHeight w:val="638"/>
        </w:trPr>
        <w:tc>
          <w:tcPr>
            <w:tcW w:w="959" w:type="dxa"/>
            <w:shd w:val="clear" w:color="auto" w:fill="auto"/>
          </w:tcPr>
          <w:p w14:paraId="1E85C07C" w14:textId="77777777" w:rsidR="00820FA0" w:rsidRPr="003261E7" w:rsidRDefault="00820FA0" w:rsidP="00252A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360A79" w14:textId="77777777" w:rsidR="00820FA0" w:rsidRPr="003261E7" w:rsidRDefault="00820FA0" w:rsidP="00252A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0FA0">
              <w:rPr>
                <w:sz w:val="22"/>
                <w:szCs w:val="22"/>
              </w:rPr>
              <w:t>przetarg</w:t>
            </w:r>
            <w:r w:rsidR="00D47A92">
              <w:rPr>
                <w:sz w:val="22"/>
                <w:szCs w:val="22"/>
              </w:rPr>
              <w:t>u</w:t>
            </w:r>
            <w:r w:rsidRPr="00820FA0">
              <w:rPr>
                <w:sz w:val="22"/>
                <w:szCs w:val="22"/>
              </w:rPr>
              <w:t xml:space="preserve"> nieograniczon</w:t>
            </w:r>
            <w:r w:rsidR="00D47A92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20FA0">
              <w:rPr>
                <w:b/>
                <w:bCs/>
                <w:sz w:val="22"/>
                <w:szCs w:val="22"/>
              </w:rPr>
              <w:t>Zakup i dostawa wyrobów medycznych II (obłożenia, środki opatrunkowe, pozostałe materiały medyczne)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20FA0">
              <w:rPr>
                <w:b/>
                <w:sz w:val="22"/>
                <w:szCs w:val="22"/>
              </w:rPr>
              <w:t>ZP/37/2023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DACED3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E163B7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5F50DD7" w14:textId="39E0BE33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136186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p w14:paraId="0520CC72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D922FA7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F500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D4B2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DCA866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20FA0" w:rsidRPr="00EB1359" w14:paraId="644118D3" w14:textId="77777777" w:rsidTr="00252A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C93F" w14:textId="77777777" w:rsidR="00820FA0" w:rsidRPr="00710915" w:rsidRDefault="00820FA0" w:rsidP="00252A1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20FA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5CD7" w14:textId="77777777" w:rsidR="00820FA0" w:rsidRPr="00EB1359" w:rsidRDefault="00820FA0" w:rsidP="00252A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20FA0">
              <w:rPr>
                <w:b/>
                <w:sz w:val="22"/>
                <w:szCs w:val="22"/>
              </w:rPr>
              <w:t>Pakiet 4 - Jałowe serwety z włókniny jednorazowego użycia</w:t>
            </w:r>
          </w:p>
          <w:p w14:paraId="6AC16D9C" w14:textId="77777777" w:rsidR="00820FA0" w:rsidRPr="00D47A92" w:rsidRDefault="00820FA0" w:rsidP="00252A1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D47A92">
              <w:rPr>
                <w:sz w:val="22"/>
                <w:szCs w:val="22"/>
                <w:u w:val="single"/>
              </w:rPr>
              <w:t>Uzasadnienie prawne:</w:t>
            </w:r>
          </w:p>
          <w:p w14:paraId="1996DAC8" w14:textId="77777777" w:rsidR="00D47A92" w:rsidRDefault="00D47A92" w:rsidP="00D47A9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6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postępowanie obarczone jest niemożliwą do usunięcia wadą uniemożliwiającą zawarcie niepodlegającej unieważnieniu umowy w sprawie zamówienia publicznego.</w:t>
            </w:r>
          </w:p>
          <w:p w14:paraId="4B53EDB7" w14:textId="77777777" w:rsidR="00820FA0" w:rsidRPr="00D47A92" w:rsidRDefault="00820FA0" w:rsidP="00252A1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D47A92">
              <w:rPr>
                <w:sz w:val="22"/>
                <w:szCs w:val="22"/>
                <w:u w:val="single"/>
              </w:rPr>
              <w:t>Uzasadnienie faktyczne:</w:t>
            </w:r>
          </w:p>
          <w:p w14:paraId="6DD3751F" w14:textId="77777777" w:rsidR="00820FA0" w:rsidRPr="00EB1359" w:rsidRDefault="00820FA0" w:rsidP="00252A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20FA0">
              <w:rPr>
                <w:sz w:val="22"/>
                <w:szCs w:val="22"/>
              </w:rPr>
              <w:t xml:space="preserve">Pakiet zostaje unieważniony z uwagi na błąd Zamawiającego polegający na zgłoszeniu asortymentu tj. Jałowe serwety z włókniny jednorazowego użycia do powyższego postępowania podczas trwania ważnej umowy zawartej dnia 01.09.2023 roku </w:t>
            </w:r>
            <w:r w:rsidR="00D47A92">
              <w:rPr>
                <w:sz w:val="22"/>
                <w:szCs w:val="22"/>
              </w:rPr>
              <w:br/>
            </w:r>
            <w:r w:rsidRPr="00820FA0">
              <w:rPr>
                <w:sz w:val="22"/>
                <w:szCs w:val="22"/>
              </w:rPr>
              <w:t>i obowiązującej 12 miesięcy od daty zawarcia. Stwierdzone uchybienie nie może być skorygowane przez Zamawiającego w toku postępowania inaczej jak poprzez unieważnienie postępowania w zakresie pakietu 4 - Jałowe serwety z włókniny jednorazowego użycia. Zawarcie umowy na ten sam asortyment narazić może Zamawiającego na zarzut naruszenia dyscypliny finansów publicznych.</w:t>
            </w:r>
          </w:p>
        </w:tc>
      </w:tr>
    </w:tbl>
    <w:p w14:paraId="30624C84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920A9" w14:textId="77777777" w:rsidR="00820FA0" w:rsidRDefault="00820FA0" w:rsidP="00820FA0">
      <w:r>
        <w:separator/>
      </w:r>
    </w:p>
  </w:endnote>
  <w:endnote w:type="continuationSeparator" w:id="0">
    <w:p w14:paraId="34DBAB0F" w14:textId="77777777" w:rsidR="00820FA0" w:rsidRDefault="00820FA0" w:rsidP="00820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F49F3" w14:textId="77777777" w:rsidR="00820FA0" w:rsidRDefault="00820F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F2D2A" w14:textId="77777777" w:rsidR="00820FA0" w:rsidRDefault="00820F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37AF9" w14:textId="77777777" w:rsidR="00820FA0" w:rsidRDefault="00820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E3314" w14:textId="77777777" w:rsidR="00820FA0" w:rsidRDefault="00820FA0" w:rsidP="00820FA0">
      <w:r>
        <w:separator/>
      </w:r>
    </w:p>
  </w:footnote>
  <w:footnote w:type="continuationSeparator" w:id="0">
    <w:p w14:paraId="2F51C9E6" w14:textId="77777777" w:rsidR="00820FA0" w:rsidRDefault="00820FA0" w:rsidP="00820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7F5E4" w14:textId="77777777" w:rsidR="00820FA0" w:rsidRDefault="00820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C7397" w14:textId="77777777" w:rsidR="00820FA0" w:rsidRDefault="00820F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1D63C" w14:textId="77777777" w:rsidR="00820FA0" w:rsidRDefault="00820F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C6A"/>
    <w:rsid w:val="00010B31"/>
    <w:rsid w:val="00104963"/>
    <w:rsid w:val="00136186"/>
    <w:rsid w:val="00150F65"/>
    <w:rsid w:val="00517C6A"/>
    <w:rsid w:val="00775DAE"/>
    <w:rsid w:val="00820FA0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47A92"/>
    <w:rsid w:val="00E403D2"/>
    <w:rsid w:val="00E742E3"/>
    <w:rsid w:val="00EB1359"/>
    <w:rsid w:val="00EC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6417CD"/>
  <w15:chartTrackingRefBased/>
  <w15:docId w15:val="{67E058FA-9FDA-4DF9-9A7E-2EAA01F0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820F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20F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7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2</cp:revision>
  <cp:lastPrinted>2023-09-25T10:42:00Z</cp:lastPrinted>
  <dcterms:created xsi:type="dcterms:W3CDTF">2023-09-26T07:10:00Z</dcterms:created>
  <dcterms:modified xsi:type="dcterms:W3CDTF">2023-09-26T07:10:00Z</dcterms:modified>
</cp:coreProperties>
</file>