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AB5D68" w:rsidRDefault="0092751F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2751F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92751F">
        <w:rPr>
          <w:rFonts w:ascii="Arial" w:hAnsi="Arial" w:cs="Arial"/>
          <w:sz w:val="24"/>
          <w:szCs w:val="24"/>
        </w:rPr>
        <w:t>2023-09-22</w:t>
      </w:r>
    </w:p>
    <w:p w:rsidR="005C0930" w:rsidRPr="00AB5D68" w:rsidRDefault="0092751F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92751F">
        <w:rPr>
          <w:rFonts w:ascii="Arial" w:hAnsi="Arial" w:cs="Arial"/>
          <w:b/>
          <w:bCs/>
          <w:sz w:val="24"/>
          <w:szCs w:val="24"/>
        </w:rPr>
        <w:t>Gmina Szerzyny</w:t>
      </w:r>
    </w:p>
    <w:p w:rsidR="005C0930" w:rsidRPr="00AB5D68" w:rsidRDefault="0092751F" w:rsidP="005C0930">
      <w:pPr>
        <w:rPr>
          <w:rFonts w:ascii="Arial" w:hAnsi="Arial" w:cs="Arial"/>
          <w:sz w:val="24"/>
          <w:szCs w:val="24"/>
        </w:rPr>
      </w:pPr>
      <w:r w:rsidRPr="0092751F">
        <w:rPr>
          <w:rFonts w:ascii="Arial" w:hAnsi="Arial" w:cs="Arial"/>
          <w:sz w:val="24"/>
          <w:szCs w:val="24"/>
        </w:rPr>
        <w:t>Szerzyny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92751F">
        <w:rPr>
          <w:rFonts w:ascii="Arial" w:hAnsi="Arial" w:cs="Arial"/>
          <w:sz w:val="24"/>
          <w:szCs w:val="24"/>
        </w:rPr>
        <w:t>521</w:t>
      </w:r>
    </w:p>
    <w:p w:rsidR="005C0930" w:rsidRPr="00AB5D68" w:rsidRDefault="0092751F" w:rsidP="005C0930">
      <w:pPr>
        <w:rPr>
          <w:rFonts w:ascii="Arial" w:hAnsi="Arial" w:cs="Arial"/>
          <w:sz w:val="24"/>
          <w:szCs w:val="24"/>
        </w:rPr>
      </w:pPr>
      <w:r w:rsidRPr="0092751F">
        <w:rPr>
          <w:rFonts w:ascii="Arial" w:hAnsi="Arial" w:cs="Arial"/>
          <w:sz w:val="24"/>
          <w:szCs w:val="24"/>
        </w:rPr>
        <w:t>38-246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92751F">
        <w:rPr>
          <w:rFonts w:ascii="Arial" w:hAnsi="Arial" w:cs="Arial"/>
          <w:sz w:val="24"/>
          <w:szCs w:val="24"/>
        </w:rPr>
        <w:t>Szerzyny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137"/>
        <w:gridCol w:w="8149"/>
      </w:tblGrid>
      <w:tr w:rsidR="0092751F" w:rsidRPr="00A220FB" w:rsidTr="00A421E5">
        <w:trPr>
          <w:trHeight w:val="638"/>
        </w:trPr>
        <w:tc>
          <w:tcPr>
            <w:tcW w:w="959" w:type="dxa"/>
            <w:shd w:val="clear" w:color="auto" w:fill="auto"/>
          </w:tcPr>
          <w:p w:rsidR="0092751F" w:rsidRPr="00A220FB" w:rsidRDefault="0092751F" w:rsidP="00A421E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751F" w:rsidRPr="00A220FB" w:rsidRDefault="0092751F" w:rsidP="00A421E5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92751F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92751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2751F">
              <w:rPr>
                <w:rFonts w:ascii="Arial" w:hAnsi="Arial" w:cs="Arial"/>
                <w:b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cz.2)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2751F">
              <w:rPr>
                <w:rFonts w:ascii="Arial" w:hAnsi="Arial" w:cs="Arial"/>
                <w:b/>
                <w:sz w:val="24"/>
                <w:szCs w:val="24"/>
              </w:rPr>
              <w:t>FER.271.15.2023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152970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2751F" w:rsidRPr="0092751F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2751F" w:rsidRPr="0092751F">
        <w:rPr>
          <w:rFonts w:ascii="Arial" w:hAnsi="Arial" w:cs="Arial"/>
          <w:sz w:val="24"/>
          <w:szCs w:val="24"/>
        </w:rPr>
        <w:t>(</w:t>
      </w:r>
      <w:proofErr w:type="spellStart"/>
      <w:r w:rsidR="0092751F" w:rsidRPr="0092751F">
        <w:rPr>
          <w:rFonts w:ascii="Arial" w:hAnsi="Arial" w:cs="Arial"/>
          <w:sz w:val="24"/>
          <w:szCs w:val="24"/>
        </w:rPr>
        <w:t>t.j</w:t>
      </w:r>
      <w:proofErr w:type="spellEnd"/>
      <w:r w:rsidR="0092751F" w:rsidRPr="0092751F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3B1EC1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3B1EC1">
        <w:rPr>
          <w:rFonts w:ascii="Arial" w:hAnsi="Arial" w:cs="Arial"/>
          <w:b/>
          <w:bCs/>
          <w:sz w:val="24"/>
          <w:szCs w:val="24"/>
        </w:rPr>
        <w:t>Zmienia sie punkt 4.1 SWZ na następujący:</w:t>
      </w:r>
      <w:r w:rsidRPr="0092751F">
        <w:rPr>
          <w:rFonts w:ascii="Arial" w:hAnsi="Arial" w:cs="Arial"/>
          <w:bCs/>
          <w:sz w:val="24"/>
          <w:szCs w:val="24"/>
        </w:rPr>
        <w:t xml:space="preserve"> 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4.1.</w:t>
      </w:r>
      <w:r w:rsidRPr="0092751F">
        <w:rPr>
          <w:rFonts w:ascii="Arial" w:hAnsi="Arial" w:cs="Arial"/>
          <w:bCs/>
          <w:sz w:val="24"/>
          <w:szCs w:val="24"/>
        </w:rPr>
        <w:tab/>
        <w:t>Przedmiotem zamówienia jest Budowa drogi gminnej klasy D w km od 0+000 do 0+481,42 wraz z budową skrzyżowania drogi powiatowej nr 1387K w km 8+233 oraz budową skrzyżowania drogi powiatowej nr 1384K w km 15+106 w miejscowości Szerzyny w gminie Szerzyny (dokończenie cz.2)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 xml:space="preserve">Wspólny Słownik Zamówień: 45111200-0 - Roboty w zakresie przygotowania terenu pod budowę i roboty ziemne, 45233120-6 - Roboty w zakresie budowy dróg, 45233220-7 - Roboty w zakresie nawierzchni dróg, 45243510-0 - Budowa nasypów, 45233161-5 - Roboty budowlane w zakresie ścieżek pieszych, 45233290-8 - </w:t>
      </w:r>
      <w:r w:rsidRPr="0092751F">
        <w:rPr>
          <w:rFonts w:ascii="Arial" w:hAnsi="Arial" w:cs="Arial"/>
          <w:bCs/>
          <w:sz w:val="24"/>
          <w:szCs w:val="24"/>
        </w:rPr>
        <w:lastRenderedPageBreak/>
        <w:t xml:space="preserve">Instalowanie znaków drogowych, 45316211-7 - Instalowanie podświetlanych znaków drogowych, 45112710-5 - Roboty w zakresie kształtowania terenów zielonych 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Szczegółowy opis przedmiotu zamówienia: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Przedmiotem zamówienia j</w:t>
      </w:r>
      <w:r w:rsidR="003B1EC1">
        <w:rPr>
          <w:rFonts w:ascii="Arial" w:hAnsi="Arial" w:cs="Arial"/>
          <w:bCs/>
          <w:sz w:val="24"/>
          <w:szCs w:val="24"/>
        </w:rPr>
        <w:t>e</w:t>
      </w:r>
      <w:r w:rsidRPr="0092751F">
        <w:rPr>
          <w:rFonts w:ascii="Arial" w:hAnsi="Arial" w:cs="Arial"/>
          <w:bCs/>
          <w:sz w:val="24"/>
          <w:szCs w:val="24"/>
        </w:rPr>
        <w:t>st dokończenie budowy drogi gminnej będącej łącznikiem dróg powiatowych w Szerzynach.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Zakres robót obejmuje wszystkie roboty które nie zostały wykonane w poprzednim zamówieniu zgodnie z dokumentacją projektową a w szczególności :</w:t>
      </w:r>
    </w:p>
    <w:p w:rsidR="0092751F" w:rsidRPr="0092751F" w:rsidRDefault="0092751F" w:rsidP="003B1EC1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Dokończenie robót związanych z zabezpieczeniem skarp</w:t>
      </w:r>
    </w:p>
    <w:p w:rsidR="0092751F" w:rsidRPr="0092751F" w:rsidRDefault="0092751F" w:rsidP="003B1EC1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Dokończenie robót związanych z wykonaniem odwodnienia powierzchniowego-korytka ściekowe</w:t>
      </w:r>
    </w:p>
    <w:p w:rsidR="0092751F" w:rsidRPr="0092751F" w:rsidRDefault="0092751F" w:rsidP="003B1EC1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Montaż barier drogowych</w:t>
      </w:r>
    </w:p>
    <w:p w:rsidR="0092751F" w:rsidRPr="0092751F" w:rsidRDefault="0092751F" w:rsidP="003B1EC1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Wykonanie oznakowania poziomego i pionowego drogi.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Zamawiający udostępnia w ogłoszeniu całą dokumentację projektową, przedmiar w którym  określił  roboty do wykonania w ramach  tego zamówienia. Na przedmiarze zaznaczone są czerwoną linią z liczbą określającą jaki procent przedmiaru należy uwzględnić w ofercie. Informuje się że przedmiary są pomocniczym dokumentem który ma ułatwić sporządzenie oferty.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W ofercie nie należy uwzględniać wykonania podbudowy z kruszywa łamanego oraz nawierzchni asfaltowej pomimo zaznaczenia tych robót w przedmiarze linią czerwoną- pozycje przedmiaru :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5.4,  5.5,  5.6,  5.7. Roboty opisane w tych pozycjach są przedmiotem innego postępowania o udzielenia zamówienia.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W ofercie należy uwzględnić roboty naprawcze w odniesieniu  do robót wykonanych w poprzednim zamówieniu.</w:t>
      </w:r>
    </w:p>
    <w:p w:rsidR="0092751F" w:rsidRPr="0092751F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ab/>
        <w:t xml:space="preserve">Uzupełnienie podbudowy pomocniczej z kruszywa naturalnego-pospółka o grubości średnio 10 </w:t>
      </w:r>
      <w:r w:rsidR="003B1EC1">
        <w:rPr>
          <w:rFonts w:ascii="Arial" w:hAnsi="Arial" w:cs="Arial"/>
          <w:bCs/>
          <w:sz w:val="24"/>
          <w:szCs w:val="24"/>
        </w:rPr>
        <w:t>cm na całej powierzchni. Po zagę</w:t>
      </w:r>
      <w:r w:rsidRPr="0092751F">
        <w:rPr>
          <w:rFonts w:ascii="Arial" w:hAnsi="Arial" w:cs="Arial"/>
          <w:bCs/>
          <w:sz w:val="24"/>
          <w:szCs w:val="24"/>
        </w:rPr>
        <w:t>szczeniu należy wykonać badanie nośności   i zagęszczenia - metoda VSS</w:t>
      </w:r>
    </w:p>
    <w:p w:rsidR="0092751F" w:rsidRPr="0092751F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 xml:space="preserve">Zmiana poziomu przepustu po zjazdem nr 7- obniżenie o  około 20 </w:t>
      </w:r>
      <w:proofErr w:type="spellStart"/>
      <w:r w:rsidRPr="0092751F">
        <w:rPr>
          <w:rFonts w:ascii="Arial" w:hAnsi="Arial" w:cs="Arial"/>
          <w:bCs/>
          <w:sz w:val="24"/>
          <w:szCs w:val="24"/>
        </w:rPr>
        <w:t>cm</w:t>
      </w:r>
      <w:proofErr w:type="spellEnd"/>
      <w:r w:rsidRPr="0092751F">
        <w:rPr>
          <w:rFonts w:ascii="Arial" w:hAnsi="Arial" w:cs="Arial"/>
          <w:bCs/>
          <w:sz w:val="24"/>
          <w:szCs w:val="24"/>
        </w:rPr>
        <w:t>.</w:t>
      </w:r>
    </w:p>
    <w:p w:rsidR="0092751F" w:rsidRPr="0092751F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 xml:space="preserve">Rozebranie i ponowne ułożenie kostki na chodniku  </w:t>
      </w:r>
      <w:proofErr w:type="spellStart"/>
      <w:r w:rsidRPr="0092751F">
        <w:rPr>
          <w:rFonts w:ascii="Arial" w:hAnsi="Arial" w:cs="Arial"/>
          <w:bCs/>
          <w:sz w:val="24"/>
          <w:szCs w:val="24"/>
        </w:rPr>
        <w:t>pow</w:t>
      </w:r>
      <w:proofErr w:type="spellEnd"/>
      <w:r w:rsidRPr="0092751F">
        <w:rPr>
          <w:rFonts w:ascii="Arial" w:hAnsi="Arial" w:cs="Arial"/>
          <w:bCs/>
          <w:sz w:val="24"/>
          <w:szCs w:val="24"/>
        </w:rPr>
        <w:t xml:space="preserve"> 12 m2</w:t>
      </w:r>
    </w:p>
    <w:p w:rsidR="0092751F" w:rsidRPr="0092751F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Poprawa montażu barierek przy chodniku typu U- poprawa obsadzenie w gruncie-wykonanie obetonowania w gruncie 5 miejsc.</w:t>
      </w:r>
    </w:p>
    <w:p w:rsidR="003B1EC1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Odnowienie tymczasowej organizacji ruchu poprzez odnowienie znaków.</w:t>
      </w:r>
    </w:p>
    <w:p w:rsidR="0092751F" w:rsidRPr="0092751F" w:rsidRDefault="0092751F" w:rsidP="003B1EC1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lastRenderedPageBreak/>
        <w:t>Zabezpieczenie placu budowy przed dostępem osób trzecich w obrębie głębokich wykopów.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Wykonawca po zakończeniu realizacji zadania uprzątnie teren przyległy do placu budowy z naddatku urobku ziemi powstałego podczas budowy poprzez wywiezienie w miejsce wskazane przez Zamawiającego w odległości do 400 m od placu budowy oraz wyrówna teren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Wykonawca wybrany do realizacji zamówienia, po podpisaniu umowy sporządzi kosztorys ofertowy oraz harmonogram robót uwzględniający dwie płatności: pierwsza po wykonaniu co najmniej 50% zamówienia i druga po wykonaniu całego zakresu robót.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 xml:space="preserve">Składanie ofert równoważnych 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Przedmiot zamówienia został opisany w sposób precyzyjny i zrozumiały, bez wskazania znaków towarowych, patentów lub pochodzenia, źródła lub szczególnego procesu, który charakteryzuje produkty dostarczane przez konkretnego wykonawcę.</w:t>
      </w:r>
    </w:p>
    <w:p w:rsidR="0092751F" w:rsidRPr="0092751F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>Pod pojęciem "równoważności" rozumie się oferowanie materiałów urządzeń posiadających</w:t>
      </w:r>
      <w:r w:rsidR="003B1EC1">
        <w:rPr>
          <w:rFonts w:ascii="Arial" w:hAnsi="Arial" w:cs="Arial"/>
          <w:bCs/>
          <w:sz w:val="24"/>
          <w:szCs w:val="24"/>
        </w:rPr>
        <w:t xml:space="preserve"> </w:t>
      </w:r>
      <w:r w:rsidRPr="0092751F">
        <w:rPr>
          <w:rFonts w:ascii="Arial" w:hAnsi="Arial" w:cs="Arial"/>
          <w:bCs/>
          <w:sz w:val="24"/>
          <w:szCs w:val="24"/>
        </w:rPr>
        <w:t>co najmniej te same cechy (tj. właściwości funkcjonalne i użytkowe)</w:t>
      </w:r>
      <w:r w:rsidR="003B1EC1">
        <w:rPr>
          <w:rFonts w:ascii="Arial" w:hAnsi="Arial" w:cs="Arial"/>
          <w:bCs/>
          <w:sz w:val="24"/>
          <w:szCs w:val="24"/>
        </w:rPr>
        <w:t xml:space="preserve"> </w:t>
      </w:r>
      <w:r w:rsidR="003B1EC1">
        <w:rPr>
          <w:rFonts w:ascii="Arial" w:hAnsi="Arial" w:cs="Arial"/>
          <w:bCs/>
          <w:sz w:val="24"/>
          <w:szCs w:val="24"/>
        </w:rPr>
        <w:br/>
      </w:r>
      <w:r w:rsidRPr="0092751F">
        <w:rPr>
          <w:rFonts w:ascii="Arial" w:hAnsi="Arial" w:cs="Arial"/>
          <w:bCs/>
          <w:sz w:val="24"/>
          <w:szCs w:val="24"/>
        </w:rPr>
        <w:t>i</w:t>
      </w:r>
      <w:r w:rsidR="003B1EC1">
        <w:rPr>
          <w:rFonts w:ascii="Arial" w:hAnsi="Arial" w:cs="Arial"/>
          <w:bCs/>
          <w:sz w:val="24"/>
          <w:szCs w:val="24"/>
        </w:rPr>
        <w:t xml:space="preserve"> </w:t>
      </w:r>
      <w:r w:rsidRPr="0092751F">
        <w:rPr>
          <w:rFonts w:ascii="Arial" w:hAnsi="Arial" w:cs="Arial"/>
          <w:bCs/>
          <w:sz w:val="24"/>
          <w:szCs w:val="24"/>
        </w:rPr>
        <w:t>parametry techniczne na poziomie co najmniej takim, jak wskazane przez zamawiającego (w tym zakresie zamawiający dopuszcza również rozwiązania lepsze niż opisane przez niego, w szczególności wynikające z unowocześnienia technologicznej linii produkcyjnej).</w:t>
      </w:r>
    </w:p>
    <w:p w:rsidR="00EF1037" w:rsidRPr="00152970" w:rsidRDefault="0092751F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2751F">
        <w:rPr>
          <w:rFonts w:ascii="Arial" w:hAnsi="Arial" w:cs="Arial"/>
          <w:bCs/>
          <w:sz w:val="24"/>
          <w:szCs w:val="24"/>
        </w:rPr>
        <w:t xml:space="preserve">Każdy wykonawca składający ofertę równoważną w rozumieniu art. 99 ust. 5 lub art. 101 ust. 4 ustawy </w:t>
      </w:r>
      <w:proofErr w:type="spellStart"/>
      <w:r w:rsidRPr="0092751F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92751F">
        <w:rPr>
          <w:rFonts w:ascii="Arial" w:hAnsi="Arial" w:cs="Arial"/>
          <w:bCs/>
          <w:sz w:val="24"/>
          <w:szCs w:val="24"/>
        </w:rPr>
        <w:t xml:space="preserve"> jest obowiązany wykazać w treści przedkładanej przez siebie oferty, że oferowany przez niego przedmiot zamówienia spełnia wymagania i parametry techniczne i/lub funkcjonalno-użytkowe określone w SWZ, bądź też przewiduje rozwiązania lepsze niż opisywane.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152970" w:rsidRDefault="0092751F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92751F">
        <w:rPr>
          <w:rFonts w:ascii="Arial" w:hAnsi="Arial" w:cs="Arial"/>
          <w:szCs w:val="24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6EE" w:rsidRDefault="00B666EE">
      <w:r>
        <w:separator/>
      </w:r>
    </w:p>
  </w:endnote>
  <w:endnote w:type="continuationSeparator" w:id="1">
    <w:p w:rsidR="00B666EE" w:rsidRDefault="00B66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55605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55605">
        <w:rPr>
          <w:rFonts w:ascii="Arial" w:hAnsi="Arial" w:cs="Arial"/>
          <w:b/>
          <w:bCs/>
          <w:noProof/>
          <w:sz w:val="18"/>
          <w:szCs w:val="18"/>
        </w:rPr>
        <w:t>3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B1EC1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6EE" w:rsidRDefault="00B666EE">
      <w:r>
        <w:separator/>
      </w:r>
    </w:p>
  </w:footnote>
  <w:footnote w:type="continuationSeparator" w:id="1">
    <w:p w:rsidR="00B666EE" w:rsidRDefault="00B666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51F" w:rsidRDefault="009275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51F" w:rsidRDefault="009275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51F" w:rsidRDefault="009275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928F3"/>
    <w:multiLevelType w:val="hybridMultilevel"/>
    <w:tmpl w:val="6A720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8179B"/>
    <w:multiLevelType w:val="hybridMultilevel"/>
    <w:tmpl w:val="992ED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751F"/>
    <w:rsid w:val="00057D02"/>
    <w:rsid w:val="000613E0"/>
    <w:rsid w:val="000852B7"/>
    <w:rsid w:val="00152970"/>
    <w:rsid w:val="001A571A"/>
    <w:rsid w:val="002B1C74"/>
    <w:rsid w:val="00384EFD"/>
    <w:rsid w:val="003B1EC1"/>
    <w:rsid w:val="004222DA"/>
    <w:rsid w:val="00453637"/>
    <w:rsid w:val="00453E59"/>
    <w:rsid w:val="00460DC4"/>
    <w:rsid w:val="005079A4"/>
    <w:rsid w:val="0055546F"/>
    <w:rsid w:val="00555605"/>
    <w:rsid w:val="005869DA"/>
    <w:rsid w:val="005C0930"/>
    <w:rsid w:val="006D4AE5"/>
    <w:rsid w:val="00854803"/>
    <w:rsid w:val="00862B7D"/>
    <w:rsid w:val="0087224A"/>
    <w:rsid w:val="00881C07"/>
    <w:rsid w:val="009149C3"/>
    <w:rsid w:val="0092751F"/>
    <w:rsid w:val="00953AA1"/>
    <w:rsid w:val="0095641D"/>
    <w:rsid w:val="009D169F"/>
    <w:rsid w:val="00A220FB"/>
    <w:rsid w:val="00AB5D68"/>
    <w:rsid w:val="00B26D41"/>
    <w:rsid w:val="00B361A9"/>
    <w:rsid w:val="00B666EE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2279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2023-09-22T09:31:00Z</cp:lastPrinted>
  <dcterms:created xsi:type="dcterms:W3CDTF">2023-09-22T09:32:00Z</dcterms:created>
  <dcterms:modified xsi:type="dcterms:W3CDTF">2023-09-22T09:32:00Z</dcterms:modified>
</cp:coreProperties>
</file>