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09D8A" w14:textId="03FBB745" w:rsidR="00025386" w:rsidRPr="00E8551D" w:rsidRDefault="00621F1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E8551D" w:rsidRPr="00E8551D">
        <w:rPr>
          <w:b/>
          <w:i w:val="0"/>
          <w:iCs/>
          <w:lang w:val="pl-PL"/>
        </w:rPr>
        <w:t>6</w:t>
      </w:r>
    </w:p>
    <w:p w14:paraId="10E8B9F6" w14:textId="77777777" w:rsidR="00025386" w:rsidRDefault="00025386"/>
    <w:p w14:paraId="4B32CB8A" w14:textId="77777777" w:rsidR="00025386" w:rsidRPr="00025386" w:rsidRDefault="00025386" w:rsidP="00025386"/>
    <w:p w14:paraId="76B7374F" w14:textId="6EFCA11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179E7">
        <w:rPr>
          <w:rFonts w:ascii="Times New Roman" w:eastAsia="Times New Roman" w:hAnsi="Times New Roman"/>
          <w:b/>
          <w:sz w:val="24"/>
          <w:szCs w:val="20"/>
          <w:lang w:eastAsia="pl-PL"/>
        </w:rPr>
        <w:t>42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6E46A4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6DD1CB28" w14:textId="77777777" w:rsidR="00025386" w:rsidRPr="00025386" w:rsidRDefault="00025386" w:rsidP="00025386"/>
    <w:p w14:paraId="246BA84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437ACF6B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 bez negocjacji - art. 275 pkt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97BA02C" w14:textId="10F64955" w:rsidR="00A56A6F" w:rsidRPr="00A56A6F" w:rsidRDefault="00261CA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61CA1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materiałów opatrunkowych</w:t>
      </w:r>
      <w:r w:rsidR="006E46A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II</w:t>
      </w:r>
    </w:p>
    <w:p w14:paraId="06BC8DDC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9ADB2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31A231D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0C68F0"/>
    <w:rsid w:val="001C2314"/>
    <w:rsid w:val="00261CA1"/>
    <w:rsid w:val="004E2B1B"/>
    <w:rsid w:val="005624D8"/>
    <w:rsid w:val="006179E7"/>
    <w:rsid w:val="00621F1B"/>
    <w:rsid w:val="006E46A4"/>
    <w:rsid w:val="008F2498"/>
    <w:rsid w:val="009B09E9"/>
    <w:rsid w:val="00A56A6F"/>
    <w:rsid w:val="00AD38B5"/>
    <w:rsid w:val="00C2318B"/>
    <w:rsid w:val="00D55FC4"/>
    <w:rsid w:val="00E8551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cp:lastPrinted>2021-09-27T08:11:00Z</cp:lastPrinted>
  <dcterms:created xsi:type="dcterms:W3CDTF">2022-08-03T10:20:00Z</dcterms:created>
  <dcterms:modified xsi:type="dcterms:W3CDTF">2023-09-13T10:51:00Z</dcterms:modified>
</cp:coreProperties>
</file>