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20E29D9D" w:rsidR="003F11BD" w:rsidRPr="009A7362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7362">
        <w:rPr>
          <w:rFonts w:ascii="Arial" w:hAnsi="Arial" w:cs="Arial"/>
          <w:b/>
          <w:sz w:val="24"/>
          <w:szCs w:val="24"/>
        </w:rPr>
        <w:t>RK-NZ.261.</w:t>
      </w:r>
      <w:r w:rsidR="006C083A" w:rsidRPr="009A7362">
        <w:rPr>
          <w:rFonts w:ascii="Arial" w:hAnsi="Arial" w:cs="Arial"/>
          <w:b/>
          <w:sz w:val="24"/>
          <w:szCs w:val="24"/>
        </w:rPr>
        <w:t>7</w:t>
      </w:r>
      <w:r w:rsidR="007A0A1D" w:rsidRPr="009A7362">
        <w:rPr>
          <w:rFonts w:ascii="Arial" w:hAnsi="Arial" w:cs="Arial"/>
          <w:b/>
          <w:sz w:val="24"/>
          <w:szCs w:val="24"/>
        </w:rPr>
        <w:t>8</w:t>
      </w:r>
      <w:r w:rsidRPr="009A7362">
        <w:rPr>
          <w:rFonts w:ascii="Arial" w:hAnsi="Arial" w:cs="Arial"/>
          <w:b/>
          <w:sz w:val="24"/>
          <w:szCs w:val="24"/>
        </w:rPr>
        <w:t xml:space="preserve">.2023.JP </w:t>
      </w:r>
    </w:p>
    <w:p w14:paraId="78D57D5E" w14:textId="7E3D5741" w:rsidR="003F11BD" w:rsidRPr="009A7362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A7362">
        <w:rPr>
          <w:rFonts w:ascii="Arial" w:hAnsi="Arial" w:cs="Arial"/>
          <w:b/>
          <w:sz w:val="24"/>
          <w:szCs w:val="24"/>
        </w:rPr>
        <w:t xml:space="preserve">Załącznik - Szczegółowy opis przedmiotu zamówienia </w:t>
      </w:r>
    </w:p>
    <w:p w14:paraId="12495CF1" w14:textId="77777777" w:rsidR="003F11BD" w:rsidRPr="009A7362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901"/>
      </w:tblGrid>
      <w:tr w:rsidR="00AD4672" w:rsidRPr="009A7362" w14:paraId="7215855E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E12CC" w14:textId="77777777" w:rsidR="00AD4672" w:rsidRPr="009A7362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9A7362">
              <w:rPr>
                <w:rFonts w:ascii="Arial" w:hAnsi="Arial" w:cs="Arial"/>
                <w:b/>
              </w:rPr>
              <w:t>Zadanie nr: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3CBFD" w14:textId="77777777" w:rsidR="00AD4672" w:rsidRPr="009A7362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9A7362">
              <w:rPr>
                <w:rFonts w:ascii="Arial" w:hAnsi="Arial" w:cs="Arial"/>
                <w:b/>
              </w:rPr>
              <w:t>Opis:</w:t>
            </w:r>
          </w:p>
        </w:tc>
      </w:tr>
      <w:tr w:rsidR="00AD4672" w:rsidRPr="009A7362" w14:paraId="4F1276AF" w14:textId="77777777" w:rsidTr="007A0A1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6CE5" w14:textId="77777777" w:rsidR="00AD4672" w:rsidRPr="009A7362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1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2940" w14:textId="722017CF" w:rsidR="00AD4672" w:rsidRPr="009A7362" w:rsidRDefault="009A736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Karty graficzne GPU (18 szt.) dla Katedry Inteligentnych Systemów Informatycznych</w:t>
            </w:r>
          </w:p>
        </w:tc>
      </w:tr>
      <w:tr w:rsidR="00AD4672" w:rsidRPr="009A7362" w14:paraId="7635EB56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E9EC" w14:textId="77777777" w:rsidR="00AD4672" w:rsidRPr="009A7362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2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66E65" w14:textId="0AB872BF" w:rsidR="00AD4672" w:rsidRPr="009A7362" w:rsidRDefault="009A736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Interfejs komunikacyjny (</w:t>
            </w:r>
            <w:proofErr w:type="spellStart"/>
            <w:r w:rsidRPr="009A7362">
              <w:rPr>
                <w:rFonts w:ascii="Arial" w:hAnsi="Arial" w:cs="Arial"/>
              </w:rPr>
              <w:t>minikomputer+kamera+obiektyw</w:t>
            </w:r>
            <w:proofErr w:type="spellEnd"/>
            <w:r w:rsidRPr="009A7362">
              <w:rPr>
                <w:rFonts w:ascii="Arial" w:hAnsi="Arial" w:cs="Arial"/>
              </w:rPr>
              <w:t xml:space="preserve">) - 16 </w:t>
            </w:r>
            <w:proofErr w:type="spellStart"/>
            <w:r w:rsidRPr="009A7362">
              <w:rPr>
                <w:rFonts w:ascii="Arial" w:hAnsi="Arial" w:cs="Arial"/>
              </w:rPr>
              <w:t>szt</w:t>
            </w:r>
            <w:proofErr w:type="spellEnd"/>
            <w:r w:rsidRPr="009A7362">
              <w:rPr>
                <w:rFonts w:ascii="Arial" w:hAnsi="Arial" w:cs="Arial"/>
              </w:rPr>
              <w:t xml:space="preserve"> dla Katedry Inteligentnych Systemów Informatycznych</w:t>
            </w:r>
          </w:p>
        </w:tc>
      </w:tr>
      <w:tr w:rsidR="00AD4672" w:rsidRPr="009A7362" w14:paraId="2C18E64D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297F" w14:textId="77777777" w:rsidR="00AD4672" w:rsidRPr="009A7362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3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1817" w14:textId="03BD30C1" w:rsidR="00AD4672" w:rsidRPr="009A7362" w:rsidRDefault="009A736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9A7362">
              <w:rPr>
                <w:rFonts w:ascii="Arial" w:hAnsi="Arial" w:cs="Arial"/>
              </w:rPr>
              <w:t>Minikomputer przenośny posiadający wsparcie GPU (10 szt.) dla Katedry Inteligentnych Systemów Informatycznych</w:t>
            </w:r>
          </w:p>
        </w:tc>
      </w:tr>
    </w:tbl>
    <w:p w14:paraId="772C4970" w14:textId="4C569F8A" w:rsidR="00A75C72" w:rsidRPr="009A7362" w:rsidRDefault="00A75C72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772196" w14:textId="60BEDC99" w:rsidR="009A7362" w:rsidRPr="009A7362" w:rsidRDefault="006C083A" w:rsidP="009A736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9A7362">
        <w:rPr>
          <w:rFonts w:ascii="Arial" w:hAnsi="Arial" w:cs="Arial"/>
          <w:b/>
          <w:sz w:val="24"/>
          <w:szCs w:val="24"/>
          <w:u w:val="single"/>
        </w:rPr>
        <w:t>Zadanie 1</w:t>
      </w:r>
      <w:r w:rsidR="009A7362" w:rsidRPr="009A7362">
        <w:rPr>
          <w:rFonts w:ascii="Arial" w:hAnsi="Arial" w:cs="Arial"/>
          <w:b/>
          <w:sz w:val="24"/>
          <w:szCs w:val="24"/>
          <w:u w:val="single"/>
        </w:rPr>
        <w:t>. Karty graficzne GPU (18 szt.) dla Katedry Inteligentnych Systemów Informatycznych</w:t>
      </w:r>
    </w:p>
    <w:p w14:paraId="56E01CBD" w14:textId="77777777" w:rsidR="009A7362" w:rsidRPr="009A7362" w:rsidRDefault="009A7362" w:rsidP="009A7362">
      <w:pPr>
        <w:pStyle w:val="Tekstpodstawowy"/>
        <w:spacing w:beforeAutospacing="1" w:afterAutospacing="1"/>
        <w:rPr>
          <w:rFonts w:ascii="Arial" w:hAnsi="Arial" w:cs="Arial"/>
        </w:rPr>
      </w:pPr>
      <w:r w:rsidRPr="009A7362">
        <w:rPr>
          <w:rStyle w:val="Wyrnieniedelikatne"/>
          <w:rFonts w:ascii="Arial" w:eastAsia="Calibri" w:hAnsi="Arial" w:cs="Arial"/>
          <w:color w:val="000000"/>
          <w:u w:val="single"/>
          <w:lang w:eastAsia="en-US"/>
        </w:rPr>
        <w:t>Specyfikacja</w:t>
      </w:r>
      <w:bookmarkStart w:id="0" w:name="_GoBack"/>
      <w:bookmarkEnd w:id="0"/>
      <w:r w:rsidRPr="009A7362">
        <w:rPr>
          <w:rStyle w:val="Wyrnieniedelikatne"/>
          <w:rFonts w:ascii="Arial" w:eastAsia="Calibri" w:hAnsi="Arial" w:cs="Arial"/>
          <w:color w:val="000000"/>
          <w:u w:val="single"/>
          <w:lang w:eastAsia="en-US"/>
        </w:rPr>
        <w:t xml:space="preserve"> zamawianego sprzętu 18 x karta graficzna (GPU):</w:t>
      </w:r>
    </w:p>
    <w:p w14:paraId="6EBB70C6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" w:name="__DdeLink__177958_1305940711"/>
      <w:r w:rsidRPr="009A7362">
        <w:rPr>
          <w:rFonts w:ascii="Arial" w:eastAsia="Calibri" w:hAnsi="Arial" w:cs="Arial"/>
          <w:color w:val="000000"/>
          <w:lang w:eastAsia="en-US"/>
        </w:rPr>
        <w:t xml:space="preserve">Dodatkowy kod lub kody </w:t>
      </w:r>
      <w:bookmarkStart w:id="2" w:name="__DdeLink__177669_1305940711"/>
      <w:r w:rsidRPr="009A7362">
        <w:rPr>
          <w:rFonts w:ascii="Arial" w:eastAsia="Calibri" w:hAnsi="Arial" w:cs="Arial"/>
          <w:color w:val="000000"/>
          <w:lang w:eastAsia="en-US"/>
        </w:rPr>
        <w:t>CPV</w:t>
      </w:r>
      <w:bookmarkEnd w:id="2"/>
      <w:r w:rsidRPr="009A7362">
        <w:rPr>
          <w:rFonts w:ascii="Arial" w:eastAsia="Calibri" w:hAnsi="Arial" w:cs="Arial"/>
          <w:color w:val="000000"/>
          <w:lang w:eastAsia="en-US"/>
        </w:rPr>
        <w:t>: 30237134-7</w:t>
      </w:r>
      <w:bookmarkEnd w:id="1"/>
    </w:p>
    <w:p w14:paraId="27E24E46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Wynik GPU w testach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Passmark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G3DMark: min. 39660 pkt. (na dzień 29.06.2023)</w:t>
      </w:r>
    </w:p>
    <w:p w14:paraId="2FE18E1A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Ilość pamięci: min. 24 GB</w:t>
      </w:r>
    </w:p>
    <w:p w14:paraId="7B153789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Technologia budowy: max. 4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nm</w:t>
      </w:r>
      <w:proofErr w:type="spellEnd"/>
    </w:p>
    <w:p w14:paraId="78007688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Taktowanie pamięci: min. 1,3 GHz</w:t>
      </w:r>
    </w:p>
    <w:p w14:paraId="44D031AC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Bazowe taktowanie rdzenia: min. 2,2 GHz</w:t>
      </w:r>
    </w:p>
    <w:p w14:paraId="020E6D7A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Taktowanie w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boost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>: min. 2,5 GHz</w:t>
      </w:r>
    </w:p>
    <w:p w14:paraId="7E8A9A90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Typ pamięci: min. GDDR6X </w:t>
      </w:r>
    </w:p>
    <w:p w14:paraId="26587DD4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Liczba rdzeni CUDA: : min. 16384 </w:t>
      </w:r>
    </w:p>
    <w:p w14:paraId="2BDFEDA2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Liczba rdzeni TPU: min. 512</w:t>
      </w:r>
    </w:p>
    <w:p w14:paraId="48AC1B7F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Liczba rdzeni RT: min. 128</w:t>
      </w:r>
    </w:p>
    <w:p w14:paraId="0DA7A118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Interfejs: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PCIe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Gen 4.0 </w:t>
      </w:r>
    </w:p>
    <w:p w14:paraId="72DBD3E8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L2 Cache: min. 72 MB</w:t>
      </w:r>
    </w:p>
    <w:p w14:paraId="765D6257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Moc obliczeniowa FP16 (half): min. 82 TFLOPS</w:t>
      </w:r>
    </w:p>
    <w:p w14:paraId="77929591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Moc obliczeniowa FP32 (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float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>): min. 82 TFLOPS</w:t>
      </w:r>
    </w:p>
    <w:p w14:paraId="4D80E684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Moc obliczeniowa FP64 (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double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>): min. 1,2 GFLOPS</w:t>
      </w:r>
    </w:p>
    <w:p w14:paraId="6518461E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Rodzaje wyjść: HDMI oraz min. 2 x Display port.</w:t>
      </w:r>
    </w:p>
    <w:p w14:paraId="6F46E9E0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Czas gwarancji: min. 2 lata </w:t>
      </w:r>
    </w:p>
    <w:p w14:paraId="0E8735AE" w14:textId="77777777" w:rsidR="009A7362" w:rsidRPr="009A7362" w:rsidRDefault="009A7362" w:rsidP="009A7362">
      <w:pPr>
        <w:pStyle w:val="Tekstpodstawowy"/>
        <w:numPr>
          <w:ilvl w:val="0"/>
          <w:numId w:val="27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Wymiary nie większe niż: 310 mm x 140 mm x 61 mm**</w:t>
      </w:r>
    </w:p>
    <w:p w14:paraId="74231F10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 </w:t>
      </w:r>
    </w:p>
    <w:p w14:paraId="026B9444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</w:p>
    <w:p w14:paraId="74239418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bookmarkStart w:id="3" w:name="__DdeLink__89008_13059407111"/>
      <w:bookmarkStart w:id="4" w:name="__DdeLink__1029_142831702"/>
      <w:bookmarkStart w:id="5" w:name="__DdeLink__2534_142831702"/>
      <w:bookmarkEnd w:id="3"/>
      <w:r w:rsidRPr="009A7362">
        <w:rPr>
          <w:rFonts w:ascii="Arial" w:eastAsia="Calibri" w:hAnsi="Arial" w:cs="Arial"/>
          <w:color w:val="000000"/>
          <w:lang w:eastAsia="en-US"/>
        </w:rPr>
        <w:t xml:space="preserve">*Uzasadnienie: Wymaganie dotyczące rdzeni CUDA oraz wsparcia architektury CUDA wynika z docelowego zastosowania sprzętu, jaką jest sztuczna inteligencja. W </w:t>
      </w:r>
      <w:r w:rsidRPr="009A7362">
        <w:rPr>
          <w:rFonts w:ascii="Arial" w:eastAsia="Calibri" w:hAnsi="Arial" w:cs="Arial"/>
          <w:color w:val="000000"/>
          <w:lang w:eastAsia="en-US"/>
        </w:rPr>
        <w:lastRenderedPageBreak/>
        <w:t>domenie sztucznej inteligencji od lat dominują rozwiązania oparte o technologie NVIDIA CUDA i na obecną chwilę brak alternatywy dla tej architektury.</w:t>
      </w:r>
      <w:bookmarkEnd w:id="4"/>
      <w:bookmarkEnd w:id="5"/>
    </w:p>
    <w:p w14:paraId="1521C029" w14:textId="0D6965E3" w:rsidR="009A7362" w:rsidRPr="009A7362" w:rsidRDefault="009A7362" w:rsidP="003B3CE6">
      <w:pPr>
        <w:pStyle w:val="Tekstpodstawowy"/>
        <w:tabs>
          <w:tab w:val="left" w:pos="0"/>
        </w:tabs>
        <w:spacing w:after="0"/>
        <w:rPr>
          <w:rFonts w:ascii="Arial" w:hAnsi="Arial" w:cs="Arial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**Uzasadnienie: </w:t>
      </w:r>
      <w:bookmarkStart w:id="6" w:name="__DdeLink__24319_4106400196"/>
      <w:bookmarkEnd w:id="6"/>
      <w:r w:rsidRPr="009A7362">
        <w:rPr>
          <w:rFonts w:ascii="Arial" w:eastAsia="Calibri" w:hAnsi="Arial" w:cs="Arial"/>
          <w:color w:val="000000"/>
          <w:lang w:eastAsia="en-US"/>
        </w:rPr>
        <w:t xml:space="preserve">Zamawiane karty graficzne zostaną zamontowane </w:t>
      </w:r>
      <w:r w:rsidR="003B3CE6">
        <w:rPr>
          <w:rFonts w:ascii="Arial" w:eastAsia="Calibri" w:hAnsi="Arial" w:cs="Arial"/>
          <w:color w:val="000000"/>
          <w:lang w:eastAsia="en-US"/>
        </w:rPr>
        <w:t>w posiadanych komputerach</w:t>
      </w:r>
      <w:r w:rsidRPr="009A7362">
        <w:rPr>
          <w:rFonts w:ascii="Arial" w:eastAsia="Calibri" w:hAnsi="Arial" w:cs="Arial"/>
          <w:color w:val="000000"/>
          <w:lang w:eastAsia="en-US"/>
        </w:rPr>
        <w:t>, z tego powodu wprowadzono ograniczenie wymiarów urządzenia.</w:t>
      </w:r>
    </w:p>
    <w:p w14:paraId="7BC7B53D" w14:textId="77777777" w:rsidR="009A7362" w:rsidRPr="009A7362" w:rsidRDefault="009A7362" w:rsidP="009A73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505680" w14:textId="37F43D26" w:rsidR="009A7362" w:rsidRPr="009A7362" w:rsidRDefault="009A7362" w:rsidP="009A736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9A7362">
        <w:rPr>
          <w:rFonts w:ascii="Arial" w:hAnsi="Arial" w:cs="Arial"/>
          <w:b/>
          <w:sz w:val="24"/>
          <w:szCs w:val="24"/>
          <w:u w:val="single"/>
        </w:rPr>
        <w:t>Zadanie 2. Interfejs komunikacyjny (</w:t>
      </w:r>
      <w:proofErr w:type="spellStart"/>
      <w:r w:rsidRPr="009A7362">
        <w:rPr>
          <w:rFonts w:ascii="Arial" w:hAnsi="Arial" w:cs="Arial"/>
          <w:b/>
          <w:sz w:val="24"/>
          <w:szCs w:val="24"/>
          <w:u w:val="single"/>
        </w:rPr>
        <w:t>minikomputer+kamera+obiektyw</w:t>
      </w:r>
      <w:proofErr w:type="spellEnd"/>
      <w:r w:rsidRPr="009A7362">
        <w:rPr>
          <w:rFonts w:ascii="Arial" w:hAnsi="Arial" w:cs="Arial"/>
          <w:b/>
          <w:sz w:val="24"/>
          <w:szCs w:val="24"/>
          <w:u w:val="single"/>
        </w:rPr>
        <w:t xml:space="preserve">) - 16 </w:t>
      </w:r>
      <w:proofErr w:type="spellStart"/>
      <w:r w:rsidRPr="009A7362">
        <w:rPr>
          <w:rFonts w:ascii="Arial" w:hAnsi="Arial" w:cs="Arial"/>
          <w:b/>
          <w:sz w:val="24"/>
          <w:szCs w:val="24"/>
          <w:u w:val="single"/>
        </w:rPr>
        <w:t>szt</w:t>
      </w:r>
      <w:proofErr w:type="spellEnd"/>
      <w:r w:rsidRPr="009A7362">
        <w:rPr>
          <w:rFonts w:ascii="Arial" w:hAnsi="Arial" w:cs="Arial"/>
          <w:b/>
          <w:sz w:val="24"/>
          <w:szCs w:val="24"/>
          <w:u w:val="single"/>
        </w:rPr>
        <w:t xml:space="preserve"> dla Katedry Inteligentnych Systemów Informatycznych</w:t>
      </w:r>
    </w:p>
    <w:p w14:paraId="24F71917" w14:textId="77777777" w:rsidR="009A7362" w:rsidRPr="009A7362" w:rsidRDefault="009A7362" w:rsidP="009A7362">
      <w:pPr>
        <w:pStyle w:val="Tekstpodstawowy"/>
        <w:spacing w:beforeAutospacing="1" w:afterAutospacing="1"/>
        <w:jc w:val="center"/>
        <w:rPr>
          <w:rFonts w:ascii="Arial" w:hAnsi="Arial" w:cs="Arial"/>
        </w:rPr>
      </w:pPr>
      <w:r w:rsidRPr="009A7362">
        <w:rPr>
          <w:rStyle w:val="Wyrnieniedelikatne"/>
          <w:rFonts w:ascii="Arial" w:eastAsia="Calibri" w:hAnsi="Arial" w:cs="Arial"/>
          <w:color w:val="000000"/>
          <w:u w:val="single"/>
          <w:lang w:eastAsia="en-US"/>
        </w:rPr>
        <w:t xml:space="preserve">Specyfikacja zamawianego sprzętu 16x </w:t>
      </w:r>
      <w:bookmarkStart w:id="7" w:name="__DdeLink__56828_1305940711"/>
      <w:r w:rsidRPr="009A7362">
        <w:rPr>
          <w:rStyle w:val="Wyrnieniedelikatne"/>
          <w:rFonts w:ascii="Arial" w:eastAsia="Calibri" w:hAnsi="Arial" w:cs="Arial"/>
          <w:color w:val="000000"/>
          <w:u w:val="single"/>
          <w:lang w:eastAsia="en-US"/>
        </w:rPr>
        <w:t>Interfejs komunikacyjny (minikomputer + kamera + obiektyw)</w:t>
      </w:r>
      <w:bookmarkEnd w:id="7"/>
      <w:r w:rsidRPr="009A7362">
        <w:rPr>
          <w:rStyle w:val="Wyrnieniedelikatne"/>
          <w:rFonts w:ascii="Arial" w:eastAsia="Calibri" w:hAnsi="Arial" w:cs="Arial"/>
          <w:color w:val="000000"/>
          <w:u w:val="single"/>
          <w:lang w:eastAsia="en-US"/>
        </w:rPr>
        <w:t>:</w:t>
      </w:r>
    </w:p>
    <w:p w14:paraId="368A3C1B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ab/>
        <w:t>Minikomputer:</w:t>
      </w:r>
    </w:p>
    <w:p w14:paraId="7030ACD9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8" w:name="__DdeLink__179004_1305940711"/>
      <w:bookmarkEnd w:id="8"/>
      <w:r w:rsidRPr="009A7362">
        <w:rPr>
          <w:rFonts w:ascii="Arial" w:eastAsia="Calibri" w:hAnsi="Arial" w:cs="Arial"/>
          <w:color w:val="000000"/>
          <w:lang w:eastAsia="en-US"/>
        </w:rPr>
        <w:t>Obsługa CUDA*: tak</w:t>
      </w:r>
    </w:p>
    <w:p w14:paraId="16640742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9" w:name="__DdeLink__5818_1509002641"/>
      <w:bookmarkEnd w:id="9"/>
      <w:r w:rsidRPr="009A7362">
        <w:rPr>
          <w:rFonts w:ascii="Arial" w:eastAsia="Calibri" w:hAnsi="Arial" w:cs="Arial"/>
          <w:color w:val="000000"/>
          <w:lang w:eastAsia="en-US"/>
        </w:rPr>
        <w:t>Liczba rdzeni CUDA: min 128</w:t>
      </w:r>
    </w:p>
    <w:p w14:paraId="16771D5C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Liczba złącz kamer MIPI CSI: min 2</w:t>
      </w:r>
    </w:p>
    <w:p w14:paraId="72AE169B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Interfejs kamery: RAW12/10/8, COMP8</w:t>
      </w:r>
    </w:p>
    <w:p w14:paraId="1BA61D64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0" w:name="__DdeLink__8510_1509002641"/>
      <w:bookmarkEnd w:id="10"/>
      <w:r w:rsidRPr="009A7362">
        <w:rPr>
          <w:rFonts w:ascii="Arial" w:eastAsia="Calibri" w:hAnsi="Arial" w:cs="Arial"/>
          <w:color w:val="000000"/>
          <w:lang w:eastAsia="en-US"/>
        </w:rPr>
        <w:t>Liczba rdzeni procesora: min 4</w:t>
      </w:r>
    </w:p>
    <w:p w14:paraId="4EC23A27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Taktowanie procesora [GHz]: min 1.4</w:t>
      </w:r>
    </w:p>
    <w:p w14:paraId="0C3DC62F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1" w:name="__DdeLink__1059_2506652149"/>
      <w:bookmarkStart w:id="12" w:name="__DdeLink__9704_1509002641"/>
      <w:bookmarkStart w:id="13" w:name="__DdeLink__8510_15090026411"/>
      <w:bookmarkEnd w:id="11"/>
      <w:bookmarkEnd w:id="12"/>
      <w:bookmarkEnd w:id="13"/>
      <w:r w:rsidRPr="009A7362">
        <w:rPr>
          <w:rFonts w:ascii="Arial" w:eastAsia="Calibri" w:hAnsi="Arial" w:cs="Arial"/>
          <w:color w:val="000000"/>
          <w:lang w:eastAsia="en-US"/>
        </w:rPr>
        <w:t>Pamięć RAM [GB]: min 4</w:t>
      </w:r>
    </w:p>
    <w:p w14:paraId="38E8AEA6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4" w:name="__DdeLink__1059_25066521491"/>
      <w:bookmarkEnd w:id="14"/>
      <w:r w:rsidRPr="009A7362">
        <w:rPr>
          <w:rFonts w:ascii="Arial" w:eastAsia="Calibri" w:hAnsi="Arial" w:cs="Arial"/>
          <w:color w:val="000000"/>
          <w:lang w:eastAsia="en-US"/>
        </w:rPr>
        <w:t>Interfejs pamięci RAM: min LPDDR4</w:t>
      </w:r>
    </w:p>
    <w:p w14:paraId="5180EB46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Pamięć wewnętrzna (karta pamięci) [GB]: min 32</w:t>
      </w:r>
    </w:p>
    <w:p w14:paraId="59CEB585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Interfejs sieciowy: Gigabit Ethernet 1000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Mbps</w:t>
      </w:r>
      <w:proofErr w:type="spellEnd"/>
    </w:p>
    <w:p w14:paraId="6A168807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5" w:name="__DdeLink__22703_1509002641"/>
      <w:bookmarkEnd w:id="15"/>
      <w:r w:rsidRPr="009A7362">
        <w:rPr>
          <w:rFonts w:ascii="Arial" w:eastAsia="Calibri" w:hAnsi="Arial" w:cs="Arial"/>
          <w:color w:val="000000"/>
          <w:lang w:eastAsia="en-US"/>
        </w:rPr>
        <w:t>Ilość portów USB 3.0: min 4</w:t>
      </w:r>
    </w:p>
    <w:p w14:paraId="7D6D7724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Ilość portów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microUSB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>: min 1</w:t>
      </w:r>
    </w:p>
    <w:p w14:paraId="6B8090EB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bookmarkStart w:id="16" w:name="__DdeLink__526_496494630"/>
      <w:bookmarkStart w:id="17" w:name="__DdeLink__22703_15090026411"/>
      <w:bookmarkEnd w:id="16"/>
      <w:bookmarkEnd w:id="17"/>
      <w:r w:rsidRPr="009A7362">
        <w:rPr>
          <w:rFonts w:ascii="Arial" w:eastAsia="Calibri" w:hAnsi="Arial" w:cs="Arial"/>
          <w:color w:val="000000"/>
          <w:lang w:eastAsia="en-US"/>
        </w:rPr>
        <w:t xml:space="preserve">Dodatkowe peryferia: GPIO, I2C, I2S, SPI, UART, HDMI,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DisplayPort</w:t>
      </w:r>
      <w:proofErr w:type="spellEnd"/>
    </w:p>
    <w:p w14:paraId="3E44767D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Zasilacz</w:t>
      </w:r>
    </w:p>
    <w:p w14:paraId="638281A2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Obsługiwany obraz wejściowy: min 4K / 60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fps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(H.264/H.265)</w:t>
      </w:r>
    </w:p>
    <w:p w14:paraId="20B41718" w14:textId="77777777" w:rsidR="009A7362" w:rsidRPr="009A7362" w:rsidRDefault="009A7362" w:rsidP="009A7362">
      <w:pPr>
        <w:pStyle w:val="Tekstpodstawowy"/>
        <w:numPr>
          <w:ilvl w:val="0"/>
          <w:numId w:val="29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Gwarancja: min 12 miesięcy</w:t>
      </w:r>
      <w:r w:rsidRPr="009A7362">
        <w:rPr>
          <w:rFonts w:ascii="Arial" w:eastAsia="Calibri" w:hAnsi="Arial" w:cs="Arial"/>
          <w:color w:val="000000"/>
          <w:lang w:eastAsia="en-US"/>
        </w:rPr>
        <w:br/>
      </w:r>
    </w:p>
    <w:p w14:paraId="37E6B522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ab/>
        <w:t>Kamera:</w:t>
      </w:r>
    </w:p>
    <w:p w14:paraId="28BFA2C8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Iterfejs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kamery: RAW12/10/8, COMP8</w:t>
      </w:r>
    </w:p>
    <w:p w14:paraId="5AD4ACCB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Złacze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kamery: MIPI CSI</w:t>
      </w:r>
    </w:p>
    <w:p w14:paraId="2BF5D54B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Rodzielczość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kamery: min 12,3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Mpx</w:t>
      </w:r>
      <w:proofErr w:type="spellEnd"/>
    </w:p>
    <w:p w14:paraId="11046728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Przekątna sensora kamery: min 7,9 mm</w:t>
      </w:r>
    </w:p>
    <w:p w14:paraId="70F612E4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Szyna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motarzu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obiektywu: C-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mount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/ CS-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mount</w:t>
      </w:r>
      <w:proofErr w:type="spellEnd"/>
    </w:p>
    <w:p w14:paraId="2B3F98DC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Kompatybilość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kamery z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rasbery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PI: tak</w:t>
      </w:r>
    </w:p>
    <w:p w14:paraId="41D7F648" w14:textId="77777777" w:rsidR="009A7362" w:rsidRPr="009A7362" w:rsidRDefault="009A7362" w:rsidP="009A7362">
      <w:pPr>
        <w:pStyle w:val="Tekstpodstawowy"/>
        <w:numPr>
          <w:ilvl w:val="0"/>
          <w:numId w:val="28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Gwarancja: min 12 miesięcy</w:t>
      </w:r>
      <w:r w:rsidRPr="009A7362">
        <w:rPr>
          <w:rFonts w:ascii="Arial" w:eastAsia="Calibri" w:hAnsi="Arial" w:cs="Arial"/>
          <w:color w:val="000000"/>
          <w:lang w:eastAsia="en-US"/>
        </w:rPr>
        <w:br/>
      </w:r>
    </w:p>
    <w:p w14:paraId="150FF124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ab/>
        <w:t>Obiektyw:</w:t>
      </w:r>
    </w:p>
    <w:p w14:paraId="1FA2A269" w14:textId="77777777" w:rsidR="009A7362" w:rsidRPr="009A7362" w:rsidRDefault="009A7362" w:rsidP="009A7362">
      <w:pPr>
        <w:pStyle w:val="Tekstpodstawowy"/>
        <w:numPr>
          <w:ilvl w:val="0"/>
          <w:numId w:val="30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 xml:space="preserve">Szyna 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motarzu</w:t>
      </w:r>
      <w:proofErr w:type="spellEnd"/>
      <w:r w:rsidRPr="009A7362">
        <w:rPr>
          <w:rFonts w:ascii="Arial" w:eastAsia="Calibri" w:hAnsi="Arial" w:cs="Arial"/>
          <w:color w:val="000000"/>
          <w:lang w:eastAsia="en-US"/>
        </w:rPr>
        <w:t xml:space="preserve"> obiektywu: C-</w:t>
      </w:r>
      <w:proofErr w:type="spellStart"/>
      <w:r w:rsidRPr="009A7362">
        <w:rPr>
          <w:rFonts w:ascii="Arial" w:eastAsia="Calibri" w:hAnsi="Arial" w:cs="Arial"/>
          <w:color w:val="000000"/>
          <w:lang w:eastAsia="en-US"/>
        </w:rPr>
        <w:t>mount</w:t>
      </w:r>
      <w:proofErr w:type="spellEnd"/>
    </w:p>
    <w:p w14:paraId="3D3D4FB1" w14:textId="77777777" w:rsidR="009A7362" w:rsidRPr="009A7362" w:rsidRDefault="009A7362" w:rsidP="009A7362">
      <w:pPr>
        <w:pStyle w:val="Tekstpodstawowy"/>
        <w:numPr>
          <w:ilvl w:val="0"/>
          <w:numId w:val="30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Ogniskowa obiektywu: 16 mm</w:t>
      </w:r>
    </w:p>
    <w:p w14:paraId="7426FFF5" w14:textId="77777777" w:rsidR="009A7362" w:rsidRPr="009A7362" w:rsidRDefault="009A7362" w:rsidP="009A7362">
      <w:pPr>
        <w:pStyle w:val="Tekstpodstawowy"/>
        <w:numPr>
          <w:ilvl w:val="0"/>
          <w:numId w:val="30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Apertura obiektywu: F1. 4-16</w:t>
      </w:r>
    </w:p>
    <w:p w14:paraId="17363EDC" w14:textId="77777777" w:rsidR="009A7362" w:rsidRPr="009A7362" w:rsidRDefault="009A7362" w:rsidP="009A7362">
      <w:pPr>
        <w:pStyle w:val="Tekstpodstawowy"/>
        <w:numPr>
          <w:ilvl w:val="0"/>
          <w:numId w:val="30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Zniekształcenie obiektywu: max 1" (-0,7%), 1/2" (-0,5%), 1/3" (-15%)</w:t>
      </w:r>
    </w:p>
    <w:p w14:paraId="17164448" w14:textId="77777777" w:rsidR="009A7362" w:rsidRPr="009A7362" w:rsidRDefault="009A7362" w:rsidP="009A7362">
      <w:pPr>
        <w:pStyle w:val="Tekstpodstawowy"/>
        <w:numPr>
          <w:ilvl w:val="0"/>
          <w:numId w:val="30"/>
        </w:numPr>
        <w:tabs>
          <w:tab w:val="left" w:pos="0"/>
        </w:tabs>
        <w:suppressAutoHyphens/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Gwarancja: min 12 miesięcy</w:t>
      </w:r>
    </w:p>
    <w:p w14:paraId="4C464723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bookmarkStart w:id="18" w:name="__DdeLink__19723_4106400196"/>
      <w:bookmarkEnd w:id="18"/>
    </w:p>
    <w:p w14:paraId="3F23E068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ind w:left="108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lastRenderedPageBreak/>
        <w:br/>
      </w:r>
    </w:p>
    <w:p w14:paraId="5E64D5B0" w14:textId="77777777" w:rsidR="009A7362" w:rsidRPr="009A7362" w:rsidRDefault="009A7362" w:rsidP="009A7362">
      <w:pPr>
        <w:pStyle w:val="Tekstpodstawowy"/>
        <w:tabs>
          <w:tab w:val="left" w:pos="0"/>
        </w:tabs>
        <w:spacing w:after="0"/>
        <w:rPr>
          <w:rFonts w:ascii="Arial" w:eastAsia="Calibri" w:hAnsi="Arial" w:cs="Arial"/>
          <w:color w:val="000000"/>
        </w:rPr>
      </w:pPr>
      <w:r w:rsidRPr="009A7362">
        <w:rPr>
          <w:rFonts w:ascii="Arial" w:eastAsia="Calibri" w:hAnsi="Arial" w:cs="Arial"/>
          <w:color w:val="000000"/>
          <w:lang w:eastAsia="en-US"/>
        </w:rPr>
        <w:t>*Uzasadnienie: Wymaganie dotyczące rdzeni CUDA oraz wsparcia architektury CUDA wynika z docelowego zastosowania sprzętu, jaką jest sztuczna inteligencja. W domenie sztucznej inteligencji od lat dominują rozwiązania oparte o technologie NVIDIA CUDA i na obecną chwilę brak alternatywy dla tej architektury.</w:t>
      </w:r>
    </w:p>
    <w:p w14:paraId="2FDA9B05" w14:textId="77777777" w:rsidR="009A7362" w:rsidRPr="009A7362" w:rsidRDefault="009A7362" w:rsidP="009A73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E2F66F" w14:textId="77777777" w:rsidR="009A7362" w:rsidRPr="009A7362" w:rsidRDefault="009A7362" w:rsidP="009A73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714B3C" w14:textId="666C55E0" w:rsidR="006C083A" w:rsidRPr="009A7362" w:rsidRDefault="009A7362" w:rsidP="009A736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9A7362">
        <w:rPr>
          <w:rFonts w:ascii="Arial" w:hAnsi="Arial" w:cs="Arial"/>
          <w:b/>
          <w:sz w:val="24"/>
          <w:szCs w:val="24"/>
          <w:u w:val="single"/>
        </w:rPr>
        <w:t>Zadanie 3. Minikomputer przenośny posiadający wsparcie GPU (10 szt.) dla Katedry Inteligentnych Systemów Informatycznych</w:t>
      </w:r>
    </w:p>
    <w:p w14:paraId="5B7B5C1C" w14:textId="77777777" w:rsidR="009A7362" w:rsidRPr="009A7362" w:rsidRDefault="009A7362" w:rsidP="009A7362">
      <w:pPr>
        <w:pStyle w:val="Tekstpodstawowy"/>
        <w:spacing w:beforeAutospacing="1" w:afterAutospacing="1"/>
        <w:jc w:val="center"/>
        <w:rPr>
          <w:rFonts w:ascii="Arial" w:hAnsi="Arial" w:cs="Arial"/>
        </w:rPr>
      </w:pPr>
      <w:r w:rsidRPr="009A7362">
        <w:rPr>
          <w:rStyle w:val="Wyrnieniedelikatne"/>
          <w:rFonts w:ascii="Arial" w:hAnsi="Arial" w:cs="Arial"/>
          <w:color w:val="000000"/>
          <w:u w:val="single"/>
        </w:rPr>
        <w:t>Specyfikacja zamawianego sprzętu 10x Minikomputer przenośny posiadający wsparcie GPU:</w:t>
      </w:r>
    </w:p>
    <w:p w14:paraId="26898546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Liczba zamawianych minikomputerów: min 10</w:t>
      </w:r>
    </w:p>
    <w:p w14:paraId="04CAA5E0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Obsługa CUDA*: tak</w:t>
      </w:r>
    </w:p>
    <w:p w14:paraId="6D4A34E0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Liczba rdzeni CUDA: min 128</w:t>
      </w:r>
    </w:p>
    <w:p w14:paraId="52DB5F8C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Liczba złącz kamer MIPI CSI: min 2</w:t>
      </w:r>
    </w:p>
    <w:p w14:paraId="44ED6689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Interfejs kamery: RAW12/10/8, COMP8</w:t>
      </w:r>
    </w:p>
    <w:p w14:paraId="62836617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Liczba rdzeni procesora: min 4</w:t>
      </w:r>
    </w:p>
    <w:p w14:paraId="65F075C4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Taktowanie procesora [GHz]: min 1.4</w:t>
      </w:r>
    </w:p>
    <w:p w14:paraId="54E2D23E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Pamięć RAM [GB]: min 4</w:t>
      </w:r>
    </w:p>
    <w:p w14:paraId="1CA87FE6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 xml:space="preserve">Interfejs pamięci RAM: min LPDDR4 </w:t>
      </w:r>
    </w:p>
    <w:p w14:paraId="073F5933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Pamięć wewnętrzna (karta pamięci) [GB]: min 32</w:t>
      </w:r>
    </w:p>
    <w:p w14:paraId="244DA750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 xml:space="preserve">Interfejs sieciowy: Gigabit Ethernet 1000 </w:t>
      </w:r>
      <w:proofErr w:type="spellStart"/>
      <w:r w:rsidRPr="009A7362">
        <w:rPr>
          <w:rFonts w:ascii="Arial" w:hAnsi="Arial" w:cs="Arial"/>
          <w:color w:val="000000"/>
        </w:rPr>
        <w:t>Mbps</w:t>
      </w:r>
      <w:proofErr w:type="spellEnd"/>
    </w:p>
    <w:p w14:paraId="52185ADD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Ilość portów USB 3.0: min 4</w:t>
      </w:r>
    </w:p>
    <w:p w14:paraId="0B62AFF9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 xml:space="preserve">Ilość portów </w:t>
      </w:r>
      <w:proofErr w:type="spellStart"/>
      <w:r w:rsidRPr="009A7362">
        <w:rPr>
          <w:rFonts w:ascii="Arial" w:hAnsi="Arial" w:cs="Arial"/>
          <w:color w:val="000000"/>
        </w:rPr>
        <w:t>microUSB</w:t>
      </w:r>
      <w:proofErr w:type="spellEnd"/>
      <w:r w:rsidRPr="009A7362">
        <w:rPr>
          <w:rFonts w:ascii="Arial" w:hAnsi="Arial" w:cs="Arial"/>
          <w:color w:val="000000"/>
        </w:rPr>
        <w:t>: min 1</w:t>
      </w:r>
    </w:p>
    <w:p w14:paraId="64059535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 xml:space="preserve">Dodatkowe peryferia: GPIO, I2C, I2S, SPI, UART, HDMI, </w:t>
      </w:r>
      <w:proofErr w:type="spellStart"/>
      <w:r w:rsidRPr="009A7362">
        <w:rPr>
          <w:rFonts w:ascii="Arial" w:hAnsi="Arial" w:cs="Arial"/>
          <w:color w:val="000000"/>
        </w:rPr>
        <w:t>DisplayPort</w:t>
      </w:r>
      <w:proofErr w:type="spellEnd"/>
    </w:p>
    <w:p w14:paraId="453A0378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>Zasilacz</w:t>
      </w:r>
    </w:p>
    <w:p w14:paraId="5DA3FE0A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r w:rsidRPr="009A7362">
        <w:rPr>
          <w:rFonts w:ascii="Arial" w:hAnsi="Arial" w:cs="Arial"/>
          <w:color w:val="000000"/>
        </w:rPr>
        <w:t xml:space="preserve">Obsługiwany obraz wejściowy: min 4K / 60 </w:t>
      </w:r>
      <w:proofErr w:type="spellStart"/>
      <w:r w:rsidRPr="009A7362">
        <w:rPr>
          <w:rFonts w:ascii="Arial" w:hAnsi="Arial" w:cs="Arial"/>
          <w:color w:val="000000"/>
        </w:rPr>
        <w:t>fps</w:t>
      </w:r>
      <w:proofErr w:type="spellEnd"/>
      <w:r w:rsidRPr="009A7362">
        <w:rPr>
          <w:rFonts w:ascii="Arial" w:hAnsi="Arial" w:cs="Arial"/>
          <w:color w:val="000000"/>
        </w:rPr>
        <w:t xml:space="preserve"> (H.264/H.265)</w:t>
      </w:r>
    </w:p>
    <w:p w14:paraId="7755B19A" w14:textId="77777777" w:rsidR="009A7362" w:rsidRPr="009A7362" w:rsidRDefault="009A7362" w:rsidP="009A7362">
      <w:pPr>
        <w:pStyle w:val="Tekstpodstawowy"/>
        <w:numPr>
          <w:ilvl w:val="1"/>
          <w:numId w:val="31"/>
        </w:numPr>
        <w:tabs>
          <w:tab w:val="left" w:pos="0"/>
        </w:tabs>
        <w:suppressAutoHyphens/>
        <w:spacing w:after="0"/>
        <w:rPr>
          <w:rFonts w:ascii="Arial" w:hAnsi="Arial" w:cs="Arial"/>
        </w:rPr>
      </w:pPr>
      <w:bookmarkStart w:id="19" w:name="__DdeLink__15885_4106400196"/>
      <w:r w:rsidRPr="009A7362">
        <w:rPr>
          <w:rFonts w:ascii="Arial" w:hAnsi="Arial" w:cs="Arial"/>
        </w:rPr>
        <w:t>Gwarancja: min 12 miesięcy</w:t>
      </w:r>
      <w:bookmarkEnd w:id="19"/>
    </w:p>
    <w:p w14:paraId="2D8B5755" w14:textId="77777777" w:rsidR="009A7362" w:rsidRPr="009A7362" w:rsidRDefault="009A7362" w:rsidP="009A7362">
      <w:pPr>
        <w:pStyle w:val="Tekstpodstawowy"/>
        <w:rPr>
          <w:rFonts w:ascii="Arial" w:hAnsi="Arial" w:cs="Arial"/>
        </w:rPr>
      </w:pPr>
      <w:r w:rsidRPr="009A7362">
        <w:rPr>
          <w:rFonts w:ascii="Arial" w:hAnsi="Arial" w:cs="Arial"/>
        </w:rPr>
        <w:br/>
      </w:r>
    </w:p>
    <w:p w14:paraId="55A2316B" w14:textId="77777777" w:rsidR="009A7362" w:rsidRPr="009A7362" w:rsidRDefault="009A7362" w:rsidP="009A7362">
      <w:pPr>
        <w:pStyle w:val="Akapitzlist"/>
        <w:spacing w:line="240" w:lineRule="auto"/>
        <w:rPr>
          <w:rStyle w:val="Wyrnieniedelikatne"/>
          <w:rFonts w:ascii="Arial" w:hAnsi="Arial" w:cs="Arial"/>
          <w:i w:val="0"/>
          <w:sz w:val="24"/>
          <w:szCs w:val="24"/>
        </w:rPr>
      </w:pPr>
      <w:r w:rsidRPr="009A7362">
        <w:rPr>
          <w:rFonts w:ascii="Arial" w:hAnsi="Arial" w:cs="Arial"/>
          <w:sz w:val="24"/>
          <w:szCs w:val="24"/>
        </w:rPr>
        <w:t>*Uzasadnienie: Wymaganie dotyczące rdzeni CUDA oraz wsparcia architektury CUDA wynika z docelowego zastosowania sprzętu, jaką jest sztuczna inteligencja. W domenie sztucznej inteligencji od lat dominują rozwiązania oparte o technologie NVIDIA CUDA i na obecną chwilę brak alternatywy dla tej architektury.</w:t>
      </w:r>
    </w:p>
    <w:p w14:paraId="6527519B" w14:textId="77777777" w:rsidR="009A7362" w:rsidRPr="009A7362" w:rsidRDefault="009A7362" w:rsidP="009A7362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9A7362" w:rsidRPr="009A7362" w:rsidSect="00BD1D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C2B63" w14:textId="77777777" w:rsidR="00820FD9" w:rsidRDefault="00820FD9" w:rsidP="008C2B30">
      <w:pPr>
        <w:spacing w:after="0" w:line="240" w:lineRule="auto"/>
      </w:pPr>
      <w:r>
        <w:separator/>
      </w:r>
    </w:p>
  </w:endnote>
  <w:endnote w:type="continuationSeparator" w:id="0">
    <w:p w14:paraId="53E0AA40" w14:textId="77777777" w:rsidR="00820FD9" w:rsidRDefault="00820FD9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20C4B4FC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CE6">
          <w:rPr>
            <w:noProof/>
          </w:rPr>
          <w:t>3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27D43" w14:textId="77777777" w:rsidR="00820FD9" w:rsidRDefault="00820FD9" w:rsidP="008C2B30">
      <w:pPr>
        <w:spacing w:after="0" w:line="240" w:lineRule="auto"/>
      </w:pPr>
      <w:r>
        <w:separator/>
      </w:r>
    </w:p>
  </w:footnote>
  <w:footnote w:type="continuationSeparator" w:id="0">
    <w:p w14:paraId="350F0EA7" w14:textId="77777777" w:rsidR="00820FD9" w:rsidRDefault="00820FD9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33013"/>
    <w:multiLevelType w:val="multilevel"/>
    <w:tmpl w:val="EE6083D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10DD0"/>
    <w:multiLevelType w:val="multilevel"/>
    <w:tmpl w:val="366C5B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EB3E60"/>
    <w:multiLevelType w:val="multilevel"/>
    <w:tmpl w:val="2F2C374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54F29FC"/>
    <w:multiLevelType w:val="hybridMultilevel"/>
    <w:tmpl w:val="A37A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86ED0"/>
    <w:multiLevelType w:val="multilevel"/>
    <w:tmpl w:val="EA7EA41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0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 w15:restartNumberingAfterBreak="0">
    <w:nsid w:val="3ACA0636"/>
    <w:multiLevelType w:val="multilevel"/>
    <w:tmpl w:val="F956EF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FD8014F"/>
    <w:multiLevelType w:val="multilevel"/>
    <w:tmpl w:val="9EACBB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41A519DD"/>
    <w:multiLevelType w:val="multilevel"/>
    <w:tmpl w:val="C8563FA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 w15:restartNumberingAfterBreak="0">
    <w:nsid w:val="494B7C24"/>
    <w:multiLevelType w:val="hybridMultilevel"/>
    <w:tmpl w:val="AC9C5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32091"/>
    <w:multiLevelType w:val="multilevel"/>
    <w:tmpl w:val="1F3ED02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3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7C43E0"/>
    <w:multiLevelType w:val="multilevel"/>
    <w:tmpl w:val="443E8EE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8" w15:restartNumberingAfterBreak="0">
    <w:nsid w:val="71A80E5C"/>
    <w:multiLevelType w:val="multilevel"/>
    <w:tmpl w:val="0E729C9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9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16"/>
  </w:num>
  <w:num w:numId="3">
    <w:abstractNumId w:val="10"/>
  </w:num>
  <w:num w:numId="4">
    <w:abstractNumId w:val="24"/>
  </w:num>
  <w:num w:numId="5">
    <w:abstractNumId w:val="1"/>
  </w:num>
  <w:num w:numId="6">
    <w:abstractNumId w:val="2"/>
  </w:num>
  <w:num w:numId="7">
    <w:abstractNumId w:val="21"/>
  </w:num>
  <w:num w:numId="8">
    <w:abstractNumId w:val="20"/>
  </w:num>
  <w:num w:numId="9">
    <w:abstractNumId w:val="23"/>
  </w:num>
  <w:num w:numId="10">
    <w:abstractNumId w:val="12"/>
  </w:num>
  <w:num w:numId="11">
    <w:abstractNumId w:val="11"/>
  </w:num>
  <w:num w:numId="12">
    <w:abstractNumId w:val="4"/>
  </w:num>
  <w:num w:numId="13">
    <w:abstractNumId w:val="25"/>
  </w:num>
  <w:num w:numId="14">
    <w:abstractNumId w:val="15"/>
  </w:num>
  <w:num w:numId="15">
    <w:abstractNumId w:val="26"/>
  </w:num>
  <w:num w:numId="16">
    <w:abstractNumId w:val="6"/>
  </w:num>
  <w:num w:numId="17">
    <w:abstractNumId w:val="22"/>
    <w:lvlOverride w:ilvl="1">
      <w:lvl w:ilvl="1">
        <w:numFmt w:val="bullet"/>
        <w:lvlText w:val="o"/>
        <w:lvlJc w:val="left"/>
        <w:pPr>
          <w:ind w:left="1440" w:hanging="360"/>
        </w:pPr>
        <w:rPr>
          <w:rFonts w:ascii="Courier New" w:hAnsi="Courier New" w:cs="Courier New"/>
        </w:rPr>
      </w:lvl>
    </w:lvlOverride>
  </w:num>
  <w:num w:numId="18">
    <w:abstractNumId w:val="27"/>
  </w:num>
  <w:num w:numId="19">
    <w:abstractNumId w:val="9"/>
  </w:num>
  <w:num w:numId="20">
    <w:abstractNumId w:val="28"/>
  </w:num>
  <w:num w:numId="21">
    <w:abstractNumId w:val="22"/>
  </w:num>
  <w:num w:numId="22">
    <w:abstractNumId w:val="3"/>
  </w:num>
  <w:num w:numId="23">
    <w:abstractNumId w:val="19"/>
  </w:num>
  <w:num w:numId="24">
    <w:abstractNumId w:val="8"/>
  </w:num>
  <w:num w:numId="25">
    <w:abstractNumId w:val="13"/>
  </w:num>
  <w:num w:numId="26">
    <w:abstractNumId w:val="0"/>
  </w:num>
  <w:num w:numId="27">
    <w:abstractNumId w:val="7"/>
  </w:num>
  <w:num w:numId="28">
    <w:abstractNumId w:val="5"/>
  </w:num>
  <w:num w:numId="29">
    <w:abstractNumId w:val="14"/>
  </w:num>
  <w:num w:numId="30">
    <w:abstractNumId w:val="17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75BFF"/>
    <w:rsid w:val="002A71CF"/>
    <w:rsid w:val="003076CB"/>
    <w:rsid w:val="00325DE4"/>
    <w:rsid w:val="00345861"/>
    <w:rsid w:val="003601D2"/>
    <w:rsid w:val="00374712"/>
    <w:rsid w:val="0037626C"/>
    <w:rsid w:val="003A7FCA"/>
    <w:rsid w:val="003B3CE6"/>
    <w:rsid w:val="003B54F8"/>
    <w:rsid w:val="003B708B"/>
    <w:rsid w:val="003F11BD"/>
    <w:rsid w:val="003F4B33"/>
    <w:rsid w:val="004246A7"/>
    <w:rsid w:val="00431BF9"/>
    <w:rsid w:val="0044669E"/>
    <w:rsid w:val="00447909"/>
    <w:rsid w:val="00451790"/>
    <w:rsid w:val="00471BA0"/>
    <w:rsid w:val="00487878"/>
    <w:rsid w:val="00490D53"/>
    <w:rsid w:val="00496A24"/>
    <w:rsid w:val="004B5C10"/>
    <w:rsid w:val="004B6FD0"/>
    <w:rsid w:val="004D6AE9"/>
    <w:rsid w:val="004E4570"/>
    <w:rsid w:val="005334BF"/>
    <w:rsid w:val="00550AA6"/>
    <w:rsid w:val="00567849"/>
    <w:rsid w:val="00567A26"/>
    <w:rsid w:val="005C4DE8"/>
    <w:rsid w:val="005F1031"/>
    <w:rsid w:val="005F2A40"/>
    <w:rsid w:val="00635A91"/>
    <w:rsid w:val="00644B13"/>
    <w:rsid w:val="006638A3"/>
    <w:rsid w:val="006A644D"/>
    <w:rsid w:val="006A75A1"/>
    <w:rsid w:val="006B01C7"/>
    <w:rsid w:val="006C083A"/>
    <w:rsid w:val="007001A1"/>
    <w:rsid w:val="0070629A"/>
    <w:rsid w:val="00713376"/>
    <w:rsid w:val="00726224"/>
    <w:rsid w:val="00750953"/>
    <w:rsid w:val="00761FD1"/>
    <w:rsid w:val="007A0867"/>
    <w:rsid w:val="007A0A1D"/>
    <w:rsid w:val="007A43E2"/>
    <w:rsid w:val="007D47C6"/>
    <w:rsid w:val="00820FD9"/>
    <w:rsid w:val="0088202D"/>
    <w:rsid w:val="008C2B30"/>
    <w:rsid w:val="008D213A"/>
    <w:rsid w:val="008F0646"/>
    <w:rsid w:val="00902BC7"/>
    <w:rsid w:val="00906705"/>
    <w:rsid w:val="009652FE"/>
    <w:rsid w:val="00997F0E"/>
    <w:rsid w:val="009A7362"/>
    <w:rsid w:val="009A7787"/>
    <w:rsid w:val="009B4EA1"/>
    <w:rsid w:val="009C4092"/>
    <w:rsid w:val="00A75C72"/>
    <w:rsid w:val="00A85ADE"/>
    <w:rsid w:val="00A90375"/>
    <w:rsid w:val="00A92CE8"/>
    <w:rsid w:val="00AD4672"/>
    <w:rsid w:val="00AE14A6"/>
    <w:rsid w:val="00B05B97"/>
    <w:rsid w:val="00B14895"/>
    <w:rsid w:val="00B1527A"/>
    <w:rsid w:val="00B162F2"/>
    <w:rsid w:val="00BD1DDA"/>
    <w:rsid w:val="00BE2315"/>
    <w:rsid w:val="00C2049A"/>
    <w:rsid w:val="00C2280E"/>
    <w:rsid w:val="00C61C4B"/>
    <w:rsid w:val="00C66A8B"/>
    <w:rsid w:val="00C9774B"/>
    <w:rsid w:val="00CA3B10"/>
    <w:rsid w:val="00CD0DBC"/>
    <w:rsid w:val="00CD2EAA"/>
    <w:rsid w:val="00CE02CB"/>
    <w:rsid w:val="00CF3017"/>
    <w:rsid w:val="00D22C28"/>
    <w:rsid w:val="00DC46C7"/>
    <w:rsid w:val="00E04DC2"/>
    <w:rsid w:val="00E075C2"/>
    <w:rsid w:val="00E74AF0"/>
    <w:rsid w:val="00E76DA7"/>
    <w:rsid w:val="00EC3101"/>
    <w:rsid w:val="00EF35D2"/>
    <w:rsid w:val="00FD7667"/>
    <w:rsid w:val="00F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A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D467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D4672"/>
    <w:rPr>
      <w:rFonts w:ascii="Times New Roman" w:eastAsia="Times New Roman" w:hAnsi="Times New Roman" w:cs="Times New Roman"/>
      <w:sz w:val="24"/>
      <w:szCs w:val="24"/>
    </w:rPr>
  </w:style>
  <w:style w:type="numbering" w:customStyle="1" w:styleId="WWNum1">
    <w:name w:val="WWNum1"/>
    <w:basedOn w:val="Bezlisty"/>
    <w:rsid w:val="006C083A"/>
    <w:pPr>
      <w:numPr>
        <w:numId w:val="21"/>
      </w:numPr>
    </w:pPr>
  </w:style>
  <w:style w:type="table" w:styleId="Tabela-Siatka">
    <w:name w:val="Table Grid"/>
    <w:basedOn w:val="Standardowy"/>
    <w:uiPriority w:val="39"/>
    <w:rsid w:val="006C083A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C083A"/>
    <w:pPr>
      <w:spacing w:before="100" w:beforeAutospacing="1" w:after="100" w:afterAutospacing="1" w:line="240" w:lineRule="auto"/>
    </w:pPr>
    <w:rPr>
      <w:rFonts w:eastAsiaTheme="minorHAnsi"/>
      <w:lang w:eastAsia="en-US"/>
      <w14:ligatures w14:val="standardContextual"/>
    </w:rPr>
  </w:style>
  <w:style w:type="character" w:styleId="Hipercze">
    <w:name w:val="Hyperlink"/>
    <w:uiPriority w:val="99"/>
    <w:semiHidden/>
    <w:unhideWhenUsed/>
    <w:rsid w:val="00CA3B10"/>
    <w:rPr>
      <w:color w:val="0563C1"/>
      <w:u w:val="single"/>
    </w:rPr>
  </w:style>
  <w:style w:type="character" w:customStyle="1" w:styleId="specificationname">
    <w:name w:val="specification__name"/>
    <w:basedOn w:val="Domylnaczcionkaakapitu"/>
    <w:rsid w:val="004E4570"/>
  </w:style>
  <w:style w:type="character" w:customStyle="1" w:styleId="specificationitem">
    <w:name w:val="specification__item"/>
    <w:basedOn w:val="Domylnaczcionkaakapitu"/>
    <w:rsid w:val="004E4570"/>
  </w:style>
  <w:style w:type="character" w:styleId="Wyrnieniedelikatne">
    <w:name w:val="Subtle Emphasis"/>
    <w:basedOn w:val="Domylnaczcionkaakapitu"/>
    <w:uiPriority w:val="19"/>
    <w:qFormat/>
    <w:rsid w:val="009A736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5</cp:revision>
  <cp:lastPrinted>2023-09-07T10:33:00Z</cp:lastPrinted>
  <dcterms:created xsi:type="dcterms:W3CDTF">2023-09-06T07:47:00Z</dcterms:created>
  <dcterms:modified xsi:type="dcterms:W3CDTF">2023-09-07T10:35:00Z</dcterms:modified>
</cp:coreProperties>
</file>