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009C2" w:rsidRPr="003261E7" w:rsidRDefault="00C009C2" w:rsidP="00C009C2">
      <w:pPr>
        <w:spacing w:after="240"/>
        <w:jc w:val="right"/>
        <w:rPr>
          <w:sz w:val="22"/>
          <w:szCs w:val="22"/>
        </w:rPr>
      </w:pPr>
      <w:r w:rsidRPr="00EE2E46">
        <w:rPr>
          <w:sz w:val="22"/>
          <w:szCs w:val="22"/>
        </w:rPr>
        <w:t>Kraków</w:t>
      </w:r>
      <w:r w:rsidRPr="003261E7">
        <w:rPr>
          <w:sz w:val="22"/>
          <w:szCs w:val="22"/>
        </w:rPr>
        <w:t xml:space="preserve"> dnia: </w:t>
      </w:r>
      <w:r w:rsidRPr="00EE2E46">
        <w:rPr>
          <w:sz w:val="22"/>
          <w:szCs w:val="22"/>
        </w:rPr>
        <w:t>2023-09-07</w:t>
      </w:r>
    </w:p>
    <w:p w:rsidR="00C009C2" w:rsidRPr="003261E7" w:rsidRDefault="00C009C2" w:rsidP="00C009C2">
      <w:pPr>
        <w:spacing w:after="240"/>
        <w:rPr>
          <w:sz w:val="22"/>
          <w:szCs w:val="22"/>
        </w:rPr>
      </w:pPr>
    </w:p>
    <w:p w:rsidR="00C009C2" w:rsidRPr="00EE2E46" w:rsidRDefault="00C009C2" w:rsidP="00C009C2">
      <w:pPr>
        <w:spacing w:after="40"/>
        <w:rPr>
          <w:b/>
          <w:bCs/>
          <w:sz w:val="22"/>
          <w:szCs w:val="22"/>
        </w:rPr>
      </w:pPr>
      <w:r w:rsidRPr="00EE2E46">
        <w:rPr>
          <w:b/>
          <w:bCs/>
          <w:sz w:val="22"/>
          <w:szCs w:val="22"/>
        </w:rPr>
        <w:t>Akademia Górniczo - Hutnicza</w:t>
      </w:r>
    </w:p>
    <w:p w:rsidR="00C009C2" w:rsidRPr="00EE2E46" w:rsidRDefault="00C009C2" w:rsidP="00C009C2">
      <w:pPr>
        <w:spacing w:after="40"/>
        <w:rPr>
          <w:b/>
          <w:bCs/>
          <w:sz w:val="22"/>
          <w:szCs w:val="22"/>
        </w:rPr>
      </w:pPr>
      <w:r w:rsidRPr="00EE2E46">
        <w:rPr>
          <w:b/>
          <w:bCs/>
          <w:sz w:val="22"/>
          <w:szCs w:val="22"/>
        </w:rPr>
        <w:t>im. Stanisława Staszica w Krakowie</w:t>
      </w:r>
    </w:p>
    <w:p w:rsidR="00C009C2" w:rsidRPr="003261E7" w:rsidRDefault="00C009C2" w:rsidP="00C009C2">
      <w:pPr>
        <w:spacing w:after="40"/>
        <w:rPr>
          <w:b/>
          <w:bCs/>
          <w:sz w:val="22"/>
          <w:szCs w:val="22"/>
        </w:rPr>
      </w:pPr>
      <w:r w:rsidRPr="00EE2E46">
        <w:rPr>
          <w:b/>
          <w:bCs/>
          <w:sz w:val="22"/>
          <w:szCs w:val="22"/>
        </w:rPr>
        <w:t>Dział Zamówień Publicznych</w:t>
      </w:r>
    </w:p>
    <w:p w:rsidR="00C009C2" w:rsidRPr="003261E7" w:rsidRDefault="00C009C2" w:rsidP="00C009C2">
      <w:pPr>
        <w:rPr>
          <w:sz w:val="22"/>
          <w:szCs w:val="22"/>
        </w:rPr>
      </w:pPr>
      <w:r w:rsidRPr="00EE2E46">
        <w:rPr>
          <w:sz w:val="22"/>
          <w:szCs w:val="22"/>
        </w:rPr>
        <w:t>Al. Mickiewicza</w:t>
      </w:r>
      <w:r w:rsidRPr="003261E7">
        <w:rPr>
          <w:sz w:val="22"/>
          <w:szCs w:val="22"/>
        </w:rPr>
        <w:t xml:space="preserve"> </w:t>
      </w:r>
      <w:r w:rsidRPr="00EE2E46">
        <w:rPr>
          <w:sz w:val="22"/>
          <w:szCs w:val="22"/>
        </w:rPr>
        <w:t>30</w:t>
      </w:r>
    </w:p>
    <w:p w:rsidR="00C009C2" w:rsidRPr="003261E7" w:rsidRDefault="00C009C2" w:rsidP="00C009C2">
      <w:pPr>
        <w:rPr>
          <w:sz w:val="22"/>
          <w:szCs w:val="22"/>
        </w:rPr>
      </w:pPr>
      <w:r w:rsidRPr="00EE2E46">
        <w:rPr>
          <w:sz w:val="22"/>
          <w:szCs w:val="22"/>
        </w:rPr>
        <w:t>30-059</w:t>
      </w:r>
      <w:r w:rsidRPr="003261E7">
        <w:rPr>
          <w:sz w:val="22"/>
          <w:szCs w:val="22"/>
        </w:rPr>
        <w:t xml:space="preserve"> </w:t>
      </w:r>
      <w:r w:rsidRPr="00EE2E46">
        <w:rPr>
          <w:sz w:val="22"/>
          <w:szCs w:val="22"/>
        </w:rPr>
        <w:t>Kraków</w:t>
      </w:r>
    </w:p>
    <w:p w:rsidR="00C009C2" w:rsidRPr="003261E7" w:rsidRDefault="00C009C2" w:rsidP="00C009C2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:rsidR="00C009C2" w:rsidRPr="003261E7" w:rsidRDefault="00C009C2" w:rsidP="00C009C2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:rsidR="00C009C2" w:rsidRPr="003261E7" w:rsidRDefault="00C009C2" w:rsidP="00C009C2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:rsidR="00C009C2" w:rsidRPr="003261E7" w:rsidRDefault="00C009C2" w:rsidP="00C009C2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9261"/>
      </w:tblGrid>
      <w:tr w:rsidR="00C009C2" w:rsidRPr="003261E7" w:rsidTr="004450F0">
        <w:trPr>
          <w:trHeight w:val="638"/>
        </w:trPr>
        <w:tc>
          <w:tcPr>
            <w:tcW w:w="959" w:type="dxa"/>
            <w:shd w:val="clear" w:color="auto" w:fill="auto"/>
          </w:tcPr>
          <w:p w:rsidR="00C009C2" w:rsidRPr="003261E7" w:rsidRDefault="00C009C2" w:rsidP="004450F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C009C2" w:rsidRPr="003261E7" w:rsidRDefault="00C009C2" w:rsidP="004450F0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EE2E46">
              <w:rPr>
                <w:sz w:val="22"/>
                <w:szCs w:val="22"/>
              </w:rPr>
              <w:t>przetarg nieograniczony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EE2E46">
              <w:rPr>
                <w:b/>
                <w:bCs/>
                <w:sz w:val="22"/>
                <w:szCs w:val="22"/>
              </w:rPr>
              <w:t xml:space="preserve">Dostawa elektrometru z adapterem interfejsu dla </w:t>
            </w:r>
            <w:proofErr w:type="spellStart"/>
            <w:r w:rsidRPr="00EE2E46">
              <w:rPr>
                <w:b/>
                <w:bCs/>
                <w:sz w:val="22"/>
                <w:szCs w:val="22"/>
              </w:rPr>
              <w:t>WIMiP</w:t>
            </w:r>
            <w:proofErr w:type="spellEnd"/>
            <w:r w:rsidRPr="00EE2E46">
              <w:rPr>
                <w:b/>
                <w:bCs/>
                <w:sz w:val="22"/>
                <w:szCs w:val="22"/>
              </w:rPr>
              <w:t xml:space="preserve"> - KC-zp.272-414/23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EE2E46">
              <w:rPr>
                <w:b/>
                <w:sz w:val="22"/>
                <w:szCs w:val="22"/>
              </w:rPr>
              <w:t>KC-zp.272-414/23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:rsidR="00C009C2" w:rsidRDefault="00C009C2" w:rsidP="00C009C2">
      <w:pPr>
        <w:spacing w:before="480" w:after="120" w:line="276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Pr="00EE2E46">
        <w:rPr>
          <w:b/>
          <w:sz w:val="22"/>
          <w:szCs w:val="22"/>
        </w:rPr>
        <w:t xml:space="preserve">Akademia Górniczo </w:t>
      </w:r>
      <w:r>
        <w:rPr>
          <w:b/>
          <w:sz w:val="22"/>
          <w:szCs w:val="22"/>
        </w:rPr>
        <w:t>–</w:t>
      </w:r>
      <w:r w:rsidRPr="00EE2E46">
        <w:rPr>
          <w:b/>
          <w:sz w:val="22"/>
          <w:szCs w:val="22"/>
        </w:rPr>
        <w:t xml:space="preserve"> Hutnicza</w:t>
      </w:r>
      <w:r>
        <w:rPr>
          <w:b/>
          <w:sz w:val="22"/>
          <w:szCs w:val="22"/>
        </w:rPr>
        <w:t xml:space="preserve"> </w:t>
      </w:r>
      <w:r w:rsidRPr="00EE2E46">
        <w:rPr>
          <w:b/>
          <w:sz w:val="22"/>
          <w:szCs w:val="22"/>
        </w:rPr>
        <w:t>im. Stanisława Staszica w Krakowie</w:t>
      </w:r>
      <w:r>
        <w:rPr>
          <w:b/>
          <w:sz w:val="22"/>
          <w:szCs w:val="22"/>
        </w:rPr>
        <w:t xml:space="preserve"> </w:t>
      </w:r>
      <w:r w:rsidRPr="00EE2E46">
        <w:rPr>
          <w:b/>
          <w:sz w:val="22"/>
          <w:szCs w:val="22"/>
        </w:rPr>
        <w:t>Dział Zamówień Publicznych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</w:t>
      </w:r>
      <w:r w:rsidRPr="00447144">
        <w:t xml:space="preserve"> </w:t>
      </w:r>
      <w:r w:rsidRPr="00447144">
        <w:rPr>
          <w:sz w:val="22"/>
          <w:szCs w:val="22"/>
        </w:rPr>
        <w:t>(Dz.U. z 2022 r. poz. 1710)</w:t>
      </w:r>
      <w:r w:rsidRPr="003261E7">
        <w:rPr>
          <w:sz w:val="22"/>
          <w:szCs w:val="22"/>
        </w:rPr>
        <w:t xml:space="preserve">, zwanej dalej „ustawą </w:t>
      </w:r>
      <w:proofErr w:type="spellStart"/>
      <w:r w:rsidRPr="003261E7">
        <w:rPr>
          <w:sz w:val="22"/>
          <w:szCs w:val="22"/>
        </w:rPr>
        <w:t>Pzp</w:t>
      </w:r>
      <w:proofErr w:type="spellEnd"/>
      <w:r w:rsidRPr="003261E7">
        <w:rPr>
          <w:sz w:val="22"/>
          <w:szCs w:val="22"/>
        </w:rPr>
        <w:t>”,</w:t>
      </w:r>
      <w:r>
        <w:rPr>
          <w:sz w:val="22"/>
          <w:szCs w:val="22"/>
        </w:rPr>
        <w:t xml:space="preserve"> zawiadamia, że unieważnia postępowanie o udzielenie zamówienia publicznego.</w:t>
      </w:r>
    </w:p>
    <w:p w:rsidR="00C009C2" w:rsidRDefault="00C009C2" w:rsidP="00C009C2">
      <w:pPr>
        <w:spacing w:after="60" w:line="276" w:lineRule="auto"/>
        <w:jc w:val="both"/>
        <w:rPr>
          <w:sz w:val="22"/>
          <w:szCs w:val="22"/>
        </w:rPr>
      </w:pPr>
      <w:r w:rsidRPr="007F118B">
        <w:rPr>
          <w:b/>
          <w:bCs/>
          <w:sz w:val="22"/>
          <w:szCs w:val="22"/>
        </w:rPr>
        <w:t>Uzasadnienie prawne</w:t>
      </w:r>
      <w:r>
        <w:rPr>
          <w:sz w:val="22"/>
          <w:szCs w:val="22"/>
        </w:rPr>
        <w:t>:</w:t>
      </w:r>
    </w:p>
    <w:tbl>
      <w:tblPr>
        <w:tblW w:w="0" w:type="auto"/>
        <w:tblBorders>
          <w:insideH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6550"/>
      </w:tblGrid>
      <w:tr w:rsidR="00C009C2" w:rsidRPr="007240DA" w:rsidTr="004450F0">
        <w:tc>
          <w:tcPr>
            <w:tcW w:w="2660" w:type="dxa"/>
            <w:shd w:val="clear" w:color="auto" w:fill="auto"/>
          </w:tcPr>
          <w:p w:rsidR="00C009C2" w:rsidRPr="007240DA" w:rsidRDefault="00C009C2" w:rsidP="004450F0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EE2E46">
              <w:rPr>
                <w:sz w:val="22"/>
                <w:szCs w:val="22"/>
              </w:rPr>
              <w:t>Art. 255 pkt. 1</w:t>
            </w:r>
            <w:r>
              <w:rPr>
                <w:sz w:val="22"/>
                <w:szCs w:val="22"/>
              </w:rPr>
              <w:t xml:space="preserve"> ustawy </w:t>
            </w:r>
            <w:proofErr w:type="spellStart"/>
            <w:r>
              <w:rPr>
                <w:sz w:val="22"/>
                <w:szCs w:val="22"/>
              </w:rPr>
              <w:t>Pzp</w:t>
            </w:r>
            <w:proofErr w:type="spellEnd"/>
          </w:p>
        </w:tc>
        <w:tc>
          <w:tcPr>
            <w:tcW w:w="6550" w:type="dxa"/>
            <w:shd w:val="clear" w:color="auto" w:fill="auto"/>
          </w:tcPr>
          <w:p w:rsidR="00C009C2" w:rsidRPr="007240DA" w:rsidRDefault="00C009C2" w:rsidP="004450F0">
            <w:pPr>
              <w:spacing w:before="60" w:after="60" w:line="276" w:lineRule="auto"/>
              <w:jc w:val="both"/>
              <w:rPr>
                <w:sz w:val="22"/>
                <w:szCs w:val="22"/>
              </w:rPr>
            </w:pPr>
            <w:r w:rsidRPr="00EE2E46">
              <w:rPr>
                <w:sz w:val="22"/>
                <w:szCs w:val="22"/>
              </w:rPr>
              <w:t>nie złożono żadnego wniosku o dopuszczenie do udziału w</w:t>
            </w:r>
            <w:r>
              <w:rPr>
                <w:sz w:val="22"/>
                <w:szCs w:val="22"/>
              </w:rPr>
              <w:t xml:space="preserve"> </w:t>
            </w:r>
            <w:r w:rsidRPr="00EE2E46">
              <w:rPr>
                <w:sz w:val="22"/>
                <w:szCs w:val="22"/>
              </w:rPr>
              <w:t>postępowaniu albo żadnej oferty</w:t>
            </w:r>
          </w:p>
        </w:tc>
      </w:tr>
    </w:tbl>
    <w:p w:rsidR="00C009C2" w:rsidRPr="003261E7" w:rsidRDefault="00C009C2" w:rsidP="00C009C2">
      <w:pPr>
        <w:pStyle w:val="Nagwek6"/>
        <w:spacing w:before="120" w:after="60" w:line="276" w:lineRule="auto"/>
        <w:rPr>
          <w:rFonts w:ascii="Times New Roman" w:hAnsi="Times New Roman"/>
          <w:szCs w:val="22"/>
        </w:rPr>
      </w:pPr>
      <w:r>
        <w:rPr>
          <w:rFonts w:ascii="Times New Roman" w:hAnsi="Times New Roman"/>
          <w:szCs w:val="22"/>
        </w:rPr>
        <w:t>Uzasadnienie faktyczne</w:t>
      </w:r>
      <w:r w:rsidRPr="007F118B">
        <w:rPr>
          <w:rFonts w:ascii="Times New Roman" w:hAnsi="Times New Roman"/>
          <w:b w:val="0"/>
          <w:bCs/>
          <w:szCs w:val="22"/>
        </w:rPr>
        <w:t>:</w:t>
      </w:r>
    </w:p>
    <w:p w:rsidR="00C009C2" w:rsidRPr="003261E7" w:rsidRDefault="00C009C2" w:rsidP="00C009C2">
      <w:pPr>
        <w:spacing w:after="480" w:line="276" w:lineRule="auto"/>
        <w:jc w:val="both"/>
        <w:rPr>
          <w:sz w:val="22"/>
          <w:szCs w:val="22"/>
        </w:rPr>
      </w:pPr>
      <w:r>
        <w:rPr>
          <w:sz w:val="22"/>
          <w:szCs w:val="22"/>
        </w:rPr>
        <w:t>W postępowaniu nie wpłynęła żadna oferta.</w:t>
      </w:r>
    </w:p>
    <w:p w:rsidR="00C009C2" w:rsidRPr="00DA2A7E" w:rsidRDefault="00C009C2" w:rsidP="00C009C2"/>
    <w:p w:rsidR="00F960D7" w:rsidRPr="00C009C2" w:rsidRDefault="00F960D7" w:rsidP="00C009C2">
      <w:bookmarkStart w:id="0" w:name="_GoBack"/>
      <w:bookmarkEnd w:id="0"/>
    </w:p>
    <w:sectPr w:rsidR="00F960D7" w:rsidRPr="00C009C2" w:rsidSect="00E85D70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9145C" w:rsidRDefault="00E9145C">
      <w:r>
        <w:separator/>
      </w:r>
    </w:p>
  </w:endnote>
  <w:endnote w:type="continuationSeparator" w:id="0">
    <w:p w:rsidR="00E9145C" w:rsidRDefault="00E914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9145C" w:rsidRDefault="00E9145C">
      <w:r>
        <w:separator/>
      </w:r>
    </w:p>
  </w:footnote>
  <w:footnote w:type="continuationSeparator" w:id="0">
    <w:p w:rsidR="00E9145C" w:rsidRDefault="00E9145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9145C"/>
    <w:rsid w:val="00005838"/>
    <w:rsid w:val="00022322"/>
    <w:rsid w:val="00042497"/>
    <w:rsid w:val="000C1E6F"/>
    <w:rsid w:val="000E4E56"/>
    <w:rsid w:val="001719C1"/>
    <w:rsid w:val="001A1468"/>
    <w:rsid w:val="001B7815"/>
    <w:rsid w:val="001C31ED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B585D"/>
    <w:rsid w:val="006E3089"/>
    <w:rsid w:val="00712C39"/>
    <w:rsid w:val="0075025B"/>
    <w:rsid w:val="00756CDA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F0E5C"/>
    <w:rsid w:val="00A029B8"/>
    <w:rsid w:val="00A17CDB"/>
    <w:rsid w:val="00A73AB6"/>
    <w:rsid w:val="00AA02AC"/>
    <w:rsid w:val="00B32D12"/>
    <w:rsid w:val="00B464D3"/>
    <w:rsid w:val="00B8185B"/>
    <w:rsid w:val="00BD2174"/>
    <w:rsid w:val="00C009C2"/>
    <w:rsid w:val="00C423DD"/>
    <w:rsid w:val="00C60D7B"/>
    <w:rsid w:val="00C65E53"/>
    <w:rsid w:val="00CA0B33"/>
    <w:rsid w:val="00CA3511"/>
    <w:rsid w:val="00CC324B"/>
    <w:rsid w:val="00D01E5B"/>
    <w:rsid w:val="00D04203"/>
    <w:rsid w:val="00D26ED6"/>
    <w:rsid w:val="00D42C90"/>
    <w:rsid w:val="00D8427E"/>
    <w:rsid w:val="00DE4BF6"/>
    <w:rsid w:val="00E30B2D"/>
    <w:rsid w:val="00E62859"/>
    <w:rsid w:val="00E85D70"/>
    <w:rsid w:val="00E9145C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1EB8CD1-0B71-4E86-9382-84D4AAD5E5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C009C2"/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 w:val="24"/>
    </w:rPr>
  </w:style>
  <w:style w:type="paragraph" w:styleId="Nagwek6">
    <w:name w:val="heading 6"/>
    <w:basedOn w:val="Normalny"/>
    <w:next w:val="Normalny"/>
    <w:link w:val="Nagwek6Znak"/>
    <w:qFormat/>
    <w:rsid w:val="00C009C2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  <w:rPr>
      <w:sz w:val="24"/>
      <w:szCs w:val="24"/>
    </w:rPr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4"/>
      <w:szCs w:val="24"/>
    </w:r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Zwykytekst">
    <w:name w:val="Plain Text"/>
    <w:basedOn w:val="Normalny"/>
    <w:rsid w:val="00E85D70"/>
    <w:rPr>
      <w:rFonts w:ascii="Courier New" w:hAnsi="Courier New" w:cs="Courier New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A73AB6"/>
    <w:rPr>
      <w:sz w:val="24"/>
      <w:szCs w:val="24"/>
    </w:rPr>
  </w:style>
  <w:style w:type="character" w:customStyle="1" w:styleId="Nagwek6Znak">
    <w:name w:val="Nagłówek 6 Znak"/>
    <w:basedOn w:val="Domylnaczcionkaakapitu"/>
    <w:link w:val="Nagwek6"/>
    <w:rsid w:val="00C009C2"/>
    <w:rPr>
      <w:rFonts w:ascii="Arial" w:hAnsi="Arial"/>
      <w:b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126</Words>
  <Characters>854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Jolata Oleksy</dc:creator>
  <cp:keywords/>
  <dc:description/>
  <cp:lastModifiedBy>Jolata Oleksy</cp:lastModifiedBy>
  <cp:revision>4</cp:revision>
  <cp:lastPrinted>1899-12-31T23:00:00Z</cp:lastPrinted>
  <dcterms:created xsi:type="dcterms:W3CDTF">2023-09-07T07:05:00Z</dcterms:created>
  <dcterms:modified xsi:type="dcterms:W3CDTF">2023-09-07T07:07:00Z</dcterms:modified>
</cp:coreProperties>
</file>