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0BEE" w14:textId="2F7D840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D18BB">
        <w:rPr>
          <w:rFonts w:ascii="Arial" w:hAnsi="Arial" w:cs="Arial"/>
          <w:bCs/>
          <w:i w:val="0"/>
          <w:szCs w:val="24"/>
        </w:rPr>
        <w:t>13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312601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2FCEF6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910C3" w:rsidRPr="006910C3">
        <w:rPr>
          <w:rFonts w:ascii="Arial" w:hAnsi="Arial" w:cs="Arial"/>
          <w:b/>
          <w:sz w:val="24"/>
          <w:szCs w:val="24"/>
        </w:rPr>
        <w:t>ZP.IN.271.4.2023</w:t>
      </w:r>
    </w:p>
    <w:p w14:paraId="6C7A14B8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279CBC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910C3" w:rsidRPr="006910C3">
        <w:rPr>
          <w:rFonts w:ascii="Arial" w:hAnsi="Arial" w:cs="Arial"/>
        </w:rPr>
        <w:t>Infrastruktura Niepołomice Spółka z o.o.</w:t>
      </w:r>
    </w:p>
    <w:p w14:paraId="358C8C82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910C3" w:rsidRPr="006910C3">
        <w:rPr>
          <w:rFonts w:ascii="Arial" w:hAnsi="Arial" w:cs="Arial"/>
        </w:rPr>
        <w:t xml:space="preserve"> ul. Droga Królewska</w:t>
      </w:r>
      <w:r w:rsidRPr="0012157F">
        <w:rPr>
          <w:rFonts w:ascii="Arial" w:hAnsi="Arial" w:cs="Arial"/>
        </w:rPr>
        <w:t xml:space="preserve"> </w:t>
      </w:r>
      <w:r w:rsidR="006910C3" w:rsidRPr="006910C3">
        <w:rPr>
          <w:rFonts w:ascii="Arial" w:hAnsi="Arial" w:cs="Arial"/>
        </w:rPr>
        <w:t>27</w:t>
      </w:r>
      <w:r w:rsidRPr="0012157F">
        <w:rPr>
          <w:rFonts w:ascii="Arial" w:hAnsi="Arial" w:cs="Arial"/>
        </w:rPr>
        <w:t xml:space="preserve"> </w:t>
      </w:r>
    </w:p>
    <w:p w14:paraId="6BF7159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910C3" w:rsidRPr="006910C3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6910C3" w:rsidRPr="006910C3">
        <w:rPr>
          <w:rFonts w:ascii="Arial" w:hAnsi="Arial" w:cs="Arial"/>
        </w:rPr>
        <w:t>Niepołomice</w:t>
      </w:r>
    </w:p>
    <w:p w14:paraId="01033A5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E0D26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2F55E6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A32E99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E37EF5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2E6B4C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7B10E2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E78D74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E84305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10C3" w:rsidRPr="0012157F" w14:paraId="0CF44F2D" w14:textId="77777777" w:rsidTr="00F35C73">
        <w:tc>
          <w:tcPr>
            <w:tcW w:w="9104" w:type="dxa"/>
            <w:shd w:val="clear" w:color="auto" w:fill="D9D9D9"/>
          </w:tcPr>
          <w:p w14:paraId="055FEA71" w14:textId="77777777" w:rsidR="006910C3" w:rsidRPr="0012157F" w:rsidRDefault="006910C3" w:rsidP="00F35C7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BB19970" w14:textId="77777777" w:rsidR="006910C3" w:rsidRDefault="006910C3" w:rsidP="00F35C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910C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75833DA" w14:textId="77777777" w:rsidR="006910C3" w:rsidRPr="00C86421" w:rsidRDefault="006910C3" w:rsidP="00F35C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DCA2E0E" w14:textId="77777777" w:rsidR="006910C3" w:rsidRDefault="006910C3" w:rsidP="00F35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0558C4E" w14:textId="77777777" w:rsidR="006910C3" w:rsidRPr="00C86421" w:rsidRDefault="006910C3" w:rsidP="00F35C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38E25B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F4A02C6" w14:textId="77777777" w:rsidR="00E50194" w:rsidRDefault="006910C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910C3">
        <w:rPr>
          <w:rFonts w:ascii="Arial" w:hAnsi="Arial" w:cs="Arial"/>
          <w:b/>
          <w:sz w:val="24"/>
          <w:szCs w:val="24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</w:r>
    </w:p>
    <w:p w14:paraId="6559343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10C3" w:rsidRPr="006910C3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39B5C63" w14:textId="77777777" w:rsidTr="00650D6C">
        <w:tc>
          <w:tcPr>
            <w:tcW w:w="9104" w:type="dxa"/>
            <w:shd w:val="clear" w:color="auto" w:fill="D9D9D9"/>
          </w:tcPr>
          <w:p w14:paraId="2A358E2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A342338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D3812B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837BAB3" w14:textId="77777777" w:rsidTr="00CD4DD1">
        <w:tc>
          <w:tcPr>
            <w:tcW w:w="9104" w:type="dxa"/>
            <w:shd w:val="clear" w:color="auto" w:fill="D9D9D9"/>
          </w:tcPr>
          <w:p w14:paraId="0B326AC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D022D68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794DA74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71758D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D6EB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DC69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910C3" w:rsidRPr="0012157F" w14:paraId="3202A422" w14:textId="77777777" w:rsidTr="00F35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9B87" w14:textId="77777777" w:rsidR="006910C3" w:rsidRPr="0012157F" w:rsidRDefault="006910C3" w:rsidP="00F35C7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37F4E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0C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Pr="006910C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lub zawodowej, o ile wynika to z odrębnych przepisów</w:t>
            </w:r>
          </w:p>
          <w:p w14:paraId="40A7B784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14:paraId="7D38172B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Wykonawca musi spełniać następujące warunki:</w:t>
            </w:r>
          </w:p>
          <w:p w14:paraId="6BDDD31D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a) posiada aktualne zezwolenie na zbieranie i zagospodarowanie odpadów o kodach o kodach      19 08 05, 19 08 01 oraz 19 08 02, oraz podpisane umowy z instalacjami lub urządzeniami (jeśli sam nie posiada wymaganych decyzji/ zezwoleń w tym zakresie) konieczne do prawidłowego realizowania zamówienia - stosowanie wymagane przez prawo w zależności od przyjętego przez Wykonawcę rodzaju i sposobu zagospodarowania odpadów. W tym celu  Wykonawca  złoży  pisemne oświadczenie o możliwości zrealizowania zamówienia bez przekroczenia warunków decyzji ( w tym  wskazanie w piśmie numeru  decyzji) w przedmiocie przetwarzania odpadów, a w razie konieczności również magazynowania odpadów w celu potwierdzenia, że sugerowane usługi spełniają określone przez zamawiającego w opisie przedmiotu zamówienia wymagania, w szczególności uwzględniając dzienne ilości przekazywanych odpadów.</w:t>
            </w:r>
          </w:p>
          <w:p w14:paraId="37F90189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b) posiada wymagany wpis do "Bazy danych o produktach i opakowaniach oraz o gospodarce odpadami" o którym mowa w art. 54 i 55 Ustawy z dnia 14 grudnia 2012 r. o odpadach (t.j. Dz.U. z 2022 r. poz. 699), (dalej "BDO"), konieczny do prawidłowego realizowania przedmiotu zamówienia.</w:t>
            </w:r>
          </w:p>
          <w:p w14:paraId="66BCC44D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c) Oświadczenie o sposobie zagospodarowania ustabilizowanych komunalnych osadów ściekowych (kod: 19 08 05) ze wskazanych w SWZ oczyszczalni</w:t>
            </w:r>
          </w:p>
          <w:p w14:paraId="72C3AE83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d) Oświadczenie, że po odebraniu ustabilizowanych komunalnych osadów ściekowych (19 08 05), skratek (19 08 01) oraz odpadów z piaskowników (19 08 02) ze wskazanych w SWZ oczyszczalni i przepompowni, będą one stosowane w sposób i w miejscu określonym zgodnie z aktualnymi decyzjami/zezwoleniami na zbieranie i zagospodarowanie odpadów oraz podpisane umowy z instalacjami lub urządzeniami konieczne do prawidłowego realizowania przedmiotu umowy.</w:t>
            </w:r>
          </w:p>
          <w:p w14:paraId="580AD10C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6910C3" w:rsidRPr="0012157F" w14:paraId="6B805B00" w14:textId="77777777" w:rsidTr="00F35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7FF9" w14:textId="77777777" w:rsidR="006910C3" w:rsidRPr="0012157F" w:rsidRDefault="006910C3" w:rsidP="00F35C7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D4235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0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3A1C16B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4)</w:t>
            </w:r>
            <w:r w:rsidRPr="006910C3">
              <w:rPr>
                <w:rFonts w:ascii="Arial" w:hAnsi="Arial" w:cs="Arial"/>
                <w:sz w:val="24"/>
                <w:szCs w:val="24"/>
              </w:rPr>
              <w:tab/>
              <w:t>O udzielenie zamówienia publicznego mogą ubiegać się wykonawcy, którzy spełniają warunki dot. sytuacji ekonomicznej lub finansowej.</w:t>
            </w:r>
          </w:p>
          <w:p w14:paraId="1F8621BB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jest on ubezpieczony od odpowiedzialności cywilnej w zakresie prowadzonej działalności związanej </w:t>
            </w:r>
          </w:p>
          <w:p w14:paraId="77C8C026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z przedmiotem zamówienia na sumę gwarancyjną nie mniejszą niż 1 000 000,00 zł.</w:t>
            </w:r>
          </w:p>
        </w:tc>
      </w:tr>
      <w:tr w:rsidR="006910C3" w:rsidRPr="0012157F" w14:paraId="41286945" w14:textId="77777777" w:rsidTr="00F35C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101A" w14:textId="77777777" w:rsidR="006910C3" w:rsidRPr="0012157F" w:rsidRDefault="006910C3" w:rsidP="00F35C7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8E15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0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3E5B742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zdolności technicznej lub zawodowej.</w:t>
            </w:r>
          </w:p>
          <w:p w14:paraId="7EB45416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a) Zamawiający uzna warunek za spełniony, gdy wykonawca udokumentuje wykonanie w ciągu ostatnich 3 lat przed terminem składania ofert a jeżeli okres działalności jest krótszy, w tym okresie realizację co najmniej jednej usługi polegającej na odbiorze i wywozie, odzysku lub unieszkodliwieniu ustabilizowanego komunalnego osadu ściekowego o kodzie 19 08 05 w ilości co najmniej 5000 Mg oraz wykonał/wykonuje, co najmniej 1 usługę odbioru odpadów o kodach: 19 08 01 - Skratki w ilości co najmniej 50 Mg, zawartość piaskowników - odpady o kodzie 19 08 02 w ilości co najmniej 15 Mg przy czym usługa na odbiór poszczególnych odpadów może być potwierdzona w jednym lub odrębnych zamówieniach . Wykonawca zobligowany jest dostarczyć 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14:paraId="670ACC85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* Jeśli Wykonawca, który bierze udział w postępowaniu realizował usługę we wskazanym zakresie dla Zamawiającego, nie będzie zobowiązany do potwierdzenia jej referencjami.</w:t>
            </w:r>
          </w:p>
          <w:p w14:paraId="24550653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b) Wykonawca zobowiązany jest do złożenia wykazu pojazdów  potwierdzającego:</w:t>
            </w:r>
          </w:p>
          <w:p w14:paraId="6CE0693A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-  posiadanie odpowiedniego sprzętu i środków transportu do wywozu odpadów o kodach 19 08 05, 19 08 01, 19 08 02. Samochody transportowe wykorzystywane do realizacji przedmiotu zamówienia muszą spełniać europejskie normy emisji spalin EURO 6.</w:t>
            </w:r>
          </w:p>
          <w:p w14:paraId="7831D66B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- udział pojazdów elektrycznych lub napędzanych wodorem kategorii M1, M2 oraz N1 wykorzystywanych do realizacji niniejszej umowy, będzie nie mniejszy niż ten wymagany zgodnie z przepisem art. 68a ust. 1 pkt 1) ustawy z dnia 11 stycznia 2018 r. Elektromobilność i paliwa alternatywne (t.j. Dz. U. z 2023 r. poz. 875 z późn. zm.).</w:t>
            </w:r>
          </w:p>
          <w:p w14:paraId="2AFBCCEB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- udział pojazdów napędzanych paliwami alternatywnymi kategorii N2 i N3 wykorzystywanych do realizacji niniejszej umowy, będzie nie mniejszy niż ten wymagany zgodnie z przepisem art. 68a ust. 1 pkt 2) ustawy z dnia 11 stycznia 2018 r. Elektromobilność i paliwa alternatywne (t.j. Dz. U. z 2023 r. poz. 875 z późn. zm.)</w:t>
            </w:r>
          </w:p>
          <w:p w14:paraId="18F12B90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  <w:p w14:paraId="77210522" w14:textId="77777777" w:rsidR="006910C3" w:rsidRPr="006910C3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 xml:space="preserve">c) oświadczenie o posiadaniu legalizowanej wagi samochodowej wraz z </w:t>
            </w:r>
            <w:r w:rsidRPr="006910C3">
              <w:rPr>
                <w:rFonts w:ascii="Arial" w:hAnsi="Arial" w:cs="Arial"/>
                <w:sz w:val="24"/>
                <w:szCs w:val="24"/>
              </w:rPr>
              <w:lastRenderedPageBreak/>
              <w:t>potwierdzeniem o jej legalizacji.</w:t>
            </w:r>
          </w:p>
          <w:p w14:paraId="48CED0AD" w14:textId="77777777" w:rsidR="006910C3" w:rsidRPr="0012157F" w:rsidRDefault="006910C3" w:rsidP="00F35C7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10C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465B4F8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80721F2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4AE1F5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6F487E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E0E46B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4BCA5B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2F1EC5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CC73E85" w14:textId="77777777" w:rsidTr="0061040C">
        <w:tc>
          <w:tcPr>
            <w:tcW w:w="9104" w:type="dxa"/>
            <w:shd w:val="clear" w:color="auto" w:fill="D9D9D9"/>
          </w:tcPr>
          <w:p w14:paraId="7EBC66F8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2B622B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05DF13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EFB89B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2DE4CC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344356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EE5D091" w14:textId="77777777" w:rsidTr="0061040C">
        <w:tc>
          <w:tcPr>
            <w:tcW w:w="9104" w:type="dxa"/>
            <w:shd w:val="clear" w:color="auto" w:fill="D9D9D9"/>
          </w:tcPr>
          <w:p w14:paraId="21081A4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7F2749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61308D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346FA7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03A9A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915B1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4EF1725" w14:textId="77777777" w:rsidTr="00CD4DD1">
        <w:tc>
          <w:tcPr>
            <w:tcW w:w="9104" w:type="dxa"/>
            <w:shd w:val="clear" w:color="auto" w:fill="D9D9D9"/>
          </w:tcPr>
          <w:p w14:paraId="4B6175C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357E2D3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1345D00" w14:textId="77777777" w:rsidTr="00847232">
        <w:tc>
          <w:tcPr>
            <w:tcW w:w="9104" w:type="dxa"/>
            <w:shd w:val="clear" w:color="auto" w:fill="D9D9D9"/>
          </w:tcPr>
          <w:p w14:paraId="2DA5803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0E0AA7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F9169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FE453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65567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B390D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C9428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092EF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5CC833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79250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58DF82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275A0A7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5A0C7C9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6B341" w14:textId="77777777" w:rsidR="00302D51" w:rsidRDefault="00302D51" w:rsidP="0038231F">
      <w:pPr>
        <w:spacing w:after="0" w:line="240" w:lineRule="auto"/>
      </w:pPr>
      <w:r>
        <w:separator/>
      </w:r>
    </w:p>
  </w:endnote>
  <w:endnote w:type="continuationSeparator" w:id="0">
    <w:p w14:paraId="393B03C7" w14:textId="77777777" w:rsidR="00302D51" w:rsidRDefault="00302D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78003" w14:textId="77777777" w:rsidR="006910C3" w:rsidRDefault="006910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10A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53DAAF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01617" w14:textId="77777777" w:rsidR="006910C3" w:rsidRDefault="00691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3F613" w14:textId="77777777" w:rsidR="00302D51" w:rsidRDefault="00302D51" w:rsidP="0038231F">
      <w:pPr>
        <w:spacing w:after="0" w:line="240" w:lineRule="auto"/>
      </w:pPr>
      <w:r>
        <w:separator/>
      </w:r>
    </w:p>
  </w:footnote>
  <w:footnote w:type="continuationSeparator" w:id="0">
    <w:p w14:paraId="6B5CCE05" w14:textId="77777777" w:rsidR="00302D51" w:rsidRDefault="00302D51" w:rsidP="0038231F">
      <w:pPr>
        <w:spacing w:after="0" w:line="240" w:lineRule="auto"/>
      </w:pPr>
      <w:r>
        <w:continuationSeparator/>
      </w:r>
    </w:p>
  </w:footnote>
  <w:footnote w:id="1">
    <w:p w14:paraId="0B01BEC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CFF99C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4BA37F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701B0B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6E4EF8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7C553AC" w14:textId="77777777" w:rsidR="0032618A" w:rsidRDefault="0032618A" w:rsidP="0032618A">
      <w:pPr>
        <w:pStyle w:val="Tekstprzypisudolnego"/>
      </w:pPr>
    </w:p>
  </w:footnote>
  <w:footnote w:id="2">
    <w:p w14:paraId="6827DA9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BF94B9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5D5A1F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B27C5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E0C9C" w14:textId="77777777" w:rsidR="006910C3" w:rsidRDefault="00691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006EF" w14:textId="77777777" w:rsidR="006910C3" w:rsidRDefault="00691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06EB6" w14:textId="77777777" w:rsidR="006910C3" w:rsidRDefault="00691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459662">
    <w:abstractNumId w:val="11"/>
  </w:num>
  <w:num w:numId="2" w16cid:durableId="246036652">
    <w:abstractNumId w:val="0"/>
  </w:num>
  <w:num w:numId="3" w16cid:durableId="1807501749">
    <w:abstractNumId w:val="10"/>
  </w:num>
  <w:num w:numId="4" w16cid:durableId="2039694510">
    <w:abstractNumId w:val="13"/>
  </w:num>
  <w:num w:numId="5" w16cid:durableId="37359311">
    <w:abstractNumId w:val="12"/>
  </w:num>
  <w:num w:numId="6" w16cid:durableId="1490755770">
    <w:abstractNumId w:val="9"/>
  </w:num>
  <w:num w:numId="7" w16cid:durableId="868449776">
    <w:abstractNumId w:val="1"/>
  </w:num>
  <w:num w:numId="8" w16cid:durableId="985209616">
    <w:abstractNumId w:val="6"/>
  </w:num>
  <w:num w:numId="9" w16cid:durableId="1491869398">
    <w:abstractNumId w:val="4"/>
  </w:num>
  <w:num w:numId="10" w16cid:durableId="690374861">
    <w:abstractNumId w:val="7"/>
  </w:num>
  <w:num w:numId="11" w16cid:durableId="622657835">
    <w:abstractNumId w:val="5"/>
  </w:num>
  <w:num w:numId="12" w16cid:durableId="127207906">
    <w:abstractNumId w:val="8"/>
  </w:num>
  <w:num w:numId="13" w16cid:durableId="1580142061">
    <w:abstractNumId w:val="3"/>
  </w:num>
  <w:num w:numId="14" w16cid:durableId="1754471459">
    <w:abstractNumId w:val="2"/>
  </w:num>
  <w:num w:numId="15" w16cid:durableId="8639099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D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D51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0C3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18BB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2BD73"/>
  <w15:docId w15:val="{64B9F59D-A62D-48F1-ADD7-B47ADC8B2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1676</Words>
  <Characters>10062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2016-07-26T10:32:00Z</cp:lastPrinted>
  <dcterms:created xsi:type="dcterms:W3CDTF">2023-09-01T09:34:00Z</dcterms:created>
  <dcterms:modified xsi:type="dcterms:W3CDTF">2023-09-01T09:37:00Z</dcterms:modified>
</cp:coreProperties>
</file>