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E5D25" w14:textId="77777777" w:rsidR="006A5DF1" w:rsidRDefault="00BB3077" w:rsidP="006A5DF1">
      <w:pPr>
        <w:spacing w:after="240"/>
        <w:jc w:val="right"/>
        <w:rPr>
          <w:sz w:val="22"/>
          <w:szCs w:val="22"/>
        </w:rPr>
      </w:pPr>
      <w:r w:rsidRPr="00BB307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B3077">
        <w:rPr>
          <w:sz w:val="22"/>
          <w:szCs w:val="22"/>
        </w:rPr>
        <w:t>2023-09-04</w:t>
      </w:r>
    </w:p>
    <w:p w14:paraId="65684CD9" w14:textId="77777777" w:rsidR="00BB3077" w:rsidRPr="00BB3077" w:rsidRDefault="00BB3077" w:rsidP="006A5DF1">
      <w:pPr>
        <w:rPr>
          <w:b/>
          <w:bCs/>
          <w:sz w:val="22"/>
          <w:szCs w:val="22"/>
        </w:rPr>
      </w:pPr>
      <w:r w:rsidRPr="00BB3077">
        <w:rPr>
          <w:b/>
          <w:bCs/>
          <w:sz w:val="22"/>
          <w:szCs w:val="22"/>
        </w:rPr>
        <w:t>Akademia Górniczo - Hutnicza</w:t>
      </w:r>
    </w:p>
    <w:p w14:paraId="6D591D10" w14:textId="77777777" w:rsidR="00BB3077" w:rsidRPr="00BB3077" w:rsidRDefault="00BB3077" w:rsidP="006A5DF1">
      <w:pPr>
        <w:rPr>
          <w:b/>
          <w:bCs/>
          <w:sz w:val="22"/>
          <w:szCs w:val="22"/>
        </w:rPr>
      </w:pPr>
      <w:r w:rsidRPr="00BB3077">
        <w:rPr>
          <w:b/>
          <w:bCs/>
          <w:sz w:val="22"/>
          <w:szCs w:val="22"/>
        </w:rPr>
        <w:t>im. Stanisława Staszica w Krakowie</w:t>
      </w:r>
    </w:p>
    <w:p w14:paraId="0EBCCECD" w14:textId="77777777" w:rsidR="006A5DF1" w:rsidRPr="00D91931" w:rsidRDefault="00BB3077" w:rsidP="006A5DF1">
      <w:pPr>
        <w:rPr>
          <w:b/>
          <w:bCs/>
          <w:sz w:val="22"/>
          <w:szCs w:val="22"/>
        </w:rPr>
      </w:pPr>
      <w:r w:rsidRPr="00BB3077">
        <w:rPr>
          <w:b/>
          <w:bCs/>
          <w:sz w:val="22"/>
          <w:szCs w:val="22"/>
        </w:rPr>
        <w:t>Dział Zamówień Publicznych</w:t>
      </w:r>
    </w:p>
    <w:p w14:paraId="7C5635CF" w14:textId="77777777" w:rsidR="006A5DF1" w:rsidRPr="00BD5546" w:rsidRDefault="00BB3077" w:rsidP="006A5DF1">
      <w:pPr>
        <w:rPr>
          <w:sz w:val="22"/>
          <w:szCs w:val="22"/>
        </w:rPr>
      </w:pPr>
      <w:r w:rsidRPr="00BB307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B3077">
        <w:rPr>
          <w:sz w:val="22"/>
          <w:szCs w:val="22"/>
        </w:rPr>
        <w:t>30</w:t>
      </w:r>
    </w:p>
    <w:p w14:paraId="125B2DE7" w14:textId="77777777" w:rsidR="006A5DF1" w:rsidRPr="00BD5546" w:rsidRDefault="00BB3077" w:rsidP="006A5DF1">
      <w:pPr>
        <w:rPr>
          <w:sz w:val="22"/>
          <w:szCs w:val="22"/>
        </w:rPr>
      </w:pPr>
      <w:r w:rsidRPr="00BB307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B3077">
        <w:rPr>
          <w:sz w:val="22"/>
          <w:szCs w:val="22"/>
        </w:rPr>
        <w:t>Kraków</w:t>
      </w:r>
    </w:p>
    <w:p w14:paraId="4EFCB961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61189">
        <w:rPr>
          <w:bCs/>
          <w:sz w:val="22"/>
          <w:szCs w:val="22"/>
        </w:rPr>
        <w:t>KC-zp.272-470/23</w:t>
      </w:r>
      <w:r w:rsidRPr="00D91931">
        <w:rPr>
          <w:sz w:val="22"/>
          <w:szCs w:val="22"/>
        </w:rPr>
        <w:tab/>
        <w:t xml:space="preserve"> </w:t>
      </w:r>
    </w:p>
    <w:p w14:paraId="50609C7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60A14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719202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9F24FF4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FF225CD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61189">
        <w:rPr>
          <w:rFonts w:ascii="Times New Roman" w:hAnsi="Times New Roman"/>
          <w:szCs w:val="28"/>
        </w:rPr>
        <w:t xml:space="preserve"> I ZMIANA SWZ</w:t>
      </w:r>
    </w:p>
    <w:p w14:paraId="57A0DB00" w14:textId="12FB86B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B3077" w:rsidRPr="00BB3077">
        <w:rPr>
          <w:sz w:val="22"/>
          <w:szCs w:val="22"/>
        </w:rPr>
        <w:t xml:space="preserve">Tryb podstawowy bez negocjacji - art. 275 pkt. 1 ustawy </w:t>
      </w:r>
      <w:proofErr w:type="spellStart"/>
      <w:r w:rsidR="00BB3077" w:rsidRPr="00BB3077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67BB3">
        <w:rPr>
          <w:b/>
          <w:bCs/>
          <w:sz w:val="22"/>
          <w:szCs w:val="22"/>
        </w:rPr>
        <w:t>D</w:t>
      </w:r>
      <w:r w:rsidR="00BB3077" w:rsidRPr="00BB3077">
        <w:rPr>
          <w:b/>
          <w:bCs/>
          <w:sz w:val="22"/>
          <w:szCs w:val="22"/>
        </w:rPr>
        <w:t>ostawa zestawu 3 fantomów odwzorowujących właściwości lepko-sprężyste wątroby - KC-zp.272-470/23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0FE6B50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4B67AD82" w14:textId="77777777" w:rsidR="00261189" w:rsidRDefault="00261189" w:rsidP="00520165">
      <w:pPr>
        <w:jc w:val="both"/>
        <w:rPr>
          <w:sz w:val="22"/>
          <w:szCs w:val="22"/>
        </w:rPr>
      </w:pPr>
      <w:r w:rsidRPr="00261189">
        <w:rPr>
          <w:b/>
          <w:bCs/>
          <w:sz w:val="22"/>
          <w:szCs w:val="22"/>
        </w:rPr>
        <w:t>Pytanie nr 1</w:t>
      </w:r>
      <w:r w:rsidRPr="00261189">
        <w:rPr>
          <w:sz w:val="22"/>
          <w:szCs w:val="22"/>
        </w:rPr>
        <w:t xml:space="preserve"> Dotyczy 4 SWZ Opis przedmiotu zamówienia. Prosimy Zamawiającego o zmianę dotychczasowej minimalnej gwarancji na przedmiot zamówienia z minimum 12 miesięcy na minimum 3 miesiące. Uzasadnienie: Produkt, który zamierzamy zaoferować jest wykonywany na specjalne zamówienie i nie jest w standardowej ofercie handlowej Producenta. Producent gwarantuję zachowanie parametrów pomiarowych dla tego typu fantomów przez okres 3 miesięcy. </w:t>
      </w:r>
    </w:p>
    <w:p w14:paraId="63783F13" w14:textId="77777777" w:rsidR="00261189" w:rsidRDefault="00261189" w:rsidP="00520165">
      <w:pPr>
        <w:jc w:val="both"/>
        <w:rPr>
          <w:sz w:val="22"/>
          <w:szCs w:val="22"/>
        </w:rPr>
      </w:pPr>
    </w:p>
    <w:p w14:paraId="1718967E" w14:textId="77777777" w:rsidR="00BE7BFD" w:rsidRDefault="00261189" w:rsidP="00520165">
      <w:pPr>
        <w:jc w:val="both"/>
        <w:rPr>
          <w:sz w:val="22"/>
          <w:szCs w:val="22"/>
        </w:rPr>
      </w:pPr>
      <w:r w:rsidRPr="00261189">
        <w:rPr>
          <w:b/>
          <w:bCs/>
          <w:sz w:val="22"/>
          <w:szCs w:val="22"/>
        </w:rPr>
        <w:t>Pytanie nr 2</w:t>
      </w:r>
      <w:r w:rsidRPr="00261189">
        <w:rPr>
          <w:sz w:val="22"/>
          <w:szCs w:val="22"/>
        </w:rPr>
        <w:t xml:space="preserve"> Zwracamy się do Zamawiającego o zmianę terminu składania ofert z dotychczasowego tj. 08.09.2023 r, na dzień 15.09.2023 r.</w:t>
      </w:r>
    </w:p>
    <w:p w14:paraId="25522A67" w14:textId="77777777" w:rsidR="00261189" w:rsidRDefault="00261189" w:rsidP="00520165">
      <w:pPr>
        <w:jc w:val="both"/>
        <w:rPr>
          <w:sz w:val="22"/>
          <w:szCs w:val="22"/>
        </w:rPr>
      </w:pPr>
    </w:p>
    <w:p w14:paraId="5C3187F5" w14:textId="77777777" w:rsidR="00261189" w:rsidRPr="00261189" w:rsidRDefault="00261189" w:rsidP="00520165">
      <w:pPr>
        <w:jc w:val="both"/>
        <w:rPr>
          <w:b/>
          <w:bCs/>
          <w:sz w:val="22"/>
          <w:szCs w:val="22"/>
        </w:rPr>
      </w:pPr>
      <w:r w:rsidRPr="00261189">
        <w:rPr>
          <w:b/>
          <w:bCs/>
          <w:sz w:val="22"/>
          <w:szCs w:val="22"/>
        </w:rPr>
        <w:t>Odpowiedź</w:t>
      </w:r>
    </w:p>
    <w:p w14:paraId="7339BA56" w14:textId="77777777" w:rsidR="00261189" w:rsidRDefault="00261189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zmienia minimalny okres gwarancji z 12 miesięcy na 3 miesiące.</w:t>
      </w:r>
    </w:p>
    <w:p w14:paraId="1DA60A91" w14:textId="13A2EDEE" w:rsidR="00C67BB3" w:rsidRDefault="00C67BB3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zmienia termin składania i otwarcia ofert na dzień 15/09/2023 r. </w:t>
      </w:r>
    </w:p>
    <w:p w14:paraId="300E2B84" w14:textId="77777777" w:rsidR="00C67BB3" w:rsidRDefault="00C67BB3" w:rsidP="00520165">
      <w:pPr>
        <w:jc w:val="both"/>
        <w:rPr>
          <w:sz w:val="22"/>
          <w:szCs w:val="22"/>
        </w:rPr>
      </w:pPr>
    </w:p>
    <w:p w14:paraId="08AE6A82" w14:textId="6C8E743D" w:rsidR="00261189" w:rsidRPr="006A5DF1" w:rsidRDefault="00261189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załącza NOWY OBOWIĄZUJĄCY FORMULARZ OFERTY</w:t>
      </w:r>
    </w:p>
    <w:sectPr w:rsidR="00261189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916BA" w14:textId="77777777" w:rsidR="00803878" w:rsidRDefault="00803878">
      <w:r>
        <w:separator/>
      </w:r>
    </w:p>
  </w:endnote>
  <w:endnote w:type="continuationSeparator" w:id="0">
    <w:p w14:paraId="6A2EF2EB" w14:textId="77777777" w:rsidR="00803878" w:rsidRDefault="00803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F931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8A5B4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1F763" w14:textId="77777777" w:rsidR="006D4AB3" w:rsidRDefault="00C67BB3">
    <w:pPr>
      <w:pStyle w:val="Stopka"/>
      <w:tabs>
        <w:tab w:val="clear" w:pos="4536"/>
      </w:tabs>
      <w:jc w:val="center"/>
    </w:pPr>
    <w:r>
      <w:rPr>
        <w:noProof/>
      </w:rPr>
      <w:pict w14:anchorId="1C460D27">
        <v:line id="_x0000_s1025" style="position:absolute;left:0;text-align:left;z-index:251657728" from="-3.85pt,8.75pt" to="455.15pt,8.75pt"/>
      </w:pict>
    </w:r>
  </w:p>
  <w:p w14:paraId="446C4DB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9F7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30B60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C39A70" w14:textId="77777777" w:rsidR="006D4AB3" w:rsidRDefault="006D4AB3">
    <w:pPr>
      <w:pStyle w:val="Stopka"/>
      <w:tabs>
        <w:tab w:val="clear" w:pos="4536"/>
        <w:tab w:val="left" w:pos="6237"/>
      </w:tabs>
    </w:pPr>
  </w:p>
  <w:p w14:paraId="0D086C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8BB0B" w14:textId="77777777" w:rsidR="00803878" w:rsidRDefault="00803878">
      <w:r>
        <w:separator/>
      </w:r>
    </w:p>
  </w:footnote>
  <w:footnote w:type="continuationSeparator" w:id="0">
    <w:p w14:paraId="7F0D431C" w14:textId="77777777" w:rsidR="00803878" w:rsidRDefault="00803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35477" w14:textId="77777777" w:rsidR="00BB3077" w:rsidRDefault="00BB30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61BD3" w14:textId="77777777" w:rsidR="00BB3077" w:rsidRDefault="00BB3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8010A" w14:textId="77777777" w:rsidR="00BB3077" w:rsidRDefault="00BB30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1952279">
    <w:abstractNumId w:val="3"/>
  </w:num>
  <w:num w:numId="2" w16cid:durableId="232469259">
    <w:abstractNumId w:val="6"/>
  </w:num>
  <w:num w:numId="3" w16cid:durableId="1678342513">
    <w:abstractNumId w:val="2"/>
  </w:num>
  <w:num w:numId="4" w16cid:durableId="883523577">
    <w:abstractNumId w:val="5"/>
  </w:num>
  <w:num w:numId="5" w16cid:durableId="1493788519">
    <w:abstractNumId w:val="0"/>
  </w:num>
  <w:num w:numId="6" w16cid:durableId="866059821">
    <w:abstractNumId w:val="1"/>
  </w:num>
  <w:num w:numId="7" w16cid:durableId="568268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878"/>
    <w:rsid w:val="00031374"/>
    <w:rsid w:val="000A1097"/>
    <w:rsid w:val="000E2A8F"/>
    <w:rsid w:val="0012774F"/>
    <w:rsid w:val="00144B7A"/>
    <w:rsid w:val="00180C6E"/>
    <w:rsid w:val="00261189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03878"/>
    <w:rsid w:val="00870F9F"/>
    <w:rsid w:val="008804B6"/>
    <w:rsid w:val="00897AB0"/>
    <w:rsid w:val="008A3553"/>
    <w:rsid w:val="00A905AC"/>
    <w:rsid w:val="00B127E1"/>
    <w:rsid w:val="00BA6584"/>
    <w:rsid w:val="00BB3077"/>
    <w:rsid w:val="00BE7BFD"/>
    <w:rsid w:val="00C370F2"/>
    <w:rsid w:val="00C44EEC"/>
    <w:rsid w:val="00C67BB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39FE52"/>
  <w15:chartTrackingRefBased/>
  <w15:docId w15:val="{C295D487-33FC-482B-8EFE-80CD3A47A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2023-09-04T12:49:00Z</cp:lastPrinted>
  <dcterms:created xsi:type="dcterms:W3CDTF">2023-09-04T12:49:00Z</dcterms:created>
  <dcterms:modified xsi:type="dcterms:W3CDTF">2023-09-04T12:49:00Z</dcterms:modified>
</cp:coreProperties>
</file>