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CBF38" w14:textId="7C9797EE" w:rsidR="006A5DF1" w:rsidRPr="009003D1" w:rsidRDefault="00744B4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44B4E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F95793">
        <w:rPr>
          <w:rFonts w:ascii="Arial" w:hAnsi="Arial" w:cs="Arial"/>
          <w:sz w:val="24"/>
          <w:szCs w:val="24"/>
        </w:rPr>
        <w:t>2023-08-28</w:t>
      </w:r>
    </w:p>
    <w:p w14:paraId="13109CB1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F57E181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6972FC56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7B474D6C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797234CC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2D606D06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67433CD8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982171E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2EBD9BE9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B131475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604AC09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C48C5CF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D98FA8" w14:textId="342A7669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725D28">
        <w:rPr>
          <w:rFonts w:cs="Arial"/>
          <w:szCs w:val="28"/>
        </w:rPr>
        <w:t xml:space="preserve"> - 2</w:t>
      </w:r>
    </w:p>
    <w:p w14:paraId="2B690ABB" w14:textId="3AF7A71B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744B4E" w:rsidRPr="00744B4E">
        <w:rPr>
          <w:rFonts w:ascii="Arial" w:hAnsi="Arial" w:cs="Arial"/>
          <w:sz w:val="24"/>
          <w:szCs w:val="24"/>
        </w:rPr>
        <w:t>przetarg</w:t>
      </w:r>
      <w:r w:rsidR="00725D28">
        <w:rPr>
          <w:rFonts w:ascii="Arial" w:hAnsi="Arial" w:cs="Arial"/>
          <w:sz w:val="24"/>
          <w:szCs w:val="24"/>
        </w:rPr>
        <w:t>u</w:t>
      </w:r>
      <w:r w:rsidR="00744B4E" w:rsidRPr="00744B4E">
        <w:rPr>
          <w:rFonts w:ascii="Arial" w:hAnsi="Arial" w:cs="Arial"/>
          <w:sz w:val="24"/>
          <w:szCs w:val="24"/>
        </w:rPr>
        <w:t xml:space="preserve"> nieograniczon</w:t>
      </w:r>
      <w:r w:rsidR="00725D28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744B4E" w:rsidRPr="00744B4E">
        <w:rPr>
          <w:rFonts w:ascii="Arial" w:hAnsi="Arial" w:cs="Arial"/>
          <w:b/>
          <w:bCs/>
          <w:sz w:val="24"/>
          <w:szCs w:val="24"/>
        </w:rPr>
        <w:t>Usługa w zakresie odbioru, transportu oraz unieszkodliwiania odpadów medycznych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744B4E" w:rsidRPr="00744B4E">
        <w:rPr>
          <w:rFonts w:ascii="Arial" w:hAnsi="Arial" w:cs="Arial"/>
          <w:b/>
          <w:sz w:val="24"/>
          <w:szCs w:val="24"/>
        </w:rPr>
        <w:t>ZP/32/2023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7CD7495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4B4E" w:rsidRPr="009003D1" w14:paraId="09D2EC5B" w14:textId="77777777" w:rsidTr="00D91778">
        <w:tc>
          <w:tcPr>
            <w:tcW w:w="9356" w:type="dxa"/>
            <w:shd w:val="clear" w:color="auto" w:fill="auto"/>
          </w:tcPr>
          <w:p w14:paraId="7F4FD2B9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1:</w:t>
            </w:r>
          </w:p>
          <w:p w14:paraId="34541086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Zamawiający w Projekcie Umowy §3 wymaga od wykonawcy wstawienia pojemników:</w:t>
            </w:r>
          </w:p>
          <w:p w14:paraId="180AAE56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c)</w:t>
            </w:r>
            <w:r w:rsidRPr="00744B4E">
              <w:rPr>
                <w:rFonts w:ascii="Arial" w:hAnsi="Arial" w:cs="Arial"/>
                <w:sz w:val="22"/>
                <w:szCs w:val="22"/>
              </w:rPr>
              <w:tab/>
              <w:t>jednego wymiennego twardo ściennego z tworzywa sztucznego, zamykanego, czystego i zdezynfekowanego pojemnika o pojemności 5 litrów na zlewanie zużytego ksylenu kod 180106*  dostarczanego 2 razy w miesiącu.</w:t>
            </w:r>
          </w:p>
          <w:p w14:paraId="6CCEE1EC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d)</w:t>
            </w:r>
            <w:r w:rsidRPr="00744B4E">
              <w:rPr>
                <w:rFonts w:ascii="Arial" w:hAnsi="Arial" w:cs="Arial"/>
                <w:sz w:val="22"/>
                <w:szCs w:val="22"/>
              </w:rPr>
              <w:tab/>
              <w:t>czterech wymiennych twardo ściennych z tworzywa sztucznego, zamykanych, czystych i zdezynfekowanych pojemników o pojemności po 5 litrów na formalinę - kod:180106* - dostarczanych 2 razy w miesiącu.</w:t>
            </w:r>
          </w:p>
          <w:p w14:paraId="2E76307A" w14:textId="2816333F" w:rsidR="00744B4E" w:rsidRPr="00744B4E" w:rsidRDefault="00744B4E" w:rsidP="00725D2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e)</w:t>
            </w:r>
            <w:r w:rsidRPr="00744B4E">
              <w:rPr>
                <w:rFonts w:ascii="Arial" w:hAnsi="Arial" w:cs="Arial"/>
                <w:sz w:val="22"/>
                <w:szCs w:val="22"/>
              </w:rPr>
              <w:tab/>
              <w:t>jednego wymiennego pojemnika/kontenera o pojemności ok. 50 litrów koloru czerwonego, wytrzymałego, odpornego na działanie wilgoci i środków chemicznych, wykonany w sposób umożliwiający dezynfekcję, z możliwością szczelnego zamknięcia na wysoce zakaźne odpady medyczne.</w:t>
            </w:r>
          </w:p>
          <w:p w14:paraId="072E8474" w14:textId="45164E74" w:rsid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Czy Zamawiający wyrazi zgodę na jednorazową dostawę wszystkich wymaganych pojemników?</w:t>
            </w:r>
          </w:p>
          <w:p w14:paraId="03CC9714" w14:textId="15F07613" w:rsidR="00725D28" w:rsidRPr="00725D28" w:rsidRDefault="00725D28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5D2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</w:t>
            </w:r>
            <w:r w:rsidR="007D5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zgody. </w:t>
            </w:r>
          </w:p>
          <w:p w14:paraId="1E9BF83C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8EE212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2:</w:t>
            </w:r>
          </w:p>
          <w:p w14:paraId="6483C94B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Zamawiający w Projekcie Umowy §3 wymaga od wykonawcy wstawienia pojemników:</w:t>
            </w:r>
          </w:p>
          <w:p w14:paraId="2ECE2CA5" w14:textId="6240DC96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lastRenderedPageBreak/>
              <w:t>a)</w:t>
            </w:r>
            <w:r w:rsidRPr="00744B4E">
              <w:rPr>
                <w:rFonts w:ascii="Arial" w:hAnsi="Arial" w:cs="Arial"/>
                <w:sz w:val="22"/>
                <w:szCs w:val="22"/>
              </w:rPr>
              <w:tab/>
              <w:t>zamykanych, czystych i zdezynfekowanych kontenerów do przechowywania i transportu odpadów o pojemności 1,1 m3 każdy dla podgrupy 180103* (szt. 11) i 180102* (szt. 1).</w:t>
            </w:r>
          </w:p>
          <w:p w14:paraId="559841FC" w14:textId="3A748C09" w:rsidR="00744B4E" w:rsidRPr="00744B4E" w:rsidRDefault="00744B4E" w:rsidP="00814D1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b)</w:t>
            </w:r>
            <w:r w:rsidRPr="00744B4E">
              <w:rPr>
                <w:rFonts w:ascii="Arial" w:hAnsi="Arial" w:cs="Arial"/>
                <w:sz w:val="22"/>
                <w:szCs w:val="22"/>
              </w:rPr>
              <w:tab/>
              <w:t>zamykanych, czystych i zdezynfekowanych pojemników o pojemności 100-200 litrów po jednym dla podgrup 180101, 180106*, 180107, 180108* i 180109</w:t>
            </w:r>
          </w:p>
          <w:p w14:paraId="4D2834D7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Czy wymagane kontenery zbiorcze muszą posiadać dodatkowe zamknięcie, np. na kluczyk?</w:t>
            </w:r>
          </w:p>
          <w:p w14:paraId="1A800336" w14:textId="2D3DC2D2" w:rsidR="00744B4E" w:rsidRPr="00725D28" w:rsidRDefault="00725D28" w:rsidP="00725D2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5D2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AC7D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Wymagane pojemniki nie 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t>muszą posiadać dodatkowych</w:t>
            </w:r>
            <w:r w:rsidR="00AC7D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zamkn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t>ięć (np.</w:t>
            </w:r>
            <w:r w:rsidR="00AC7D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kluczyk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="00AC7DC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Zamykanie zgodnie z opisem z SWZ.</w:t>
            </w:r>
          </w:p>
          <w:p w14:paraId="3C07DFB2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1D8888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3:</w:t>
            </w:r>
          </w:p>
          <w:p w14:paraId="290B8D38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Zamawiający w Projekcie Umowy §3 ust 5 pisze:</w:t>
            </w:r>
          </w:p>
          <w:p w14:paraId="3B355F95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W sytuacji gdy dzień odbioru przypada w dzień ustawowo wolny od pracy Wykonawca zobowiązuje do odbioru odpadów w ten sam dzień zgodnie z obowiązującymi przepisami.</w:t>
            </w:r>
          </w:p>
          <w:p w14:paraId="72398837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Pragniemy zwrócić uwagę, że zgodnie z obowiązującymi przepisami w tym kodeksem pracy Wykonawca zobowiązany jest do przestrzegania dni ustawowo wolnych od pracy oraz godzi i czasu pracy kierowcy realizującego transport odpadów niebezpiecznych.</w:t>
            </w:r>
          </w:p>
          <w:p w14:paraId="242B97A6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W związku z powyższym wnosimy o przyjęcie modyfikacji na:</w:t>
            </w:r>
          </w:p>
          <w:p w14:paraId="4C825BDC" w14:textId="44EE6D4D" w:rsid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W sytuacji gdy dzień odbioru przypada w dzień ustawowo wolny od pracy Wykonawca zobowiązuje do odbioru odpadów w najbliższym dniu roboczym po ustaleniu z Wytwórcą odpadów, zgodnie z obowiązującymi przepisami.</w:t>
            </w:r>
          </w:p>
          <w:p w14:paraId="3B9E9F96" w14:textId="54FE71F6" w:rsidR="00725D28" w:rsidRPr="00725D28" w:rsidRDefault="00725D28" w:rsidP="00725D2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5D2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C26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Odbiór odpadów medycznych winien następować w terminach wskazanych w Rozporządzeniu Ministra Zdrowia z dnia 5 października 2017 r. w sprawie szczegółowego sposobu postępowania z odpadami medycznymi.</w:t>
            </w:r>
          </w:p>
          <w:p w14:paraId="400AD513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9CFEAF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4:</w:t>
            </w:r>
          </w:p>
          <w:p w14:paraId="73E37608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Zamawiający w Projekcie Umowy §3 ust 2-3 wymaga:</w:t>
            </w:r>
          </w:p>
          <w:p w14:paraId="783417D9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Wykonawca zobowiązany jest do dostarczenia odpowiedniej ilości oznaczeń w formie samoprzylepnych etykiet z następującymi danymi.</w:t>
            </w:r>
          </w:p>
          <w:p w14:paraId="0183E549" w14:textId="4F5D0366" w:rsid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Proszę o podanie wymiarów wymaganych etykiet.</w:t>
            </w:r>
          </w:p>
          <w:p w14:paraId="5C6698B2" w14:textId="04B2768F" w:rsidR="00725D28" w:rsidRPr="00725D28" w:rsidRDefault="00725D28" w:rsidP="00725D2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5D2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D5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Wymiary samoprzylepnych etykiet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to</w:t>
            </w:r>
            <w:r w:rsidR="007D5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12 cm x 5,5 cm.</w:t>
            </w:r>
          </w:p>
          <w:p w14:paraId="3BFFC1F7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C0ED28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5:</w:t>
            </w:r>
          </w:p>
          <w:p w14:paraId="4D570753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Prosimy o dodanie zapisu do umowy:</w:t>
            </w:r>
          </w:p>
          <w:p w14:paraId="1EC0D54B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"Wykonawcy przysługuje prawo do wstrzymania się ze świadczeniem usług objętych umową bez konsekwencji naliczenia kar, w przypadku jeżeli Zamawiający opóźnia się uregulowaniem płatności faktur VAT o co najmniej 60 dni"</w:t>
            </w:r>
          </w:p>
          <w:p w14:paraId="66FCC253" w14:textId="4C6B294E" w:rsidR="00725D28" w:rsidRPr="00725D28" w:rsidRDefault="00725D28" w:rsidP="00725D2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5D2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FC26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6C3656D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16F5DD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6:</w:t>
            </w:r>
          </w:p>
          <w:p w14:paraId="18E31560" w14:textId="09B7C5F1" w:rsid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Prosimy o dodanie do umowy zapisu umożliwiającego przesyłanie faktur VAT w formie .pdf na podany przez Zamawiającego adres e-mail…………….</w:t>
            </w:r>
          </w:p>
          <w:p w14:paraId="0678B677" w14:textId="2C844F67" w:rsidR="00725D28" w:rsidRPr="00725D28" w:rsidRDefault="00725D28" w:rsidP="00725D2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5D2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D5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AB7C18A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88B7C7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7:</w:t>
            </w:r>
          </w:p>
          <w:p w14:paraId="55FF35AB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 xml:space="preserve">Prosimy o udzielenie informacji czy istnieje możliwość odbioru odpadów medycznych samochodem ciężarowym o ładowności powyżej 3,5T? </w:t>
            </w:r>
          </w:p>
          <w:p w14:paraId="3ABABBEF" w14:textId="5FFCA4D5" w:rsid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Jeżeli nie, to proszę o wskazanie, gdzie występują ograniczenia.</w:t>
            </w:r>
          </w:p>
          <w:p w14:paraId="5F71BAB8" w14:textId="446E188A" w:rsidR="00725D28" w:rsidRPr="00725D28" w:rsidRDefault="00725D28" w:rsidP="00725D2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5D2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7D5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informuje, iż </w:t>
            </w:r>
            <w:r w:rsidR="00814D1D" w:rsidRPr="00814D1D">
              <w:rPr>
                <w:rFonts w:ascii="Arial" w:hAnsi="Arial" w:cs="Arial"/>
                <w:b/>
                <w:bCs/>
                <w:sz w:val="22"/>
                <w:szCs w:val="22"/>
              </w:rPr>
              <w:t>istnieje możliwość odbioru odpadów medycznych samochodem ciężarowym o ładowności powyżej 3,5T</w:t>
            </w:r>
            <w:r w:rsidR="007D5DF4" w:rsidRPr="00814D1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8C89F5C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96569A" w14:textId="77777777" w:rsidR="00744B4E" w:rsidRPr="00744B4E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Pytanie nr 8:</w:t>
            </w:r>
          </w:p>
          <w:p w14:paraId="2985250B" w14:textId="77777777" w:rsidR="00744B4E" w:rsidRPr="009003D1" w:rsidRDefault="00744B4E" w:rsidP="00D9177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B4E">
              <w:rPr>
                <w:rFonts w:ascii="Arial" w:hAnsi="Arial" w:cs="Arial"/>
                <w:sz w:val="22"/>
                <w:szCs w:val="22"/>
              </w:rPr>
              <w:t>Prosimy o udzielenie informacji czy Zamawiający zagwarantuje Wykonawcy realizującemu odbiór odpadów medycznych bezpłatny wjazd na teren szpitala oraz podjazd pod miejsce magazynowania odpadów. W razie konieczności Zamawiający zobowiązuje się również do wydania bezpłatnie karty wjazdowej/ przepustki na czas obowiązywania umowy.</w:t>
            </w:r>
          </w:p>
          <w:p w14:paraId="73EADB54" w14:textId="1F3E7754" w:rsidR="00744B4E" w:rsidRPr="00DE78A6" w:rsidRDefault="00744B4E" w:rsidP="00DE78A6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E78A6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DE78A6" w:rsidRPr="00DE78A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informuje, iż wjazd na teren Szpitala firm (Wykonawców) obsługujących działalność Szpitala jest bezpłatny, a jego zasady określone zostały </w:t>
            </w:r>
            <w:r w:rsidR="00814D1D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="00DE78A6" w:rsidRPr="00DE78A6">
              <w:rPr>
                <w:rFonts w:ascii="Arial" w:hAnsi="Arial" w:cs="Arial"/>
                <w:b/>
                <w:bCs/>
                <w:sz w:val="22"/>
                <w:szCs w:val="22"/>
              </w:rPr>
              <w:t>w projekcie  umowy.  Zamawiający nie wystawia bezpłatnych kart wjazdowych/ przepustek.</w:t>
            </w:r>
          </w:p>
          <w:p w14:paraId="13ED1889" w14:textId="29151011" w:rsidR="00744B4E" w:rsidRPr="00744B4E" w:rsidRDefault="00744B4E" w:rsidP="00D9177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BC21574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FBDFE65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16D56141" w14:textId="77777777" w:rsidR="006D4AB3" w:rsidRPr="009003D1" w:rsidRDefault="00744B4E" w:rsidP="00DE78A6">
      <w:pPr>
        <w:spacing w:before="120" w:after="120" w:line="360" w:lineRule="auto"/>
        <w:ind w:left="2978" w:firstLine="141"/>
        <w:jc w:val="center"/>
        <w:rPr>
          <w:rFonts w:ascii="Arial" w:hAnsi="Arial" w:cs="Arial"/>
          <w:sz w:val="24"/>
          <w:szCs w:val="24"/>
        </w:rPr>
      </w:pPr>
      <w:r w:rsidRPr="00744B4E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Pr="00744B4E">
        <w:rPr>
          <w:rFonts w:ascii="Arial" w:hAnsi="Arial" w:cs="Arial"/>
          <w:sz w:val="24"/>
          <w:szCs w:val="24"/>
        </w:rPr>
        <w:t>Krzystek -  Purol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3D405" w14:textId="77777777" w:rsidR="00091991" w:rsidRDefault="00091991">
      <w:r>
        <w:separator/>
      </w:r>
    </w:p>
  </w:endnote>
  <w:endnote w:type="continuationSeparator" w:id="0">
    <w:p w14:paraId="018E1860" w14:textId="77777777" w:rsidR="00091991" w:rsidRDefault="0009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2FC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939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049A9" w14:textId="1AAE9557" w:rsidR="006D4AB3" w:rsidRDefault="006A776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85B51D" wp14:editId="595E88A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584067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B134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E16BF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2A9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BFFA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F84AD2" w14:textId="77777777" w:rsidR="006D4AB3" w:rsidRDefault="006D4AB3">
    <w:pPr>
      <w:pStyle w:val="Stopka"/>
      <w:tabs>
        <w:tab w:val="clear" w:pos="4536"/>
        <w:tab w:val="left" w:pos="6237"/>
      </w:tabs>
    </w:pPr>
  </w:p>
  <w:p w14:paraId="6B5B3E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48891" w14:textId="77777777" w:rsidR="00091991" w:rsidRDefault="00091991">
      <w:r>
        <w:separator/>
      </w:r>
    </w:p>
  </w:footnote>
  <w:footnote w:type="continuationSeparator" w:id="0">
    <w:p w14:paraId="226BA21E" w14:textId="77777777" w:rsidR="00091991" w:rsidRDefault="00091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B3A17" w14:textId="77777777" w:rsidR="00744B4E" w:rsidRDefault="00744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5BDA7" w14:textId="77777777" w:rsidR="00744B4E" w:rsidRDefault="00744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FEF2E" w14:textId="77777777" w:rsidR="00744B4E" w:rsidRDefault="00744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5879699">
    <w:abstractNumId w:val="3"/>
  </w:num>
  <w:num w:numId="2" w16cid:durableId="1071122615">
    <w:abstractNumId w:val="6"/>
  </w:num>
  <w:num w:numId="3" w16cid:durableId="2137750314">
    <w:abstractNumId w:val="2"/>
  </w:num>
  <w:num w:numId="4" w16cid:durableId="1090739563">
    <w:abstractNumId w:val="5"/>
  </w:num>
  <w:num w:numId="5" w16cid:durableId="269120553">
    <w:abstractNumId w:val="0"/>
  </w:num>
  <w:num w:numId="6" w16cid:durableId="567691520">
    <w:abstractNumId w:val="1"/>
  </w:num>
  <w:num w:numId="7" w16cid:durableId="14476552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991"/>
    <w:rsid w:val="00031374"/>
    <w:rsid w:val="00091991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A7761"/>
    <w:rsid w:val="006B7198"/>
    <w:rsid w:val="006D4AB3"/>
    <w:rsid w:val="006F3B81"/>
    <w:rsid w:val="00725D28"/>
    <w:rsid w:val="00744B4E"/>
    <w:rsid w:val="007C6AA1"/>
    <w:rsid w:val="007D5DF4"/>
    <w:rsid w:val="007D7198"/>
    <w:rsid w:val="00814D1D"/>
    <w:rsid w:val="00870F9F"/>
    <w:rsid w:val="008804B6"/>
    <w:rsid w:val="00897AB0"/>
    <w:rsid w:val="008A3553"/>
    <w:rsid w:val="009003D1"/>
    <w:rsid w:val="00947A50"/>
    <w:rsid w:val="00A905AC"/>
    <w:rsid w:val="00AC7DC6"/>
    <w:rsid w:val="00B1255C"/>
    <w:rsid w:val="00B153F9"/>
    <w:rsid w:val="00BA6584"/>
    <w:rsid w:val="00BE62A3"/>
    <w:rsid w:val="00BE7BFD"/>
    <w:rsid w:val="00C0698B"/>
    <w:rsid w:val="00C370F2"/>
    <w:rsid w:val="00C44EEC"/>
    <w:rsid w:val="00CC2C1A"/>
    <w:rsid w:val="00D22FFA"/>
    <w:rsid w:val="00D8461B"/>
    <w:rsid w:val="00D9049C"/>
    <w:rsid w:val="00D915F2"/>
    <w:rsid w:val="00DE78A6"/>
    <w:rsid w:val="00DF32E8"/>
    <w:rsid w:val="00E21B49"/>
    <w:rsid w:val="00E2789F"/>
    <w:rsid w:val="00E72428"/>
    <w:rsid w:val="00EA14B3"/>
    <w:rsid w:val="00EA416E"/>
    <w:rsid w:val="00F95793"/>
    <w:rsid w:val="00FC264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D2360"/>
  <w15:chartTrackingRefBased/>
  <w15:docId w15:val="{A21F68A9-2709-4FDE-9C1D-58C75B48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660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2023-08-28T07:48:00Z</dcterms:created>
  <dcterms:modified xsi:type="dcterms:W3CDTF">2023-08-28T11:09:00Z</dcterms:modified>
</cp:coreProperties>
</file>