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</w:t>
      </w:r>
      <w:r w:rsidRPr="005C7F0F">
        <w:rPr>
          <w:rFonts w:ascii="Verdana" w:hAnsi="Verdana" w:cs="Verdana"/>
          <w:sz w:val="18"/>
          <w:szCs w:val="18"/>
        </w:rPr>
        <w:t xml:space="preserve">przez Zamawiającego wyboru oferty Wykonawcy w </w:t>
      </w:r>
      <w:r w:rsidR="00324335" w:rsidRPr="005C7F0F">
        <w:rPr>
          <w:rFonts w:ascii="Verdana" w:hAnsi="Verdana" w:cs="Verdana"/>
          <w:sz w:val="18"/>
          <w:szCs w:val="18"/>
        </w:rPr>
        <w:t xml:space="preserve">trybie podstawowym </w:t>
      </w:r>
      <w:r w:rsidR="00A0264F" w:rsidRPr="005C7F0F">
        <w:rPr>
          <w:rFonts w:ascii="Verdana" w:hAnsi="Verdana" w:cs="Verdana"/>
          <w:sz w:val="18"/>
          <w:szCs w:val="18"/>
        </w:rPr>
        <w:t>(w postępowaniu nr KC-zp.272-………/……… )</w:t>
      </w:r>
      <w:r w:rsidR="00324335" w:rsidRPr="005C7F0F">
        <w:rPr>
          <w:rFonts w:ascii="Verdana" w:hAnsi="Verdana" w:cs="Verdana"/>
          <w:sz w:val="18"/>
          <w:szCs w:val="18"/>
        </w:rPr>
        <w:t>, o który</w:t>
      </w:r>
      <w:r w:rsidR="00324335" w:rsidRPr="00324335">
        <w:rPr>
          <w:rFonts w:ascii="Verdana" w:hAnsi="Verdana" w:cs="Verdana"/>
          <w:sz w:val="18"/>
          <w:szCs w:val="18"/>
        </w:rPr>
        <w:t>m mowa w art. 275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:rsidR="0097361C" w:rsidRPr="00001768" w:rsidRDefault="0097361C" w:rsidP="005C7F0F">
      <w:pPr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Przedmiotem umowy jest</w:t>
      </w:r>
      <w:r w:rsidR="005C7F0F">
        <w:rPr>
          <w:rFonts w:ascii="Verdana" w:hAnsi="Verdana" w:cs="Verdana"/>
          <w:sz w:val="18"/>
          <w:szCs w:val="18"/>
        </w:rPr>
        <w:t xml:space="preserve">: </w:t>
      </w:r>
      <w:r w:rsidRPr="00001768">
        <w:rPr>
          <w:rFonts w:ascii="Verdana" w:hAnsi="Verdana" w:cs="Verdana"/>
          <w:sz w:val="18"/>
          <w:szCs w:val="18"/>
        </w:rPr>
        <w:t xml:space="preserve"> </w:t>
      </w:r>
      <w:r w:rsidR="005C7F0F" w:rsidRPr="005C7F0F">
        <w:rPr>
          <w:rFonts w:ascii="Verdana" w:hAnsi="Verdana" w:cs="Arial"/>
          <w:b/>
          <w:kern w:val="0"/>
          <w:sz w:val="18"/>
          <w:szCs w:val="18"/>
          <w:lang w:eastAsia="ar-SA"/>
        </w:rPr>
        <w:t xml:space="preserve">Remont laboratoriów dydaktycznych nr 109 i 109a w pawilonie A-2 AGH wraz z wykonaniem wentylacji mechanicznej i klimatyzacji </w:t>
      </w:r>
      <w:r w:rsidRPr="005C7F0F">
        <w:rPr>
          <w:rFonts w:ascii="Verdana" w:hAnsi="Verdana" w:cs="Verdana"/>
          <w:bCs/>
          <w:sz w:val="18"/>
          <w:szCs w:val="18"/>
        </w:rPr>
        <w:t>(zwan</w:t>
      </w:r>
      <w:r w:rsidR="005C7F0F">
        <w:rPr>
          <w:rFonts w:ascii="Verdana" w:hAnsi="Verdana" w:cs="Verdana"/>
          <w:bCs/>
          <w:sz w:val="18"/>
          <w:szCs w:val="18"/>
        </w:rPr>
        <w:t>y</w:t>
      </w:r>
      <w:r w:rsidRPr="005C7F0F">
        <w:rPr>
          <w:rFonts w:ascii="Verdana" w:hAnsi="Verdana" w:cs="Verdana"/>
          <w:bCs/>
          <w:sz w:val="18"/>
          <w:szCs w:val="18"/>
        </w:rPr>
        <w:t xml:space="preserve"> dalej Umową)</w:t>
      </w:r>
      <w:r w:rsidR="005C7F0F">
        <w:rPr>
          <w:rFonts w:ascii="Verdana" w:hAnsi="Verdana" w:cs="Verdana"/>
          <w:bCs/>
          <w:sz w:val="18"/>
          <w:szCs w:val="18"/>
        </w:rPr>
        <w:t>.</w:t>
      </w:r>
      <w:r w:rsidRPr="005C7F0F">
        <w:rPr>
          <w:rFonts w:ascii="Verdana" w:hAnsi="Verdana" w:cs="Verdana"/>
          <w:bCs/>
          <w:sz w:val="18"/>
          <w:szCs w:val="18"/>
        </w:rPr>
        <w:t xml:space="preserve">                                    </w:t>
      </w:r>
    </w:p>
    <w:p w:rsidR="00B0241B" w:rsidRDefault="00B0241B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:rsidR="00B05B63" w:rsidRDefault="00B05B63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</w:p>
    <w:p w:rsidR="00B0241B" w:rsidRDefault="00B0241B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</w:t>
      </w:r>
      <w:r w:rsidR="00B0241B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:rsidR="00B0241B" w:rsidRDefault="0097361C" w:rsidP="00B0241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Pr="00B0241B" w:rsidRDefault="0097361C" w:rsidP="00B0241B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241B">
        <w:rPr>
          <w:rFonts w:ascii="Verdana" w:hAnsi="Verdana"/>
          <w:sz w:val="18"/>
          <w:szCs w:val="18"/>
        </w:rPr>
        <w:t xml:space="preserve">Przeprowadzenie </w:t>
      </w:r>
      <w:r w:rsidR="00F73C5A" w:rsidRPr="00B0241B">
        <w:rPr>
          <w:rFonts w:ascii="Verdana" w:hAnsi="Verdana"/>
          <w:sz w:val="18"/>
          <w:szCs w:val="18"/>
        </w:rPr>
        <w:t xml:space="preserve">i uzyskanie </w:t>
      </w:r>
      <w:r w:rsidRPr="00B0241B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B6B14" w:rsidRPr="00B0241B">
        <w:rPr>
          <w:rFonts w:ascii="Verdana" w:hAnsi="Verdana"/>
          <w:sz w:val="18"/>
          <w:szCs w:val="18"/>
        </w:rPr>
        <w:t>:</w:t>
      </w:r>
      <w:r w:rsidR="005C7F0F" w:rsidRPr="00B0241B">
        <w:rPr>
          <w:rFonts w:ascii="Verdana" w:hAnsi="Verdana"/>
          <w:sz w:val="18"/>
          <w:szCs w:val="18"/>
        </w:rPr>
        <w:t xml:space="preserve"> </w:t>
      </w:r>
      <w:r w:rsidR="00CB0BCB" w:rsidRPr="00B0241B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 xml:space="preserve">§ 1 ustawy z dnia 26 czerwca 1974 r. – Kodeks pracy, </w:t>
      </w:r>
      <w:r w:rsidRPr="00056AE0">
        <w:rPr>
          <w:rFonts w:ascii="Verdana" w:hAnsi="Verdana" w:cs="Verdana"/>
          <w:sz w:val="18"/>
          <w:szCs w:val="18"/>
        </w:rPr>
        <w:lastRenderedPageBreak/>
        <w:t>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</w:t>
      </w:r>
      <w:r w:rsidRPr="00056AE0">
        <w:rPr>
          <w:rFonts w:ascii="Verdana" w:hAnsi="Verdana" w:cs="Verdana"/>
          <w:sz w:val="18"/>
          <w:szCs w:val="18"/>
        </w:rPr>
        <w:lastRenderedPageBreak/>
        <w:t>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lastRenderedPageBreak/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</w:t>
      </w:r>
      <w:r w:rsidRPr="001F46BF">
        <w:rPr>
          <w:rFonts w:ascii="Verdana" w:hAnsi="Verdana" w:cs="Verdana"/>
          <w:sz w:val="18"/>
          <w:szCs w:val="18"/>
        </w:rPr>
        <w:lastRenderedPageBreak/>
        <w:t xml:space="preserve">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:rsidR="0097361C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5C7F0F">
        <w:rPr>
          <w:rFonts w:ascii="Verdana" w:hAnsi="Verdana" w:cs="Verdana"/>
          <w:sz w:val="18"/>
          <w:szCs w:val="18"/>
        </w:rPr>
        <w:t xml:space="preserve">), w tym: </w:t>
      </w:r>
    </w:p>
    <w:p w:rsidR="005C7F0F" w:rsidRPr="005D1150" w:rsidRDefault="005C7F0F" w:rsidP="005C7F0F">
      <w:pPr>
        <w:pStyle w:val="Akapitzlist"/>
        <w:numPr>
          <w:ilvl w:val="0"/>
          <w:numId w:val="35"/>
        </w:numPr>
        <w:suppressAutoHyphens/>
        <w:spacing w:after="0" w:line="240" w:lineRule="auto"/>
        <w:ind w:left="567"/>
        <w:contextualSpacing w:val="0"/>
        <w:jc w:val="both"/>
        <w:rPr>
          <w:rFonts w:ascii="Verdana" w:hAnsi="Verdana" w:cs="Arial"/>
          <w:sz w:val="18"/>
          <w:szCs w:val="18"/>
        </w:rPr>
      </w:pPr>
      <w:r w:rsidRPr="005D1150">
        <w:rPr>
          <w:rFonts w:ascii="Verdana" w:hAnsi="Verdana" w:cs="Arial"/>
          <w:sz w:val="18"/>
          <w:szCs w:val="18"/>
        </w:rPr>
        <w:t>Zadanie 1 : Remont laboratoriów dydaktycznych nr 109 i 109a w pawilonie A-2</w:t>
      </w:r>
      <w:r>
        <w:rPr>
          <w:rFonts w:ascii="Verdana" w:hAnsi="Verdana" w:cs="Arial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……………………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(słownie: ………………………………</w:t>
      </w:r>
      <w:r>
        <w:rPr>
          <w:rFonts w:ascii="Verdana" w:hAnsi="Verdana" w:cs="Verdana"/>
          <w:sz w:val="18"/>
          <w:szCs w:val="18"/>
        </w:rPr>
        <w:t>)</w:t>
      </w:r>
    </w:p>
    <w:p w:rsidR="005C7F0F" w:rsidRPr="00C64ABF" w:rsidRDefault="005C7F0F" w:rsidP="00C64ABF">
      <w:pPr>
        <w:pStyle w:val="Akapitzlist"/>
        <w:numPr>
          <w:ilvl w:val="0"/>
          <w:numId w:val="35"/>
        </w:numPr>
        <w:suppressAutoHyphens/>
        <w:spacing w:after="0" w:line="240" w:lineRule="auto"/>
        <w:ind w:left="567"/>
        <w:contextualSpacing w:val="0"/>
        <w:jc w:val="both"/>
        <w:rPr>
          <w:rFonts w:ascii="Verdana" w:hAnsi="Verdana" w:cs="Arial"/>
          <w:sz w:val="18"/>
          <w:szCs w:val="18"/>
        </w:rPr>
      </w:pPr>
      <w:r w:rsidRPr="005D1150">
        <w:rPr>
          <w:rFonts w:ascii="Verdana" w:hAnsi="Verdana" w:cs="Arial"/>
          <w:sz w:val="18"/>
          <w:szCs w:val="18"/>
        </w:rPr>
        <w:t xml:space="preserve">Zadanie 2 : Wykonanie instalacji wentylacji mechanicznej i klimatyzacji w laboratoriach nr 109 i 109a </w:t>
      </w:r>
      <w:r>
        <w:rPr>
          <w:rFonts w:ascii="Verdana" w:hAnsi="Verdana" w:cs="Arial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……………………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(słownie: ………………………………</w:t>
      </w:r>
      <w:r>
        <w:rPr>
          <w:rFonts w:ascii="Verdana" w:hAnsi="Verdana" w:cs="Verdana"/>
          <w:sz w:val="18"/>
          <w:szCs w:val="18"/>
        </w:rPr>
        <w:t>)</w:t>
      </w:r>
      <w:r>
        <w:rPr>
          <w:rFonts w:ascii="Verdana" w:hAnsi="Verdana" w:cs="Arial"/>
          <w:sz w:val="18"/>
          <w:szCs w:val="18"/>
        </w:rPr>
        <w:br/>
      </w:r>
      <w:r w:rsidRPr="005D1150">
        <w:rPr>
          <w:rFonts w:ascii="Verdana" w:hAnsi="Verdana" w:cs="Arial"/>
          <w:sz w:val="18"/>
          <w:szCs w:val="18"/>
        </w:rPr>
        <w:t xml:space="preserve">w pawilonie A-2’’                                                        </w:t>
      </w:r>
    </w:p>
    <w:p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  <w:r w:rsidR="005C7F0F">
        <w:rPr>
          <w:rFonts w:ascii="Verdana" w:hAnsi="Verdana" w:cs="Verdana"/>
          <w:sz w:val="18"/>
          <w:szCs w:val="18"/>
        </w:rPr>
        <w:t>.</w:t>
      </w:r>
    </w:p>
    <w:p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</w:t>
      </w:r>
      <w:r w:rsidR="005C7F0F">
        <w:rPr>
          <w:rFonts w:ascii="Verdana" w:hAnsi="Verdana" w:cs="Verdana"/>
          <w:sz w:val="18"/>
          <w:szCs w:val="18"/>
        </w:rPr>
        <w:t>ami</w:t>
      </w:r>
      <w:r w:rsidR="00023151" w:rsidRPr="00AC35AA">
        <w:rPr>
          <w:rFonts w:ascii="Verdana" w:hAnsi="Verdana" w:cs="Verdana"/>
          <w:sz w:val="18"/>
          <w:szCs w:val="18"/>
        </w:rPr>
        <w:t xml:space="preserve"> końcow</w:t>
      </w:r>
      <w:r w:rsidR="005C7F0F">
        <w:rPr>
          <w:rFonts w:ascii="Verdana" w:hAnsi="Verdana" w:cs="Verdana"/>
          <w:sz w:val="18"/>
          <w:szCs w:val="18"/>
        </w:rPr>
        <w:t>ymi</w:t>
      </w:r>
      <w:r w:rsidR="00023151" w:rsidRPr="00AC35AA">
        <w:rPr>
          <w:rFonts w:ascii="Verdana" w:hAnsi="Verdana" w:cs="Verdana"/>
          <w:sz w:val="18"/>
          <w:szCs w:val="18"/>
        </w:rPr>
        <w:t xml:space="preserve">, </w:t>
      </w:r>
      <w:r w:rsidR="00023151" w:rsidRPr="00B0241B">
        <w:rPr>
          <w:rFonts w:ascii="Verdana" w:hAnsi="Verdana" w:cs="Verdana"/>
          <w:sz w:val="18"/>
          <w:szCs w:val="18"/>
          <w:u w:val="single"/>
        </w:rPr>
        <w:t>wystawion</w:t>
      </w:r>
      <w:r w:rsidR="005C7F0F" w:rsidRPr="00B0241B">
        <w:rPr>
          <w:rFonts w:ascii="Verdana" w:hAnsi="Verdana" w:cs="Verdana"/>
          <w:sz w:val="18"/>
          <w:szCs w:val="18"/>
          <w:u w:val="single"/>
        </w:rPr>
        <w:t xml:space="preserve">ymi </w:t>
      </w:r>
      <w:r w:rsidR="005C7F0F" w:rsidRPr="005C7F0F">
        <w:rPr>
          <w:rFonts w:ascii="Verdana" w:hAnsi="Verdana" w:cs="Verdana"/>
          <w:sz w:val="18"/>
          <w:szCs w:val="18"/>
          <w:u w:val="single"/>
        </w:rPr>
        <w:t>oddzielnie dla Zadania 1, Zadania 2,</w:t>
      </w:r>
      <w:r w:rsidR="005C7F0F">
        <w:rPr>
          <w:rFonts w:ascii="Verdana" w:hAnsi="Verdana" w:cs="Verdana"/>
          <w:sz w:val="18"/>
          <w:szCs w:val="18"/>
        </w:rPr>
        <w:t xml:space="preserve">  </w:t>
      </w:r>
      <w:r w:rsidR="00023151" w:rsidRPr="00AC35AA">
        <w:rPr>
          <w:rFonts w:ascii="Verdana" w:hAnsi="Verdana" w:cs="Verdana"/>
          <w:sz w:val="18"/>
          <w:szCs w:val="18"/>
        </w:rPr>
        <w:t xml:space="preserve"> po wykonaniu </w:t>
      </w:r>
      <w:r w:rsidR="00023151" w:rsidRPr="005C7F0F">
        <w:rPr>
          <w:rFonts w:ascii="Verdana" w:hAnsi="Verdana" w:cs="Verdana"/>
          <w:sz w:val="18"/>
          <w:szCs w:val="18"/>
        </w:rPr>
        <w:t>wszystkich prac, na podstawie końcowego protokołu odbioru robót, podpisanego przez Kierownika budowy i nadzór Zamawiającego.</w:t>
      </w:r>
      <w:r w:rsidR="00225363" w:rsidRPr="005C7F0F">
        <w:rPr>
          <w:rFonts w:ascii="Verdana" w:hAnsi="Verdana" w:cs="Verdana"/>
          <w:sz w:val="16"/>
          <w:szCs w:val="16"/>
        </w:rPr>
        <w:t xml:space="preserve"> </w:t>
      </w:r>
      <w:r w:rsidR="00225363" w:rsidRPr="005C7F0F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</w:t>
      </w:r>
      <w:r w:rsidR="00225363" w:rsidRPr="00AC35AA">
        <w:rPr>
          <w:rFonts w:ascii="Verdana" w:hAnsi="Verdana" w:cs="Verdana"/>
          <w:sz w:val="18"/>
          <w:szCs w:val="16"/>
        </w:rPr>
        <w:t xml:space="preserve">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:rsidR="002E1C4C" w:rsidRPr="00457DBA" w:rsidRDefault="00457DBA" w:rsidP="00457DBA">
      <w:pPr>
        <w:pStyle w:val="Akapitzlist"/>
        <w:numPr>
          <w:ilvl w:val="0"/>
          <w:numId w:val="9"/>
        </w:numPr>
        <w:jc w:val="both"/>
        <w:rPr>
          <w:rFonts w:ascii="Verdana" w:hAnsi="Verdana" w:cs="Verdana"/>
          <w:sz w:val="18"/>
          <w:szCs w:val="18"/>
        </w:rPr>
      </w:pPr>
      <w:r w:rsidRPr="00457DBA">
        <w:rPr>
          <w:rFonts w:ascii="Verdana" w:hAnsi="Verdana" w:cs="Verdana"/>
          <w:sz w:val="18"/>
          <w:szCs w:val="18"/>
        </w:rPr>
        <w:t>Wykonawca nie może dokonywać cesji wierzytelności wyn</w:t>
      </w:r>
      <w:r>
        <w:rPr>
          <w:rFonts w:ascii="Verdana" w:hAnsi="Verdana" w:cs="Verdana"/>
          <w:sz w:val="18"/>
          <w:szCs w:val="18"/>
        </w:rPr>
        <w:t>ikających z niniejszej Umowy. W</w:t>
      </w:r>
      <w:r w:rsidRPr="00457DBA">
        <w:rPr>
          <w:rFonts w:ascii="Verdana" w:hAnsi="Verdana" w:cs="Verdana"/>
          <w:sz w:val="18"/>
          <w:szCs w:val="18"/>
        </w:rPr>
        <w:t>arunkiem zapłaty przez Zamawiającego faktury jest umieszczenie na niej przez Wykonawcę wzmianki o zakazie cesji wierzytelności.</w:t>
      </w:r>
    </w:p>
    <w:p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5C7F0F">
        <w:rPr>
          <w:rFonts w:ascii="Verdana" w:hAnsi="Verdana" w:cs="Verdana"/>
          <w:sz w:val="18"/>
          <w:szCs w:val="18"/>
        </w:rPr>
        <w:t>ych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B0241B" w:rsidRDefault="00B0241B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</w:p>
    <w:p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</w:t>
      </w:r>
      <w:r w:rsidR="00252349">
        <w:rPr>
          <w:rFonts w:ascii="Verdana" w:hAnsi="Verdana" w:cs="Verdana"/>
          <w:kern w:val="2"/>
          <w:sz w:val="18"/>
          <w:szCs w:val="18"/>
        </w:rPr>
        <w:lastRenderedPageBreak/>
        <w:t>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97361C" w:rsidRPr="005C7F0F" w:rsidRDefault="0097361C" w:rsidP="005C7F0F">
      <w:pPr>
        <w:spacing w:after="0" w:line="240" w:lineRule="auto"/>
        <w:ind w:firstLine="170"/>
        <w:jc w:val="both"/>
        <w:rPr>
          <w:rFonts w:ascii="Verdana" w:hAnsi="Verdana" w:cs="Verdana"/>
          <w:sz w:val="18"/>
          <w:szCs w:val="18"/>
        </w:rPr>
      </w:pPr>
      <w:r w:rsidRPr="005C7F0F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5C7F0F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  <w:r w:rsidR="005C7F0F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:rsidR="00C82D21" w:rsidRPr="005C7F0F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(wpisem do roboczego dziennika budowy oraz odrębnym pismem złożonym w Zespole Obsługi Zadań (z siedzibą w Krakowie przy ul. Reymonta 7, budynek U-2 AGH, pok. 014), co najmniej na </w:t>
      </w:r>
      <w:r w:rsidR="00A45D85" w:rsidRPr="005C7F0F">
        <w:rPr>
          <w:rFonts w:ascii="Verdana" w:hAnsi="Verdana"/>
          <w:sz w:val="18"/>
          <w:szCs w:val="18"/>
        </w:rPr>
        <w:t>10</w:t>
      </w:r>
      <w:r w:rsidRPr="005C7F0F">
        <w:rPr>
          <w:rFonts w:ascii="Verdana" w:hAnsi="Verdana" w:cs="Verdana"/>
          <w:sz w:val="18"/>
          <w:szCs w:val="18"/>
        </w:rPr>
        <w:t> dni przed terminem określonym w §3 ust.</w:t>
      </w:r>
      <w:r w:rsidRPr="005C7F0F">
        <w:rPr>
          <w:rFonts w:ascii="Verdana" w:hAnsi="Verdana"/>
          <w:sz w:val="18"/>
          <w:szCs w:val="18"/>
        </w:rPr>
        <w:t xml:space="preserve"> </w:t>
      </w:r>
      <w:r w:rsidRPr="005C7F0F">
        <w:rPr>
          <w:rFonts w:ascii="Verdana" w:hAnsi="Verdana" w:cs="Verdana"/>
          <w:sz w:val="18"/>
          <w:szCs w:val="18"/>
        </w:rPr>
        <w:t>2</w:t>
      </w:r>
      <w:r w:rsidRPr="005C7F0F">
        <w:rPr>
          <w:rFonts w:ascii="Verdana" w:hAnsi="Verdana"/>
          <w:sz w:val="18"/>
          <w:szCs w:val="18"/>
        </w:rPr>
        <w:t>.</w:t>
      </w:r>
      <w:r w:rsidRPr="005C7F0F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5C7F0F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 Wykonawca winien</w:t>
      </w:r>
      <w:r w:rsidRPr="00753980">
        <w:rPr>
          <w:rFonts w:ascii="Verdana" w:hAnsi="Verdana" w:cs="Verdana"/>
          <w:sz w:val="18"/>
          <w:szCs w:val="18"/>
        </w:rPr>
        <w:t xml:space="preserve">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lastRenderedPageBreak/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:rsidR="009A26D3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</w:t>
      </w:r>
      <w:r w:rsidRPr="00B0241B">
        <w:rPr>
          <w:rFonts w:ascii="Verdana" w:hAnsi="Verdana" w:cs="Times New Roman"/>
          <w:color w:val="000000" w:themeColor="text1"/>
          <w:sz w:val="18"/>
          <w:szCs w:val="18"/>
        </w:rPr>
        <w:t>tytułu rękojmi za wady fizyczne przedmiotu Umowy, które zostaną stwierdzone przed upływem okresu trzech lat. Okres rękojmi rozpoczyna się z dniem końcowego odbioru przedmiotu Umowy rozumianego, jako</w:t>
      </w: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 data podpisania protokołu odbioru końcowego przedmiotu Umowy.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 xml:space="preserve">li dostarczenia, zamontowania </w:t>
      </w:r>
      <w:r>
        <w:rPr>
          <w:rFonts w:ascii="Verdana" w:hAnsi="Verdana" w:cs="Verdana"/>
          <w:kern w:val="2"/>
          <w:sz w:val="18"/>
          <w:szCs w:val="18"/>
        </w:rPr>
        <w:lastRenderedPageBreak/>
        <w:t>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:rsidR="0097361C" w:rsidRPr="00001768" w:rsidRDefault="00E06FD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1. </w:t>
      </w:r>
      <w:r w:rsidR="0097361C"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="0097361C"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E06FDC">
        <w:rPr>
          <w:rFonts w:ascii="Verdana" w:hAnsi="Verdana"/>
          <w:kern w:val="2"/>
          <w:sz w:val="18"/>
          <w:szCs w:val="18"/>
        </w:rPr>
        <w:t>0,</w:t>
      </w:r>
      <w:r w:rsidRPr="00E06FDC">
        <w:rPr>
          <w:rFonts w:ascii="Verdana" w:hAnsi="Verdana" w:cs="Verdana"/>
          <w:kern w:val="2"/>
          <w:sz w:val="18"/>
          <w:szCs w:val="18"/>
        </w:rPr>
        <w:t>2</w:t>
      </w:r>
      <w:r w:rsidRPr="00E06FDC">
        <w:rPr>
          <w:rFonts w:ascii="Verdana" w:hAnsi="Verdana"/>
          <w:kern w:val="2"/>
          <w:sz w:val="18"/>
          <w:szCs w:val="18"/>
        </w:rPr>
        <w:t>%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E06FDC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§</w:t>
      </w:r>
      <w:r w:rsidRPr="00E06FDC">
        <w:rPr>
          <w:rFonts w:ascii="Verdana" w:hAnsi="Verdana" w:cs="Verdana"/>
          <w:kern w:val="2"/>
          <w:sz w:val="18"/>
          <w:szCs w:val="18"/>
        </w:rPr>
        <w:t>3 ust. 2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E06FDC">
        <w:rPr>
          <w:rFonts w:ascii="Verdana" w:hAnsi="Verdana"/>
          <w:kern w:val="2"/>
          <w:sz w:val="18"/>
          <w:szCs w:val="18"/>
        </w:rPr>
        <w:t>0,</w:t>
      </w:r>
      <w:r w:rsidR="006A40AB" w:rsidRPr="00E06FDC">
        <w:rPr>
          <w:rFonts w:ascii="Verdana" w:hAnsi="Verdana" w:cs="Verdana"/>
          <w:kern w:val="2"/>
          <w:sz w:val="18"/>
          <w:szCs w:val="18"/>
        </w:rPr>
        <w:t>5</w:t>
      </w:r>
      <w:r w:rsidRPr="00E06FDC">
        <w:rPr>
          <w:rFonts w:ascii="Verdana" w:hAnsi="Verdana"/>
          <w:kern w:val="2"/>
          <w:sz w:val="18"/>
          <w:szCs w:val="18"/>
        </w:rPr>
        <w:t>%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E06FDC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B1005B" w:rsidRPr="00E06FDC">
        <w:rPr>
          <w:rFonts w:ascii="Verdana" w:hAnsi="Verdana" w:cs="Verdana"/>
          <w:kern w:val="2"/>
          <w:sz w:val="18"/>
          <w:szCs w:val="18"/>
        </w:rPr>
        <w:t>winy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 xml:space="preserve"> Wykonawcy, w wysokości 10</w:t>
      </w:r>
      <w:r w:rsidRPr="00E06FDC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E06FDC">
        <w:rPr>
          <w:rFonts w:ascii="Verdana" w:hAnsi="Verdana" w:cs="Verdana"/>
          <w:kern w:val="2"/>
          <w:sz w:val="18"/>
          <w:szCs w:val="18"/>
        </w:rPr>
        <w:t>7 ust. 1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U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mowy w części przez którąkolwiek ze stron </w:t>
      </w:r>
      <w:r w:rsidR="00411312" w:rsidRPr="00E06FDC">
        <w:rPr>
          <w:rFonts w:ascii="Verdana" w:hAnsi="Verdana" w:cs="Verdana"/>
          <w:kern w:val="2"/>
          <w:sz w:val="18"/>
          <w:szCs w:val="18"/>
        </w:rPr>
        <w:t>winy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 xml:space="preserve"> Wykonawcy, w wysokości 10</w:t>
      </w:r>
      <w:r w:rsidRPr="00E06FDC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 w:rsidRPr="00E06FDC">
        <w:rPr>
          <w:rFonts w:ascii="Verdana" w:hAnsi="Verdana" w:cs="Verdana"/>
          <w:kern w:val="2"/>
          <w:sz w:val="18"/>
          <w:szCs w:val="18"/>
        </w:rPr>
        <w:t>7 ust. 1 a </w:t>
      </w:r>
      <w:r w:rsidRPr="00E06FDC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E06FDC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E06FDC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za 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E06FDC">
        <w:rPr>
          <w:rFonts w:ascii="Verdana" w:hAnsi="Verdana" w:cs="Verdana"/>
          <w:kern w:val="2"/>
          <w:sz w:val="18"/>
          <w:szCs w:val="18"/>
        </w:rPr>
        <w:t>zł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E06FDC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</w:p>
    <w:p w:rsidR="00E06FDC" w:rsidRDefault="0097361C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E06FDC">
        <w:rPr>
          <w:rFonts w:ascii="Verdana" w:hAnsi="Verdana"/>
          <w:kern w:val="2"/>
          <w:sz w:val="18"/>
          <w:szCs w:val="18"/>
        </w:rPr>
        <w:t xml:space="preserve"> Zamawiającego 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E06FDC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E06FDC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 w:rsidRPr="00E06FDC">
        <w:rPr>
          <w:rFonts w:ascii="Verdana" w:hAnsi="Verdana" w:cs="Verdana"/>
          <w:kern w:val="2"/>
          <w:sz w:val="18"/>
          <w:szCs w:val="18"/>
        </w:rPr>
        <w:t>;</w:t>
      </w:r>
      <w:r w:rsidRPr="00E06FDC">
        <w:rPr>
          <w:rFonts w:ascii="Verdana" w:hAnsi="Verdana"/>
          <w:kern w:val="2"/>
          <w:sz w:val="18"/>
          <w:szCs w:val="18"/>
        </w:rPr>
        <w:t xml:space="preserve"> </w:t>
      </w:r>
    </w:p>
    <w:p w:rsidR="004735D7" w:rsidRPr="00E06FDC" w:rsidRDefault="00B168C8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E06FDC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E06FDC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E06FDC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E06FDC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E06FDC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 w:rsidRPr="00E06FDC">
        <w:rPr>
          <w:rFonts w:ascii="Verdana" w:hAnsi="Verdana"/>
          <w:kern w:val="2"/>
          <w:sz w:val="18"/>
          <w:szCs w:val="18"/>
        </w:rPr>
        <w:t xml:space="preserve"> </w:t>
      </w:r>
      <w:r w:rsidRPr="00E06FDC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E06FDC">
        <w:rPr>
          <w:rFonts w:ascii="Verdana" w:hAnsi="Verdana"/>
          <w:kern w:val="2"/>
          <w:sz w:val="18"/>
          <w:szCs w:val="18"/>
        </w:rPr>
        <w:t>e</w:t>
      </w:r>
      <w:r w:rsidRPr="00E06FDC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E06FDC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E06FDC">
        <w:rPr>
          <w:rFonts w:ascii="Verdana" w:hAnsi="Verdana"/>
          <w:kern w:val="2"/>
          <w:sz w:val="18"/>
          <w:szCs w:val="18"/>
        </w:rPr>
        <w:t>wymienione w §5 ust. 19</w:t>
      </w:r>
      <w:r w:rsidRPr="00E06FDC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E06FDC">
        <w:rPr>
          <w:rFonts w:ascii="Verdana" w:hAnsi="Verdana"/>
          <w:b/>
          <w:kern w:val="2"/>
          <w:sz w:val="18"/>
          <w:szCs w:val="18"/>
        </w:rPr>
        <w:t>4</w:t>
      </w:r>
      <w:r w:rsidRPr="00E06FDC">
        <w:rPr>
          <w:rFonts w:ascii="Verdana" w:hAnsi="Verdana"/>
          <w:b/>
          <w:kern w:val="2"/>
          <w:sz w:val="18"/>
          <w:szCs w:val="18"/>
        </w:rPr>
        <w:t> </w:t>
      </w:r>
      <w:r w:rsidR="00373D1C" w:rsidRPr="00E06FDC">
        <w:rPr>
          <w:rFonts w:ascii="Verdana" w:hAnsi="Verdana"/>
          <w:b/>
          <w:kern w:val="2"/>
          <w:sz w:val="18"/>
          <w:szCs w:val="18"/>
        </w:rPr>
        <w:t>0</w:t>
      </w:r>
      <w:r w:rsidRPr="00E06FDC">
        <w:rPr>
          <w:rFonts w:ascii="Verdana" w:hAnsi="Verdana"/>
          <w:b/>
          <w:kern w:val="2"/>
          <w:sz w:val="18"/>
          <w:szCs w:val="18"/>
        </w:rPr>
        <w:t>00,00</w:t>
      </w:r>
      <w:r w:rsidRPr="00E06FDC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 w:rsidRPr="00E06FDC">
        <w:rPr>
          <w:rFonts w:ascii="Verdana" w:hAnsi="Verdana"/>
          <w:kern w:val="2"/>
          <w:sz w:val="18"/>
          <w:szCs w:val="18"/>
        </w:rPr>
        <w:t>.</w:t>
      </w:r>
      <w:r w:rsidR="004735D7" w:rsidRPr="00E06FDC">
        <w:rPr>
          <w:rFonts w:ascii="Verdana" w:hAnsi="Verdana"/>
          <w:kern w:val="2"/>
          <w:sz w:val="18"/>
          <w:szCs w:val="18"/>
        </w:rPr>
        <w:t xml:space="preserve"> </w:t>
      </w:r>
    </w:p>
    <w:p w:rsidR="0049684D" w:rsidRPr="00E06FDC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za nieprzestrzeganie przez pracowników Wykonawcy, Podwykonawcy przepisów BHP, a w szczególności brak stosowania środków ochrony indywidualnej oraz odzieży i obuwia roboczego, Wykonawca zapłaci karę umowną w wysokości </w:t>
      </w:r>
      <w:r w:rsidRPr="00E06FDC">
        <w:rPr>
          <w:rFonts w:ascii="Verdana" w:hAnsi="Verdana"/>
          <w:b/>
          <w:kern w:val="2"/>
          <w:sz w:val="18"/>
          <w:szCs w:val="18"/>
        </w:rPr>
        <w:t>100 zł</w:t>
      </w:r>
      <w:r w:rsidRPr="00E06FDC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:rsidR="00E06FDC" w:rsidRDefault="0049684D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:rsidR="0049684D" w:rsidRPr="00E06FDC" w:rsidRDefault="0049684D" w:rsidP="00E06FDC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E06FDC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Wykonawca zapłaci karę umowną w wysokości 100 zł, za każdy udokumentowany przypadek naruszenia obowiązku </w:t>
      </w:r>
      <w:r w:rsidRPr="00E06FDC">
        <w:rPr>
          <w:rFonts w:ascii="Verdana" w:hAnsi="Verdana"/>
          <w:kern w:val="2"/>
          <w:sz w:val="18"/>
          <w:szCs w:val="18"/>
        </w:rPr>
        <w:lastRenderedPageBreak/>
        <w:t>oznaczania zasobów Wykonawcy realizujących przedmiot umowy.</w:t>
      </w:r>
    </w:p>
    <w:p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411312">
        <w:rPr>
          <w:rFonts w:ascii="Verdana" w:hAnsi="Verdana" w:cs="Verdana"/>
          <w:kern w:val="2"/>
          <w:sz w:val="18"/>
          <w:szCs w:val="18"/>
        </w:rPr>
        <w:t>winy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 xml:space="preserve">mowy w części przez którąkolwiek ze stron z </w:t>
      </w:r>
      <w:r w:rsidR="00411312">
        <w:rPr>
          <w:rFonts w:ascii="Verdana" w:hAnsi="Verdana" w:cs="Verdana"/>
          <w:kern w:val="2"/>
          <w:sz w:val="18"/>
          <w:szCs w:val="18"/>
        </w:rPr>
        <w:t>winy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F62C2" w:rsidRPr="00E06FDC" w:rsidRDefault="009F62C2" w:rsidP="00E06FDC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>Łączna wysokość kar umownych nie przekroczy</w:t>
      </w:r>
      <w:r w:rsidR="00C83C45" w:rsidRPr="00E06FDC">
        <w:rPr>
          <w:rFonts w:ascii="Verdana" w:hAnsi="Verdana" w:cs="Verdana"/>
          <w:sz w:val="18"/>
          <w:szCs w:val="18"/>
        </w:rPr>
        <w:t xml:space="preserve"> 25% całkowitego wynagrodzenia brutto określonego w §7 ust. 1.</w:t>
      </w:r>
    </w:p>
    <w:p w:rsid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:rsid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Pr="00E06FDC" w:rsidRDefault="0097361C" w:rsidP="00E06FDC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06FDC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 w:rsidRPr="00E06FDC">
        <w:rPr>
          <w:rFonts w:ascii="Verdana" w:hAnsi="Verdana" w:cs="Verdana"/>
          <w:sz w:val="18"/>
          <w:szCs w:val="18"/>
        </w:rPr>
        <w:t>szt i ryzyko wady nieusunięte w </w:t>
      </w:r>
      <w:r w:rsidRPr="00E06FDC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 w:rsidRPr="00E06FDC">
        <w:rPr>
          <w:rFonts w:ascii="Verdana" w:hAnsi="Verdana" w:cs="Verdana"/>
          <w:sz w:val="18"/>
          <w:szCs w:val="18"/>
        </w:rPr>
        <w:t>ia Wykonawcy o </w:t>
      </w:r>
      <w:r w:rsidRPr="00E06FDC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E06FDC">
        <w:rPr>
          <w:rFonts w:ascii="Verdana" w:hAnsi="Verdana" w:cs="Verdana"/>
          <w:sz w:val="18"/>
          <w:szCs w:val="18"/>
        </w:rPr>
        <w:t>cze usunięcie wad nie zwalnia z </w:t>
      </w:r>
      <w:r w:rsidRPr="00E06FDC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:rsidR="0097361C" w:rsidRPr="00001768" w:rsidRDefault="0097361C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D7614" w:rsidRPr="009D7614" w:rsidRDefault="005E74AD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9D7614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9D7614" w:rsidRDefault="0097361C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 w:rsidRPr="009D7614">
        <w:rPr>
          <w:rFonts w:ascii="Verdana" w:hAnsi="Verdana" w:cs="Verdana"/>
          <w:kern w:val="2"/>
          <w:sz w:val="18"/>
          <w:szCs w:val="18"/>
        </w:rPr>
        <w:t>, bez przeprowadzania nowego postępowania o udzielenie zamówienia,</w:t>
      </w:r>
      <w:r w:rsidRPr="009D7614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BD2751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BD2751">
        <w:rPr>
          <w:rFonts w:ascii="Verdana" w:hAnsi="Verdana" w:cs="Verdana"/>
          <w:bCs/>
          <w:kern w:val="2"/>
          <w:sz w:val="18"/>
          <w:szCs w:val="18"/>
        </w:rPr>
        <w:t>;</w:t>
      </w:r>
    </w:p>
    <w:p w:rsidR="00BD2751" w:rsidRPr="006C0440" w:rsidRDefault="00BD2751" w:rsidP="00BD2751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D2751">
        <w:rPr>
          <w:rFonts w:ascii="Verdana" w:hAnsi="Verdana" w:cs="Verdana"/>
          <w:kern w:val="2"/>
          <w:sz w:val="18"/>
          <w:szCs w:val="18"/>
        </w:rPr>
        <w:t xml:space="preserve">zmianą umowy dokonaną na podstawie art 455 ust. 2 ustawy </w:t>
      </w:r>
      <w:proofErr w:type="spellStart"/>
      <w:r w:rsidRPr="00BD2751">
        <w:rPr>
          <w:rFonts w:ascii="Verdana" w:hAnsi="Verdana" w:cs="Verdana"/>
          <w:kern w:val="2"/>
          <w:sz w:val="18"/>
          <w:szCs w:val="18"/>
        </w:rPr>
        <w:t>Pzp</w:t>
      </w:r>
      <w:proofErr w:type="spellEnd"/>
      <w:r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64738E" w:rsidRPr="00AC35AA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64738E" w:rsidRPr="0064738E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:rsid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9D7614">
        <w:rPr>
          <w:rFonts w:ascii="Verdana" w:hAnsi="Verdana" w:cs="Verdana"/>
          <w:kern w:val="2"/>
          <w:sz w:val="18"/>
          <w:szCs w:val="18"/>
        </w:rPr>
        <w:t>obliczenie kosztów zmian zgodnie z zasadami określonymi w ust. 7, jeżeli zmiana 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 w:rsidRPr="009D7614">
          <w:t>http://di.adm.agh.edu.pl/public/dla-wykonawcy/Wniosek_o_wprowadzenie_zmian_w_umowie.docx</w:t>
        </w:r>
      </w:hyperlink>
      <w:r w:rsidR="00C82D21" w:rsidRPr="009D7614">
        <w:rPr>
          <w:rFonts w:ascii="Verdana" w:hAnsi="Verdana" w:cs="Verdana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:rsidR="0064738E" w:rsidRP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:rsidR="009D7614" w:rsidRDefault="0064738E" w:rsidP="009D7614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</w:t>
      </w:r>
      <w:r w:rsidRPr="00252F29">
        <w:rPr>
          <w:rFonts w:ascii="Verdana" w:hAnsi="Verdana" w:cs="Verdana"/>
          <w:kern w:val="2"/>
          <w:sz w:val="18"/>
          <w:szCs w:val="18"/>
        </w:rPr>
        <w:lastRenderedPageBreak/>
        <w:t>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:rsidR="0064738E" w:rsidRPr="009D7614" w:rsidRDefault="0064738E" w:rsidP="009D7614">
      <w:pPr>
        <w:numPr>
          <w:ilvl w:val="0"/>
          <w:numId w:val="33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D7614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:rsidR="00DC1EFC" w:rsidRDefault="00DC1EFC" w:rsidP="00CC3881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CC3881">
        <w:rPr>
          <w:rFonts w:ascii="Verdana" w:hAnsi="Verdana" w:cs="Verdana"/>
          <w:kern w:val="2"/>
          <w:sz w:val="18"/>
          <w:szCs w:val="18"/>
        </w:rPr>
        <w:t>dwóch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 jednobrzmiących egzemplarzach, </w:t>
      </w:r>
      <w:r w:rsidR="00CE444F">
        <w:rPr>
          <w:rFonts w:ascii="Verdana" w:hAnsi="Verdana" w:cs="Verdana"/>
          <w:kern w:val="2"/>
          <w:sz w:val="18"/>
          <w:szCs w:val="18"/>
        </w:rPr>
        <w:t xml:space="preserve">z których jeden otrzymuje </w:t>
      </w:r>
      <w:r w:rsidR="00CC3881" w:rsidRPr="00CC3881">
        <w:rPr>
          <w:rFonts w:ascii="Verdana" w:hAnsi="Verdana" w:cs="Verdana"/>
          <w:kern w:val="2"/>
          <w:sz w:val="18"/>
          <w:szCs w:val="18"/>
        </w:rPr>
        <w:t>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B0241B" w:rsidRDefault="00B0241B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B005D3" w:rsidRPr="00EC7C7C" w:rsidRDefault="00B005D3" w:rsidP="00B0241B">
      <w:pPr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B0241B" w:rsidRPr="00B0241B">
        <w:rPr>
          <w:rFonts w:ascii="Verdana" w:hAnsi="Verdana" w:cs="Arial"/>
          <w:i/>
          <w:kern w:val="0"/>
          <w:sz w:val="18"/>
          <w:szCs w:val="18"/>
          <w:lang w:eastAsia="ar-SA"/>
        </w:rPr>
        <w:t>Remont laboratoriów dydaktycznych nr 109 i 109a w pawilonie A-2 AGH wraz z wykonaniem wentylacji mechanicznej i klimatyzacji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B005D3" w:rsidRPr="00B0241B" w:rsidRDefault="00B005D3" w:rsidP="00B0241B">
      <w:pPr>
        <w:pStyle w:val="Akapitzlist"/>
        <w:numPr>
          <w:ilvl w:val="0"/>
          <w:numId w:val="19"/>
        </w:numPr>
        <w:rPr>
          <w:rFonts w:ascii="Verdana" w:hAnsi="Verdana"/>
          <w:b/>
          <w:i/>
          <w:sz w:val="18"/>
          <w:szCs w:val="18"/>
        </w:rPr>
      </w:pPr>
      <w:r w:rsidRPr="00B0241B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B0241B">
        <w:rPr>
          <w:rFonts w:ascii="Verdana" w:hAnsi="Verdana"/>
          <w:b/>
          <w:sz w:val="18"/>
          <w:szCs w:val="18"/>
        </w:rPr>
        <w:t>„</w:t>
      </w:r>
      <w:r w:rsidR="00B0241B" w:rsidRPr="00B0241B">
        <w:rPr>
          <w:rFonts w:ascii="Verdana" w:hAnsi="Verdana"/>
          <w:i/>
          <w:sz w:val="18"/>
          <w:szCs w:val="18"/>
        </w:rPr>
        <w:t>Remont laboratoriów dydaktycznych nr 109 i 109a w pawilonie A-2 AGH wraz z wykonaniem wentylacji mechanicznej i klimatyzacji</w:t>
      </w:r>
      <w:bookmarkStart w:id="0" w:name="_GoBack"/>
      <w:bookmarkEnd w:id="0"/>
      <w:r w:rsidRPr="00B0241B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B0241B">
        <w:rPr>
          <w:rFonts w:ascii="Verdana" w:hAnsi="Verdana"/>
          <w:sz w:val="18"/>
          <w:szCs w:val="18"/>
        </w:rPr>
        <w:t>, znajdujące się na terenie AGH w Krakowie przy al. Mickiewicza 30.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</w:t>
      </w:r>
      <w:r w:rsidRPr="00EC7C7C">
        <w:rPr>
          <w:rFonts w:ascii="Verdana" w:hAnsi="Verdana"/>
          <w:sz w:val="18"/>
          <w:szCs w:val="18"/>
        </w:rPr>
        <w:lastRenderedPageBreak/>
        <w:t xml:space="preserve">protokołu. Zawarte w tym protokole ustalenia Zamawiającego są wiążące dla Wykonawcy-Gwaranta.  </w:t>
      </w:r>
    </w:p>
    <w:p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:rsidR="00B005D3" w:rsidRPr="00B0241B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B0241B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prawie,</w:t>
      </w:r>
    </w:p>
    <w:p w:rsidR="00B005D3" w:rsidRPr="00B0241B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B0241B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stanie,</w:t>
      </w:r>
    </w:p>
    <w:p w:rsidR="00B005D3" w:rsidRPr="00B0241B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B0241B">
        <w:rPr>
          <w:rFonts w:ascii="Verdana" w:hAnsi="Verdana"/>
          <w:sz w:val="18"/>
          <w:szCs w:val="18"/>
        </w:rPr>
        <w:t>konserwacyjnych i obsługowych urządzeń klimatyzacyjnych (w szczególności czyszczenie, odgrzybianie, sprawdzanie i uzupełnianie czynnika chłodniczego) minimum 2 raz w roku (w kwietniu i listopadzie). Czynności te winny być realizowane zgodnie przepisami Ustawy z dnia 15 maja 2015 o substancjach zubożających warstwę ozonową oraz niektórych fluorowanych gazach cieplarnianych.</w:t>
      </w:r>
    </w:p>
    <w:p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:rsidR="00B005D3" w:rsidRPr="00B0241B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</w:t>
      </w:r>
      <w:r w:rsidRPr="00B0241B">
        <w:rPr>
          <w:rFonts w:ascii="Verdana" w:hAnsi="Verdana"/>
          <w:sz w:val="18"/>
          <w:szCs w:val="18"/>
        </w:rPr>
        <w:t xml:space="preserve">o których mowa w lit. c).  </w:t>
      </w:r>
    </w:p>
    <w:p w:rsidR="00B005D3" w:rsidRPr="00B0241B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B0241B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:rsidR="00B005D3" w:rsidRPr="00B0241B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B0241B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B0241B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</w:t>
      </w:r>
      <w:r w:rsidRPr="00EC7C7C">
        <w:rPr>
          <w:rFonts w:ascii="Verdana" w:hAnsi="Verdana"/>
          <w:sz w:val="18"/>
          <w:szCs w:val="18"/>
        </w:rPr>
        <w:t xml:space="preserve">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B05B6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5" w:h="16838"/>
      <w:pgMar w:top="1418" w:right="1418" w:bottom="1418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74DC" w:rsidRDefault="008674DC" w:rsidP="00467FC3">
      <w:pPr>
        <w:spacing w:after="0" w:line="240" w:lineRule="auto"/>
      </w:pPr>
      <w:r>
        <w:separator/>
      </w:r>
    </w:p>
  </w:endnote>
  <w:endnote w:type="continuationSeparator" w:id="0">
    <w:p w:rsidR="008674DC" w:rsidRDefault="008674DC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B0E" w:rsidRDefault="00B30B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411312">
      <w:rPr>
        <w:color w:val="BFBFBF" w:themeColor="background1" w:themeShade="BF"/>
        <w:kern w:val="0"/>
      </w:rPr>
      <w:t>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B63" w:rsidRPr="00E35709" w:rsidRDefault="00B05B63" w:rsidP="00B05B63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B05B63" w:rsidRPr="00C3564C" w:rsidRDefault="00B05B63" w:rsidP="00B05B63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74DC" w:rsidRDefault="008674DC" w:rsidP="00467FC3">
      <w:pPr>
        <w:spacing w:after="0" w:line="240" w:lineRule="auto"/>
      </w:pPr>
      <w:r>
        <w:separator/>
      </w:r>
    </w:p>
  </w:footnote>
  <w:footnote w:type="continuationSeparator" w:id="0">
    <w:p w:rsidR="008674DC" w:rsidRDefault="008674DC" w:rsidP="00467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B0E" w:rsidRDefault="00B30B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B63" w:rsidRDefault="00B05B63" w:rsidP="00B05B63">
    <w:pPr>
      <w:pStyle w:val="Nagwek"/>
      <w:tabs>
        <w:tab w:val="clear" w:pos="9072"/>
        <w:tab w:val="left" w:pos="3735"/>
        <w:tab w:val="right" w:pos="9069"/>
      </w:tabs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5B63" w:rsidRDefault="00B05B63" w:rsidP="00B05B63">
    <w:pPr>
      <w:pStyle w:val="Nagwek"/>
      <w:tabs>
        <w:tab w:val="left" w:pos="3735"/>
      </w:tabs>
      <w:jc w:val="right"/>
    </w:pPr>
    <w:r w:rsidRPr="00273F8B">
      <w:rPr>
        <w:sz w:val="18"/>
        <w:szCs w:val="18"/>
      </w:rPr>
      <w:t>e</w:t>
    </w:r>
    <w:r>
      <w:rPr>
        <w:sz w:val="18"/>
        <w:szCs w:val="18"/>
      </w:rPr>
      <w:t xml:space="preserve">gzemplarz dla Wykonawcy </w:t>
    </w:r>
    <w:r w:rsidRPr="00273F8B">
      <w:rPr>
        <w:sz w:val="18"/>
        <w:szCs w:val="18"/>
      </w:rPr>
      <w:t>/ AGH*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0FEF6718"/>
    <w:multiLevelType w:val="multilevel"/>
    <w:tmpl w:val="BF3A9FF2"/>
    <w:lvl w:ilvl="0">
      <w:start w:val="2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37" w15:restartNumberingAfterBreak="0">
    <w:nsid w:val="107F06BD"/>
    <w:multiLevelType w:val="multilevel"/>
    <w:tmpl w:val="9086E62A"/>
    <w:numStyleLink w:val="Styldoumwv2"/>
  </w:abstractNum>
  <w:abstractNum w:abstractNumId="38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14C4A4E"/>
    <w:multiLevelType w:val="multilevel"/>
    <w:tmpl w:val="9086E62A"/>
    <w:numStyleLink w:val="Styldoumwv2"/>
  </w:abstractNum>
  <w:abstractNum w:abstractNumId="40" w15:restartNumberingAfterBreak="0">
    <w:nsid w:val="140B2A3A"/>
    <w:multiLevelType w:val="multilevel"/>
    <w:tmpl w:val="9086E62A"/>
    <w:numStyleLink w:val="Styldoumwv2"/>
  </w:abstractNum>
  <w:abstractNum w:abstractNumId="41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2" w15:restartNumberingAfterBreak="0">
    <w:nsid w:val="19BE50EE"/>
    <w:multiLevelType w:val="multilevel"/>
    <w:tmpl w:val="9086E62A"/>
    <w:numStyleLink w:val="Styldoumwv2"/>
  </w:abstractNum>
  <w:abstractNum w:abstractNumId="43" w15:restartNumberingAfterBreak="0">
    <w:nsid w:val="1ADC0F30"/>
    <w:multiLevelType w:val="multilevel"/>
    <w:tmpl w:val="9086E62A"/>
    <w:numStyleLink w:val="Styldoumwv2"/>
  </w:abstractNum>
  <w:abstractNum w:abstractNumId="44" w15:restartNumberingAfterBreak="0">
    <w:nsid w:val="208F560D"/>
    <w:multiLevelType w:val="multilevel"/>
    <w:tmpl w:val="5B009212"/>
    <w:lvl w:ilvl="0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4D10DD9"/>
    <w:multiLevelType w:val="multilevel"/>
    <w:tmpl w:val="9086E62A"/>
    <w:numStyleLink w:val="Styldoumwv2"/>
  </w:abstractNum>
  <w:abstractNum w:abstractNumId="46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2B9A6BAD"/>
    <w:multiLevelType w:val="multilevel"/>
    <w:tmpl w:val="34A286FE"/>
    <w:numStyleLink w:val="Styl4"/>
  </w:abstractNum>
  <w:abstractNum w:abstractNumId="49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0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5633C4D"/>
    <w:multiLevelType w:val="multilevel"/>
    <w:tmpl w:val="9086E62A"/>
    <w:numStyleLink w:val="Styldoumwv2"/>
  </w:abstractNum>
  <w:abstractNum w:abstractNumId="52" w15:restartNumberingAfterBreak="0">
    <w:nsid w:val="4CCD153C"/>
    <w:multiLevelType w:val="multilevel"/>
    <w:tmpl w:val="1AE29B2E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5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6" w15:restartNumberingAfterBreak="0">
    <w:nsid w:val="5D1F34A0"/>
    <w:multiLevelType w:val="hybridMultilevel"/>
    <w:tmpl w:val="15DAB0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DB07003"/>
    <w:multiLevelType w:val="multilevel"/>
    <w:tmpl w:val="AC780B88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b w:val="0"/>
        <w:i w:val="0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5DE97FCA"/>
    <w:multiLevelType w:val="multilevel"/>
    <w:tmpl w:val="9086E62A"/>
    <w:numStyleLink w:val="Styldoumwv2"/>
  </w:abstractNum>
  <w:abstractNum w:abstractNumId="59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1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2" w15:restartNumberingAfterBreak="0">
    <w:nsid w:val="71023914"/>
    <w:multiLevelType w:val="multilevel"/>
    <w:tmpl w:val="9086E62A"/>
    <w:numStyleLink w:val="Styldoumwv2"/>
  </w:abstractNum>
  <w:abstractNum w:abstractNumId="63" w15:restartNumberingAfterBreak="0">
    <w:nsid w:val="75A50E92"/>
    <w:multiLevelType w:val="multilevel"/>
    <w:tmpl w:val="9086E62A"/>
    <w:numStyleLink w:val="Styldoumwv2"/>
  </w:abstractNum>
  <w:abstractNum w:abstractNumId="64" w15:restartNumberingAfterBreak="0">
    <w:nsid w:val="772937A5"/>
    <w:multiLevelType w:val="multilevel"/>
    <w:tmpl w:val="D122BCFC"/>
    <w:lvl w:ilvl="0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5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6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7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8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3"/>
  </w:num>
  <w:num w:numId="3">
    <w:abstractNumId w:val="47"/>
  </w:num>
  <w:num w:numId="4">
    <w:abstractNumId w:val="39"/>
  </w:num>
  <w:num w:numId="5">
    <w:abstractNumId w:val="42"/>
  </w:num>
  <w:num w:numId="6">
    <w:abstractNumId w:val="62"/>
  </w:num>
  <w:num w:numId="7">
    <w:abstractNumId w:val="34"/>
  </w:num>
  <w:num w:numId="8">
    <w:abstractNumId w:val="45"/>
  </w:num>
  <w:num w:numId="9">
    <w:abstractNumId w:val="35"/>
  </w:num>
  <w:num w:numId="10">
    <w:abstractNumId w:val="37"/>
  </w:num>
  <w:num w:numId="11">
    <w:abstractNumId w:val="43"/>
  </w:num>
  <w:num w:numId="12">
    <w:abstractNumId w:val="63"/>
  </w:num>
  <w:num w:numId="13">
    <w:abstractNumId w:val="40"/>
  </w:num>
  <w:num w:numId="14">
    <w:abstractNumId w:val="58"/>
    <w:lvlOverride w:ilvl="0">
      <w:lvl w:ilvl="0">
        <w:numFmt w:val="decimal"/>
        <w:lvlText w:val=""/>
        <w:lvlJc w:val="left"/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9"/>
  </w:num>
  <w:num w:numId="16">
    <w:abstractNumId w:val="41"/>
  </w:num>
  <w:num w:numId="17">
    <w:abstractNumId w:val="51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  <w:bCs w:val="0"/>
          <w:i/>
          <w:iCs/>
        </w:rPr>
      </w:lvl>
    </w:lvlOverride>
  </w:num>
  <w:num w:numId="18">
    <w:abstractNumId w:val="66"/>
  </w:num>
  <w:num w:numId="19">
    <w:abstractNumId w:val="57"/>
  </w:num>
  <w:num w:numId="20">
    <w:abstractNumId w:val="61"/>
  </w:num>
  <w:num w:numId="21">
    <w:abstractNumId w:val="60"/>
  </w:num>
  <w:num w:numId="22">
    <w:abstractNumId w:val="48"/>
  </w:num>
  <w:num w:numId="23">
    <w:abstractNumId w:val="54"/>
  </w:num>
  <w:num w:numId="24">
    <w:abstractNumId w:val="38"/>
  </w:num>
  <w:num w:numId="25">
    <w:abstractNumId w:val="65"/>
  </w:num>
  <w:num w:numId="26">
    <w:abstractNumId w:val="68"/>
  </w:num>
  <w:num w:numId="27">
    <w:abstractNumId w:val="50"/>
  </w:num>
  <w:num w:numId="28">
    <w:abstractNumId w:val="55"/>
  </w:num>
  <w:num w:numId="29">
    <w:abstractNumId w:val="45"/>
  </w:num>
  <w:num w:numId="30">
    <w:abstractNumId w:val="51"/>
  </w:num>
  <w:num w:numId="31">
    <w:abstractNumId w:val="36"/>
  </w:num>
  <w:num w:numId="32">
    <w:abstractNumId w:val="64"/>
  </w:num>
  <w:num w:numId="33">
    <w:abstractNumId w:val="52"/>
  </w:num>
  <w:num w:numId="34">
    <w:abstractNumId w:val="44"/>
  </w:num>
  <w:num w:numId="35">
    <w:abstractNumId w:val="5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182F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BD2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57DA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1312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DBA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C7F0F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40AB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674DC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D7614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1B"/>
    <w:rsid w:val="00B02495"/>
    <w:rsid w:val="00B05B63"/>
    <w:rsid w:val="00B05BB2"/>
    <w:rsid w:val="00B068E3"/>
    <w:rsid w:val="00B0738A"/>
    <w:rsid w:val="00B0774C"/>
    <w:rsid w:val="00B07B18"/>
    <w:rsid w:val="00B07CCD"/>
    <w:rsid w:val="00B1005B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B0E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2751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4ABF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3881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44F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0B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6FDC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1DF9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locked/>
    <w:rsid w:val="005C7F0F"/>
    <w:rPr>
      <w:rFonts w:eastAsia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5C3B0EC-E4F6-470E-9F53-571C69BE3A1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766D994-EC39-45B1-978D-7DB01645D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8696</Words>
  <Characters>57704</Characters>
  <Application>Microsoft Office Word</Application>
  <DocSecurity>0</DocSecurity>
  <Lines>480</Lines>
  <Paragraphs>132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Joanna Ćwiertnia</cp:lastModifiedBy>
  <cp:revision>2</cp:revision>
  <cp:lastPrinted>2017-02-28T07:44:00Z</cp:lastPrinted>
  <dcterms:created xsi:type="dcterms:W3CDTF">2023-08-17T09:15:00Z</dcterms:created>
  <dcterms:modified xsi:type="dcterms:W3CDTF">2023-08-17T09:15:00Z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