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8B2F6" w14:textId="77777777" w:rsidR="005C0930" w:rsidRPr="00AB5D68" w:rsidRDefault="008D0C5A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D0C5A">
        <w:rPr>
          <w:rFonts w:ascii="Arial" w:hAnsi="Arial" w:cs="Arial"/>
          <w:sz w:val="24"/>
          <w:szCs w:val="24"/>
        </w:rPr>
        <w:t>Kraków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Pr="008D0C5A">
        <w:rPr>
          <w:rFonts w:ascii="Arial" w:hAnsi="Arial" w:cs="Arial"/>
          <w:sz w:val="24"/>
          <w:szCs w:val="24"/>
        </w:rPr>
        <w:t>2023-08-14</w:t>
      </w:r>
    </w:p>
    <w:p w14:paraId="5256682C" w14:textId="77777777" w:rsidR="005C0930" w:rsidRPr="00AB5D68" w:rsidRDefault="008D0C5A" w:rsidP="00AB5D68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8D0C5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7E753E6" w14:textId="77777777" w:rsidR="005C0930" w:rsidRPr="00AB5D68" w:rsidRDefault="008D0C5A" w:rsidP="005C0930">
      <w:pPr>
        <w:rPr>
          <w:rFonts w:ascii="Arial" w:hAnsi="Arial" w:cs="Arial"/>
          <w:sz w:val="24"/>
          <w:szCs w:val="24"/>
        </w:rPr>
      </w:pPr>
      <w:r w:rsidRPr="008D0C5A">
        <w:rPr>
          <w:rFonts w:ascii="Arial" w:hAnsi="Arial" w:cs="Arial"/>
          <w:sz w:val="24"/>
          <w:szCs w:val="24"/>
        </w:rPr>
        <w:t>os. Na Skarpie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8D0C5A">
        <w:rPr>
          <w:rFonts w:ascii="Arial" w:hAnsi="Arial" w:cs="Arial"/>
          <w:sz w:val="24"/>
          <w:szCs w:val="24"/>
        </w:rPr>
        <w:t>66</w:t>
      </w:r>
    </w:p>
    <w:p w14:paraId="608A7851" w14:textId="77777777" w:rsidR="005C0930" w:rsidRPr="00AB5D68" w:rsidRDefault="008D0C5A" w:rsidP="005C0930">
      <w:pPr>
        <w:rPr>
          <w:rFonts w:ascii="Arial" w:hAnsi="Arial" w:cs="Arial"/>
          <w:sz w:val="24"/>
          <w:szCs w:val="24"/>
        </w:rPr>
      </w:pPr>
      <w:r w:rsidRPr="008D0C5A">
        <w:rPr>
          <w:rFonts w:ascii="Arial" w:hAnsi="Arial" w:cs="Arial"/>
          <w:sz w:val="24"/>
          <w:szCs w:val="24"/>
        </w:rPr>
        <w:t>31-913</w:t>
      </w:r>
      <w:r w:rsidR="005C0930" w:rsidRPr="00AB5D68">
        <w:rPr>
          <w:rFonts w:ascii="Arial" w:hAnsi="Arial" w:cs="Arial"/>
          <w:sz w:val="24"/>
          <w:szCs w:val="24"/>
        </w:rPr>
        <w:t xml:space="preserve"> </w:t>
      </w:r>
      <w:r w:rsidRPr="008D0C5A">
        <w:rPr>
          <w:rFonts w:ascii="Arial" w:hAnsi="Arial" w:cs="Arial"/>
          <w:sz w:val="24"/>
          <w:szCs w:val="24"/>
        </w:rPr>
        <w:t>Kraków</w:t>
      </w:r>
    </w:p>
    <w:p w14:paraId="3B843B49" w14:textId="2F736457" w:rsidR="005C0930" w:rsidRPr="00AB5D68" w:rsidRDefault="00FC169F" w:rsidP="005C0930">
      <w:pP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SZP-271-31/23-</w:t>
      </w:r>
      <w:r w:rsidR="00357866">
        <w:rPr>
          <w:rFonts w:ascii="Arial" w:hAnsi="Arial" w:cs="Arial"/>
          <w:bCs/>
          <w:sz w:val="16"/>
          <w:szCs w:val="16"/>
        </w:rPr>
        <w:t>540.</w:t>
      </w:r>
      <w:r>
        <w:rPr>
          <w:rFonts w:ascii="Arial" w:hAnsi="Arial" w:cs="Arial"/>
          <w:bCs/>
          <w:sz w:val="16"/>
          <w:szCs w:val="16"/>
        </w:rPr>
        <w:t>IW</w:t>
      </w:r>
    </w:p>
    <w:p w14:paraId="5AE32D5E" w14:textId="77777777"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AB5D68">
        <w:rPr>
          <w:rFonts w:ascii="Arial" w:hAnsi="Arial" w:cs="Arial"/>
          <w:sz w:val="22"/>
          <w:szCs w:val="22"/>
        </w:rPr>
        <w:tab/>
        <w:t xml:space="preserve"> </w:t>
      </w:r>
    </w:p>
    <w:p w14:paraId="585064C9" w14:textId="77777777"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F37539B" w14:textId="77777777" w:rsidR="005C0930" w:rsidRPr="00AB5D6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AB5D68">
        <w:rPr>
          <w:rFonts w:ascii="Arial" w:hAnsi="Arial" w:cs="Arial"/>
          <w:b/>
          <w:sz w:val="24"/>
          <w:szCs w:val="24"/>
        </w:rPr>
        <w:t>WYKONAWCY</w:t>
      </w:r>
    </w:p>
    <w:p w14:paraId="288F19F5" w14:textId="77777777" w:rsidR="00EF1037" w:rsidRPr="00152970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B5D68">
        <w:rPr>
          <w:rFonts w:ascii="Arial" w:hAnsi="Arial" w:cs="Arial"/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A72498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E38BC5" w14:textId="77777777" w:rsidR="00AB5D68" w:rsidRPr="00AB5D68" w:rsidRDefault="00AB5D68" w:rsidP="00AB5D68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7875CE25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6D7B3254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8D0C5A" w:rsidRPr="00A220FB" w14:paraId="291CD4CB" w14:textId="77777777" w:rsidTr="000F19AC">
        <w:trPr>
          <w:trHeight w:val="638"/>
        </w:trPr>
        <w:tc>
          <w:tcPr>
            <w:tcW w:w="959" w:type="dxa"/>
            <w:shd w:val="clear" w:color="auto" w:fill="auto"/>
          </w:tcPr>
          <w:p w14:paraId="2A46B781" w14:textId="77777777" w:rsidR="008D0C5A" w:rsidRPr="00A220FB" w:rsidRDefault="008D0C5A" w:rsidP="000F19A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FA946B" w14:textId="77777777" w:rsidR="008D0C5A" w:rsidRPr="00A220FB" w:rsidRDefault="008D0C5A" w:rsidP="000F19AC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Pr="008D0C5A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Pr="008D0C5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gramStart"/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D0C5A">
              <w:rPr>
                <w:rFonts w:ascii="Arial" w:hAnsi="Arial" w:cs="Arial"/>
                <w:b/>
                <w:bCs/>
                <w:sz w:val="24"/>
                <w:szCs w:val="24"/>
              </w:rPr>
              <w:t>Wykonanie</w:t>
            </w:r>
            <w:proofErr w:type="gramEnd"/>
            <w:r w:rsidRPr="008D0C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robót budowlanych polegających na wymianie centrali wentylacyjnej dla </w:t>
            </w:r>
            <w:proofErr w:type="spellStart"/>
            <w:r w:rsidRPr="008D0C5A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Pr="008D0C5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operacyjnych nr 4, 5, 6 wraz z automatyką oraz wymianie agregatu wody lodowej dla potrzeb Bloku Operacyjnego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D0C5A">
              <w:rPr>
                <w:rFonts w:ascii="Arial" w:hAnsi="Arial" w:cs="Arial"/>
                <w:b/>
                <w:sz w:val="24"/>
                <w:szCs w:val="24"/>
              </w:rPr>
              <w:t>SZP-271-31-2023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14:paraId="521C3667" w14:textId="77777777" w:rsidR="00EF1037" w:rsidRPr="00152970" w:rsidRDefault="005C0930" w:rsidP="00152970">
      <w:pPr>
        <w:spacing w:before="7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8D0C5A" w:rsidRPr="008D0C5A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8D0C5A" w:rsidRPr="008D0C5A">
        <w:rPr>
          <w:rFonts w:ascii="Arial" w:hAnsi="Arial" w:cs="Arial"/>
          <w:sz w:val="24"/>
          <w:szCs w:val="24"/>
        </w:rPr>
        <w:t>(</w:t>
      </w:r>
      <w:proofErr w:type="spellStart"/>
      <w:r w:rsidR="008D0C5A" w:rsidRPr="008D0C5A">
        <w:rPr>
          <w:rFonts w:ascii="Arial" w:hAnsi="Arial" w:cs="Arial"/>
          <w:sz w:val="24"/>
          <w:szCs w:val="24"/>
        </w:rPr>
        <w:t>t.j</w:t>
      </w:r>
      <w:proofErr w:type="spellEnd"/>
      <w:r w:rsidR="008D0C5A" w:rsidRPr="008D0C5A">
        <w:rPr>
          <w:rFonts w:ascii="Arial" w:hAnsi="Arial" w:cs="Arial"/>
          <w:sz w:val="24"/>
          <w:szCs w:val="24"/>
        </w:rPr>
        <w:t>. Dz. U. z 2022r. poz. 1710)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F5FF246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15.2.Wadium musi zostać wniesione przed upływem terminu składania ofert, tj. do dnia 2023-08-18 do godz. 10:30, według wyboru Wykonawcy w jednej lub kilku następujących formach:</w:t>
      </w:r>
    </w:p>
    <w:p w14:paraId="3EDE2DA3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a)</w:t>
      </w:r>
      <w:r w:rsidRPr="008D0C5A">
        <w:rPr>
          <w:rFonts w:ascii="Arial" w:hAnsi="Arial" w:cs="Arial"/>
          <w:bCs/>
          <w:sz w:val="24"/>
          <w:szCs w:val="24"/>
        </w:rPr>
        <w:tab/>
        <w:t>pieniądzu;</w:t>
      </w:r>
    </w:p>
    <w:p w14:paraId="6C89A79F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b)</w:t>
      </w:r>
      <w:r w:rsidRPr="008D0C5A">
        <w:rPr>
          <w:rFonts w:ascii="Arial" w:hAnsi="Arial" w:cs="Arial"/>
          <w:bCs/>
          <w:sz w:val="24"/>
          <w:szCs w:val="24"/>
        </w:rPr>
        <w:tab/>
        <w:t>gwarancjach bankowych;</w:t>
      </w:r>
    </w:p>
    <w:p w14:paraId="77F05DB1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c)</w:t>
      </w:r>
      <w:r w:rsidRPr="008D0C5A">
        <w:rPr>
          <w:rFonts w:ascii="Arial" w:hAnsi="Arial" w:cs="Arial"/>
          <w:bCs/>
          <w:sz w:val="24"/>
          <w:szCs w:val="24"/>
        </w:rPr>
        <w:tab/>
        <w:t>gwarancjach ubezpieczeniowych;</w:t>
      </w:r>
    </w:p>
    <w:p w14:paraId="5B4754E6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d)</w:t>
      </w:r>
      <w:r w:rsidRPr="008D0C5A">
        <w:rPr>
          <w:rFonts w:ascii="Arial" w:hAnsi="Arial" w:cs="Arial"/>
          <w:b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8D0C5A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8D0C5A">
        <w:rPr>
          <w:rFonts w:ascii="Arial" w:hAnsi="Arial" w:cs="Arial"/>
          <w:bCs/>
          <w:sz w:val="24"/>
          <w:szCs w:val="24"/>
        </w:rPr>
        <w:t>. Dz. U. z 2020r. poz. 299).</w:t>
      </w:r>
    </w:p>
    <w:p w14:paraId="5A90D04C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lastRenderedPageBreak/>
        <w:t>15.3.Wadium musi obejmować pełen okres związania ofertą tj. do dnia 2023-09-16</w:t>
      </w:r>
    </w:p>
    <w:p w14:paraId="0093DE29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43BE899C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16.1.</w:t>
      </w:r>
      <w:r w:rsidRPr="008D0C5A">
        <w:rPr>
          <w:rFonts w:ascii="Arial" w:hAnsi="Arial" w:cs="Arial"/>
          <w:bCs/>
          <w:sz w:val="24"/>
          <w:szCs w:val="24"/>
        </w:rPr>
        <w:tab/>
        <w:t>Wykonawca pozostaje związany ofertą do dnia 2023-09-16.</w:t>
      </w:r>
    </w:p>
    <w:p w14:paraId="7FB200C8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</w:p>
    <w:p w14:paraId="6AD4FF86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18.MIEJSCE ORAZ TERMIN SKŁADANIA I OTWARCIA OFERT</w:t>
      </w:r>
    </w:p>
    <w:p w14:paraId="085BB616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2023-08-18 do godz. 10:30.</w:t>
      </w:r>
    </w:p>
    <w:p w14:paraId="41652DF4" w14:textId="77777777" w:rsidR="008D0C5A" w:rsidRPr="008D0C5A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19.TERMIN OTWARCIA OFERT</w:t>
      </w:r>
    </w:p>
    <w:p w14:paraId="61A0B9D0" w14:textId="77777777" w:rsidR="00EF1037" w:rsidRPr="00152970" w:rsidRDefault="008D0C5A" w:rsidP="00152970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D0C5A">
        <w:rPr>
          <w:rFonts w:ascii="Arial" w:hAnsi="Arial" w:cs="Arial"/>
          <w:bCs/>
          <w:sz w:val="24"/>
          <w:szCs w:val="24"/>
        </w:rPr>
        <w:t>19.1.Otwarcie ofert nastąpi w dniu: 2023-08-18 o godz. 11:00, za pośrednictwem Platformy, na karcie "Oferta/Załączniki", poprzez ich odszyfrowanie, które jest jednoznaczne z ich upublicznieniem.</w:t>
      </w:r>
    </w:p>
    <w:p w14:paraId="6E054809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5BA97B8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0FF5BAD9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6BD18AF1" w14:textId="10537BB4" w:rsidR="005C0930" w:rsidRDefault="00FC169F" w:rsidP="00E02559">
      <w:pPr>
        <w:pStyle w:val="Tekstpodstawowy"/>
        <w:jc w:val="right"/>
        <w:rPr>
          <w:szCs w:val="24"/>
        </w:rPr>
      </w:pPr>
      <w:r>
        <w:rPr>
          <w:szCs w:val="24"/>
        </w:rPr>
        <w:t xml:space="preserve">Lek. Piotr </w:t>
      </w:r>
      <w:proofErr w:type="spellStart"/>
      <w:r>
        <w:rPr>
          <w:szCs w:val="24"/>
        </w:rPr>
        <w:t>Meryk</w:t>
      </w:r>
      <w:proofErr w:type="spellEnd"/>
    </w:p>
    <w:p w14:paraId="6DBD5293" w14:textId="1E033268" w:rsidR="00FC169F" w:rsidRPr="00E02559" w:rsidRDefault="00FC169F" w:rsidP="00E02559">
      <w:pPr>
        <w:pStyle w:val="Tekstpodstawowy"/>
        <w:jc w:val="right"/>
        <w:rPr>
          <w:szCs w:val="24"/>
        </w:rPr>
      </w:pPr>
      <w:r>
        <w:rPr>
          <w:szCs w:val="24"/>
        </w:rPr>
        <w:t>Z-ca Dyrektora ds. Lecznictwa</w:t>
      </w:r>
    </w:p>
    <w:sectPr w:rsidR="00FC169F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56C73" w14:textId="77777777" w:rsidR="00A12E56" w:rsidRDefault="00A12E56">
      <w:r>
        <w:separator/>
      </w:r>
    </w:p>
  </w:endnote>
  <w:endnote w:type="continuationSeparator" w:id="0">
    <w:p w14:paraId="4F85676A" w14:textId="77777777" w:rsidR="00A12E56" w:rsidRDefault="00A12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A3C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3D537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AD57" w14:textId="77777777" w:rsidR="00EF1037" w:rsidRDefault="00357866">
    <w:pPr>
      <w:pStyle w:val="Stopka"/>
      <w:tabs>
        <w:tab w:val="clear" w:pos="4536"/>
      </w:tabs>
      <w:jc w:val="center"/>
    </w:pPr>
    <w:r>
      <w:rPr>
        <w:noProof/>
      </w:rPr>
      <w:pict w14:anchorId="1091C142">
        <v:line id="_x0000_s1025" style="position:absolute;left:0;text-align:left;z-index:251657728" from="-3.85pt,7.55pt" to="455.15pt,7.55pt"/>
      </w:pict>
    </w:r>
  </w:p>
  <w:p w14:paraId="0661C30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F8427C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BCD7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D6005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890C1" w14:textId="77777777" w:rsidR="00EF1037" w:rsidRDefault="00EF1037">
    <w:pPr>
      <w:pStyle w:val="Stopka"/>
      <w:tabs>
        <w:tab w:val="clear" w:pos="4536"/>
        <w:tab w:val="left" w:pos="6237"/>
      </w:tabs>
    </w:pPr>
  </w:p>
  <w:p w14:paraId="643612F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AF22D" w14:textId="77777777" w:rsidR="00A12E56" w:rsidRDefault="00A12E56">
      <w:r>
        <w:separator/>
      </w:r>
    </w:p>
  </w:footnote>
  <w:footnote w:type="continuationSeparator" w:id="0">
    <w:p w14:paraId="02F716E8" w14:textId="77777777" w:rsidR="00A12E56" w:rsidRDefault="00A12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D8AFB" w14:textId="77777777" w:rsidR="008D0C5A" w:rsidRDefault="008D0C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F4FB" w14:textId="77777777" w:rsidR="008D0C5A" w:rsidRDefault="008D0C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6F5B7" w14:textId="77777777" w:rsidR="008D0C5A" w:rsidRDefault="008D0C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E56"/>
    <w:rsid w:val="00057D02"/>
    <w:rsid w:val="000613E0"/>
    <w:rsid w:val="000852B7"/>
    <w:rsid w:val="00152970"/>
    <w:rsid w:val="001A571A"/>
    <w:rsid w:val="002B1C74"/>
    <w:rsid w:val="00357866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854803"/>
    <w:rsid w:val="00862B7D"/>
    <w:rsid w:val="0087224A"/>
    <w:rsid w:val="00881C07"/>
    <w:rsid w:val="008D0C5A"/>
    <w:rsid w:val="009149C3"/>
    <w:rsid w:val="00953AA1"/>
    <w:rsid w:val="0095641D"/>
    <w:rsid w:val="009D169F"/>
    <w:rsid w:val="00A12E56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B3650"/>
    <w:rsid w:val="00EF1037"/>
    <w:rsid w:val="00F004A8"/>
    <w:rsid w:val="00F16162"/>
    <w:rsid w:val="00FA7728"/>
    <w:rsid w:val="00FC1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6B03A3"/>
  <w15:chartTrackingRefBased/>
  <w15:docId w15:val="{6697276A-E14D-4C4A-88C3-A05B2B0FF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282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2023-08-14T10:22:00Z</cp:lastPrinted>
  <dcterms:created xsi:type="dcterms:W3CDTF">2023-08-14T10:20:00Z</dcterms:created>
  <dcterms:modified xsi:type="dcterms:W3CDTF">2023-08-14T10:22:00Z</dcterms:modified>
</cp:coreProperties>
</file>