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6A2C3" w14:textId="230B5578" w:rsidR="006A5DF1" w:rsidRPr="00633DDC" w:rsidRDefault="009D1BC6" w:rsidP="006A5DF1">
      <w:pPr>
        <w:spacing w:after="240"/>
        <w:jc w:val="right"/>
        <w:rPr>
          <w:rFonts w:ascii="Arial" w:hAnsi="Arial" w:cs="Arial"/>
        </w:rPr>
      </w:pPr>
      <w:r w:rsidRPr="00633DDC">
        <w:rPr>
          <w:rFonts w:ascii="Arial" w:hAnsi="Arial" w:cs="Arial"/>
        </w:rPr>
        <w:t>Kraków</w:t>
      </w:r>
      <w:r w:rsidR="006A5DF1" w:rsidRPr="00633DDC">
        <w:rPr>
          <w:rFonts w:ascii="Arial" w:hAnsi="Arial" w:cs="Arial"/>
        </w:rPr>
        <w:t xml:space="preserve"> dnia: </w:t>
      </w:r>
      <w:r w:rsidR="003340DE">
        <w:rPr>
          <w:rFonts w:ascii="Arial" w:hAnsi="Arial" w:cs="Arial"/>
        </w:rPr>
        <w:t>11.08.2023</w:t>
      </w:r>
    </w:p>
    <w:p w14:paraId="63DF0015" w14:textId="77777777" w:rsidR="0029606A" w:rsidRPr="00633DDC" w:rsidRDefault="0029606A" w:rsidP="006A5DF1">
      <w:pPr>
        <w:spacing w:after="240"/>
        <w:jc w:val="right"/>
        <w:rPr>
          <w:rFonts w:ascii="Arial" w:hAnsi="Arial" w:cs="Arial"/>
        </w:rPr>
      </w:pPr>
    </w:p>
    <w:p w14:paraId="7D131F62" w14:textId="77777777" w:rsidR="006A5DF1" w:rsidRPr="00633DDC" w:rsidRDefault="00BE62A3" w:rsidP="006A5DF1">
      <w:pPr>
        <w:rPr>
          <w:rFonts w:ascii="Arial" w:hAnsi="Arial" w:cs="Arial"/>
          <w:b/>
          <w:bCs/>
        </w:rPr>
      </w:pPr>
      <w:r w:rsidRPr="00633DDC">
        <w:rPr>
          <w:rFonts w:ascii="Arial" w:hAnsi="Arial" w:cs="Arial"/>
          <w:b/>
          <w:bCs/>
        </w:rPr>
        <w:t xml:space="preserve">Szpital Miejski Specjalistyczny </w:t>
      </w:r>
    </w:p>
    <w:p w14:paraId="61A7F92C" w14:textId="77777777" w:rsidR="00BE62A3" w:rsidRPr="00633DDC" w:rsidRDefault="00BE62A3" w:rsidP="006A5DF1">
      <w:pPr>
        <w:rPr>
          <w:rFonts w:ascii="Arial" w:hAnsi="Arial" w:cs="Arial"/>
        </w:rPr>
      </w:pPr>
      <w:r w:rsidRPr="00633DDC">
        <w:rPr>
          <w:rFonts w:ascii="Arial" w:hAnsi="Arial" w:cs="Arial"/>
          <w:b/>
          <w:bCs/>
        </w:rPr>
        <w:t>im. Gabriela Narutowicza w Krakowie</w:t>
      </w:r>
    </w:p>
    <w:p w14:paraId="040EEF85" w14:textId="77777777" w:rsidR="006A5DF1" w:rsidRPr="00633DDC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633DDC">
        <w:rPr>
          <w:rFonts w:ascii="Arial" w:hAnsi="Arial" w:cs="Arial"/>
        </w:rPr>
        <w:t>ul. Prądnicka 35-37</w:t>
      </w:r>
    </w:p>
    <w:p w14:paraId="4C076F52" w14:textId="77777777" w:rsidR="00BE62A3" w:rsidRPr="00633DDC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633DDC">
        <w:rPr>
          <w:rFonts w:ascii="Arial" w:hAnsi="Arial" w:cs="Arial"/>
        </w:rPr>
        <w:t>31-202 Kraków</w:t>
      </w:r>
    </w:p>
    <w:p w14:paraId="54468ADC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3149ED3E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C1F3CC2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556AEB7E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01D914EC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004548A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12BEB75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CF4B041" w14:textId="793E2105" w:rsidR="00632C3C" w:rsidRPr="00633DDC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633DDC">
        <w:rPr>
          <w:rFonts w:cs="Arial"/>
          <w:sz w:val="20"/>
        </w:rPr>
        <w:t>WYJAŚNIENI</w:t>
      </w:r>
      <w:r w:rsidR="00520165" w:rsidRPr="00633DDC">
        <w:rPr>
          <w:rFonts w:cs="Arial"/>
          <w:sz w:val="20"/>
        </w:rPr>
        <w:t>A</w:t>
      </w:r>
      <w:r w:rsidR="00632C3C" w:rsidRPr="00633DDC">
        <w:rPr>
          <w:rFonts w:cs="Arial"/>
          <w:sz w:val="20"/>
        </w:rPr>
        <w:t xml:space="preserve"> TREŚCI</w:t>
      </w:r>
      <w:r w:rsidR="0029606A" w:rsidRPr="00633DDC">
        <w:rPr>
          <w:rFonts w:cs="Arial"/>
          <w:sz w:val="20"/>
        </w:rPr>
        <w:t xml:space="preserve"> SWZ</w:t>
      </w:r>
      <w:r w:rsidR="00633DDC" w:rsidRPr="00633DDC">
        <w:rPr>
          <w:rFonts w:cs="Arial"/>
          <w:sz w:val="20"/>
        </w:rPr>
        <w:t xml:space="preserve"> - 1</w:t>
      </w:r>
    </w:p>
    <w:p w14:paraId="621A84FA" w14:textId="77777777" w:rsidR="006D4AB3" w:rsidRPr="00633DDC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633DDC">
        <w:rPr>
          <w:rFonts w:ascii="Arial" w:hAnsi="Arial" w:cs="Arial"/>
        </w:rPr>
        <w:t xml:space="preserve">Dotyczy: </w:t>
      </w:r>
      <w:r w:rsidR="006A5DF1" w:rsidRPr="00633DDC">
        <w:rPr>
          <w:rFonts w:ascii="Arial" w:hAnsi="Arial" w:cs="Arial"/>
        </w:rPr>
        <w:t>p</w:t>
      </w:r>
      <w:r w:rsidRPr="00633DDC">
        <w:rPr>
          <w:rFonts w:ascii="Arial" w:hAnsi="Arial" w:cs="Arial"/>
        </w:rPr>
        <w:t>ostępowani</w:t>
      </w:r>
      <w:r w:rsidR="006A5DF1" w:rsidRPr="00633DDC">
        <w:rPr>
          <w:rFonts w:ascii="Arial" w:hAnsi="Arial" w:cs="Arial"/>
        </w:rPr>
        <w:t>a</w:t>
      </w:r>
      <w:r w:rsidRPr="00633DDC">
        <w:rPr>
          <w:rFonts w:ascii="Arial" w:hAnsi="Arial" w:cs="Arial"/>
        </w:rPr>
        <w:t xml:space="preserve"> o udzielenie zamówienia publicznego, prowadzone</w:t>
      </w:r>
      <w:r w:rsidR="006A5DF1" w:rsidRPr="00633DDC">
        <w:rPr>
          <w:rFonts w:ascii="Arial" w:hAnsi="Arial" w:cs="Arial"/>
        </w:rPr>
        <w:t>go</w:t>
      </w:r>
      <w:r w:rsidRPr="00633DDC">
        <w:rPr>
          <w:rFonts w:ascii="Arial" w:hAnsi="Arial" w:cs="Arial"/>
        </w:rPr>
        <w:t xml:space="preserve"> w</w:t>
      </w:r>
      <w:r w:rsidR="00BE62A3" w:rsidRPr="00633DDC">
        <w:rPr>
          <w:rFonts w:ascii="Arial" w:hAnsi="Arial" w:cs="Arial"/>
        </w:rPr>
        <w:t> </w:t>
      </w:r>
      <w:r w:rsidRPr="00633DDC">
        <w:rPr>
          <w:rFonts w:ascii="Arial" w:hAnsi="Arial" w:cs="Arial"/>
        </w:rPr>
        <w:t xml:space="preserve">trybie </w:t>
      </w:r>
      <w:r w:rsidR="009D1BC6" w:rsidRPr="00633DDC">
        <w:rPr>
          <w:rFonts w:ascii="Arial" w:hAnsi="Arial" w:cs="Arial"/>
        </w:rPr>
        <w:t>przetarg nieograniczony</w:t>
      </w:r>
      <w:r w:rsidRPr="00633DDC">
        <w:rPr>
          <w:rFonts w:ascii="Arial" w:hAnsi="Arial" w:cs="Arial"/>
          <w:b/>
        </w:rPr>
        <w:t xml:space="preserve"> </w:t>
      </w:r>
      <w:r w:rsidRPr="00633DDC">
        <w:rPr>
          <w:rFonts w:ascii="Arial" w:hAnsi="Arial" w:cs="Arial"/>
          <w:bCs/>
        </w:rPr>
        <w:t>na</w:t>
      </w:r>
      <w:r w:rsidRPr="00633DDC">
        <w:rPr>
          <w:rFonts w:ascii="Arial" w:hAnsi="Arial" w:cs="Arial"/>
          <w:b/>
        </w:rPr>
        <w:t xml:space="preserve"> </w:t>
      </w:r>
      <w:r w:rsidR="00E72428" w:rsidRPr="00633DDC">
        <w:rPr>
          <w:rFonts w:ascii="Arial" w:hAnsi="Arial" w:cs="Arial"/>
          <w:bCs/>
        </w:rPr>
        <w:t>”</w:t>
      </w:r>
      <w:r w:rsidR="009D1BC6" w:rsidRPr="00633DDC">
        <w:rPr>
          <w:rFonts w:ascii="Arial" w:hAnsi="Arial" w:cs="Arial"/>
          <w:b/>
          <w:bCs/>
        </w:rPr>
        <w:t>Usługa w zakresie odbioru, transportu oraz unieszkodliwiania odpadów medycznych</w:t>
      </w:r>
      <w:r w:rsidR="00E72428" w:rsidRPr="00633DDC">
        <w:rPr>
          <w:rFonts w:ascii="Arial" w:hAnsi="Arial" w:cs="Arial"/>
          <w:bCs/>
        </w:rPr>
        <w:t>”</w:t>
      </w:r>
      <w:r w:rsidRPr="00633DDC">
        <w:rPr>
          <w:rFonts w:ascii="Arial" w:hAnsi="Arial" w:cs="Arial"/>
          <w:b/>
        </w:rPr>
        <w:t xml:space="preserve"> </w:t>
      </w:r>
      <w:r w:rsidRPr="00633DDC">
        <w:rPr>
          <w:rFonts w:ascii="Arial" w:hAnsi="Arial" w:cs="Arial"/>
          <w:bCs/>
        </w:rPr>
        <w:t>– znak sprawy</w:t>
      </w:r>
      <w:r w:rsidRPr="00633DDC">
        <w:rPr>
          <w:rFonts w:ascii="Arial" w:hAnsi="Arial" w:cs="Arial"/>
          <w:b/>
        </w:rPr>
        <w:t xml:space="preserve"> </w:t>
      </w:r>
      <w:r w:rsidR="009D1BC6" w:rsidRPr="00633DDC">
        <w:rPr>
          <w:rFonts w:ascii="Arial" w:hAnsi="Arial" w:cs="Arial"/>
          <w:b/>
        </w:rPr>
        <w:t>ZP/32/2023</w:t>
      </w:r>
      <w:r w:rsidRPr="00633DDC">
        <w:rPr>
          <w:rFonts w:ascii="Arial" w:hAnsi="Arial" w:cs="Arial"/>
          <w:b/>
        </w:rPr>
        <w:t>.</w:t>
      </w:r>
    </w:p>
    <w:p w14:paraId="2E6C6315" w14:textId="77777777" w:rsidR="0012774F" w:rsidRPr="00633DDC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633DDC">
        <w:rPr>
          <w:rFonts w:ascii="Arial" w:hAnsi="Arial" w:cs="Arial"/>
        </w:rPr>
        <w:t xml:space="preserve">Zamawiający, działając na podstawie art. </w:t>
      </w:r>
      <w:r w:rsidR="0029606A" w:rsidRPr="00633DDC">
        <w:rPr>
          <w:rFonts w:ascii="Arial" w:hAnsi="Arial" w:cs="Arial"/>
        </w:rPr>
        <w:t>1</w:t>
      </w:r>
      <w:r w:rsidRPr="00633DDC">
        <w:rPr>
          <w:rFonts w:ascii="Arial" w:hAnsi="Arial" w:cs="Arial"/>
        </w:rPr>
        <w:t>3</w:t>
      </w:r>
      <w:r w:rsidR="0029606A" w:rsidRPr="00633DDC">
        <w:rPr>
          <w:rFonts w:ascii="Arial" w:hAnsi="Arial" w:cs="Arial"/>
        </w:rPr>
        <w:t>5</w:t>
      </w:r>
      <w:r w:rsidRPr="00633DDC">
        <w:rPr>
          <w:rFonts w:ascii="Arial" w:hAnsi="Arial" w:cs="Arial"/>
        </w:rPr>
        <w:t xml:space="preserve"> ust</w:t>
      </w:r>
      <w:r w:rsidR="00D9049C" w:rsidRPr="00633DDC">
        <w:rPr>
          <w:rFonts w:ascii="Arial" w:hAnsi="Arial" w:cs="Arial"/>
        </w:rPr>
        <w:t xml:space="preserve">. </w:t>
      </w:r>
      <w:r w:rsidR="0029606A" w:rsidRPr="00633DDC">
        <w:rPr>
          <w:rFonts w:ascii="Arial" w:hAnsi="Arial" w:cs="Arial"/>
        </w:rPr>
        <w:t>6</w:t>
      </w:r>
      <w:r w:rsidRPr="00633DDC">
        <w:rPr>
          <w:rFonts w:ascii="Arial" w:hAnsi="Arial" w:cs="Arial"/>
        </w:rPr>
        <w:t xml:space="preserve"> ustawy z dnia </w:t>
      </w:r>
      <w:r w:rsidR="0029606A" w:rsidRPr="00633DDC">
        <w:rPr>
          <w:rFonts w:ascii="Arial" w:hAnsi="Arial" w:cs="Arial"/>
        </w:rPr>
        <w:t>11</w:t>
      </w:r>
      <w:r w:rsidRPr="00633DDC">
        <w:rPr>
          <w:rFonts w:ascii="Arial" w:hAnsi="Arial" w:cs="Arial"/>
        </w:rPr>
        <w:t xml:space="preserve"> </w:t>
      </w:r>
      <w:r w:rsidR="0029606A" w:rsidRPr="00633DDC">
        <w:rPr>
          <w:rFonts w:ascii="Arial" w:hAnsi="Arial" w:cs="Arial"/>
        </w:rPr>
        <w:t xml:space="preserve">września </w:t>
      </w:r>
      <w:r w:rsidRPr="00633DDC">
        <w:rPr>
          <w:rFonts w:ascii="Arial" w:hAnsi="Arial" w:cs="Arial"/>
        </w:rPr>
        <w:t>20</w:t>
      </w:r>
      <w:r w:rsidR="0029606A" w:rsidRPr="00633DDC">
        <w:rPr>
          <w:rFonts w:ascii="Arial" w:hAnsi="Arial" w:cs="Arial"/>
        </w:rPr>
        <w:t>19</w:t>
      </w:r>
      <w:r w:rsidR="00BE62A3" w:rsidRPr="00633DDC">
        <w:rPr>
          <w:rFonts w:ascii="Arial" w:hAnsi="Arial" w:cs="Arial"/>
        </w:rPr>
        <w:t> </w:t>
      </w:r>
      <w:r w:rsidRPr="00633DDC">
        <w:rPr>
          <w:rFonts w:ascii="Arial" w:hAnsi="Arial" w:cs="Arial"/>
        </w:rPr>
        <w:t>r</w:t>
      </w:r>
      <w:r w:rsidR="0029606A" w:rsidRPr="00633DDC">
        <w:rPr>
          <w:rFonts w:ascii="Arial" w:hAnsi="Arial" w:cs="Arial"/>
        </w:rPr>
        <w:t>.</w:t>
      </w:r>
      <w:r w:rsidRPr="00633DDC">
        <w:rPr>
          <w:rFonts w:ascii="Arial" w:hAnsi="Arial" w:cs="Arial"/>
        </w:rPr>
        <w:t xml:space="preserve"> Prawo </w:t>
      </w:r>
      <w:r w:rsidR="0029606A" w:rsidRPr="00633DDC">
        <w:rPr>
          <w:rFonts w:ascii="Arial" w:hAnsi="Arial" w:cs="Arial"/>
        </w:rPr>
        <w:t>z</w:t>
      </w:r>
      <w:r w:rsidRPr="00633DDC">
        <w:rPr>
          <w:rFonts w:ascii="Arial" w:hAnsi="Arial" w:cs="Arial"/>
        </w:rPr>
        <w:t xml:space="preserve">amówień </w:t>
      </w:r>
      <w:r w:rsidR="0029606A" w:rsidRPr="00633DDC">
        <w:rPr>
          <w:rFonts w:ascii="Arial" w:hAnsi="Arial" w:cs="Arial"/>
        </w:rPr>
        <w:t>p</w:t>
      </w:r>
      <w:r w:rsidRPr="00633DDC">
        <w:rPr>
          <w:rFonts w:ascii="Arial" w:hAnsi="Arial" w:cs="Arial"/>
        </w:rPr>
        <w:t>ublicznych</w:t>
      </w:r>
      <w:r w:rsidR="00BE7BFD" w:rsidRPr="00633DDC">
        <w:rPr>
          <w:rFonts w:ascii="Arial" w:hAnsi="Arial" w:cs="Arial"/>
        </w:rPr>
        <w:t xml:space="preserve"> </w:t>
      </w:r>
      <w:r w:rsidR="00D9049C" w:rsidRPr="00633DDC">
        <w:rPr>
          <w:rFonts w:ascii="Arial" w:hAnsi="Arial" w:cs="Arial"/>
        </w:rPr>
        <w:t>udostępnia</w:t>
      </w:r>
      <w:r w:rsidR="00BE7BFD" w:rsidRPr="00633DDC">
        <w:rPr>
          <w:rFonts w:ascii="Arial" w:hAnsi="Arial" w:cs="Arial"/>
        </w:rPr>
        <w:t xml:space="preserve"> poniżej treść zapytań do S</w:t>
      </w:r>
      <w:r w:rsidR="0012774F" w:rsidRPr="00633DDC">
        <w:rPr>
          <w:rFonts w:ascii="Arial" w:hAnsi="Arial" w:cs="Arial"/>
        </w:rPr>
        <w:t>pecyfikacji Warunków Zamówienia (</w:t>
      </w:r>
      <w:r w:rsidR="0012774F" w:rsidRPr="00633DDC">
        <w:rPr>
          <w:rFonts w:ascii="Arial" w:hAnsi="Arial" w:cs="Arial"/>
          <w:lang w:eastAsia="ar-SA"/>
        </w:rPr>
        <w:t>zwanej dalej</w:t>
      </w:r>
      <w:r w:rsidR="0012774F" w:rsidRPr="00633DDC">
        <w:rPr>
          <w:rFonts w:ascii="Arial" w:hAnsi="Arial" w:cs="Arial"/>
          <w:b/>
          <w:lang w:eastAsia="ar-SA"/>
        </w:rPr>
        <w:t xml:space="preserve"> </w:t>
      </w:r>
      <w:r w:rsidR="0012774F" w:rsidRPr="00633DDC">
        <w:rPr>
          <w:rFonts w:ascii="Arial" w:hAnsi="Arial" w:cs="Arial"/>
          <w:bCs/>
          <w:lang w:eastAsia="ar-SA"/>
        </w:rPr>
        <w:t>”SWZ”)</w:t>
      </w:r>
      <w:r w:rsidR="00D9049C" w:rsidRPr="00633DDC">
        <w:rPr>
          <w:rFonts w:ascii="Arial" w:hAnsi="Arial" w:cs="Arial"/>
          <w:bCs/>
          <w:lang w:eastAsia="ar-SA"/>
        </w:rPr>
        <w:t xml:space="preserve"> </w:t>
      </w:r>
      <w:r w:rsidR="00D9049C" w:rsidRPr="00633DDC">
        <w:rPr>
          <w:rFonts w:ascii="Arial" w:hAnsi="Arial" w:cs="Arial"/>
        </w:rPr>
        <w:t>wraz z wyjaśnieniami</w:t>
      </w:r>
      <w:r w:rsidR="0012774F" w:rsidRPr="00633DDC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1BC6" w:rsidRPr="009003D1" w14:paraId="2A601961" w14:textId="77777777" w:rsidTr="00A85925">
        <w:tc>
          <w:tcPr>
            <w:tcW w:w="9356" w:type="dxa"/>
            <w:shd w:val="clear" w:color="auto" w:fill="auto"/>
          </w:tcPr>
          <w:p w14:paraId="0F21E490" w14:textId="77777777" w:rsidR="009D1BC6" w:rsidRPr="009003D1" w:rsidRDefault="009D1BC6" w:rsidP="00A859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9D1BC6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1240CD3A" w14:textId="77777777" w:rsidR="009D1BC6" w:rsidRPr="009D1BC6" w:rsidRDefault="009D1BC6" w:rsidP="00A859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BC6">
              <w:rPr>
                <w:rFonts w:ascii="Arial" w:hAnsi="Arial" w:cs="Arial"/>
                <w:sz w:val="22"/>
                <w:szCs w:val="22"/>
              </w:rPr>
              <w:t>W pkt. 20 SWZ odnośnie kryterium oceny zamawiający wskazał:</w:t>
            </w:r>
          </w:p>
          <w:p w14:paraId="5B0DEB7B" w14:textId="77777777" w:rsidR="009D1BC6" w:rsidRPr="009D1BC6" w:rsidRDefault="009D1BC6" w:rsidP="00A859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BC6">
              <w:rPr>
                <w:rFonts w:ascii="Arial" w:hAnsi="Arial" w:cs="Arial"/>
                <w:sz w:val="22"/>
                <w:szCs w:val="22"/>
              </w:rPr>
              <w:t>20.1</w:t>
            </w:r>
            <w:r w:rsidRPr="009D1BC6">
              <w:rPr>
                <w:rFonts w:ascii="Arial" w:hAnsi="Arial" w:cs="Arial"/>
                <w:sz w:val="22"/>
                <w:szCs w:val="22"/>
              </w:rPr>
              <w:tab/>
              <w:t>Zamawiający będzie oceniał oferty według następujących kryteriów:</w:t>
            </w:r>
          </w:p>
          <w:tbl>
            <w:tblPr>
              <w:tblStyle w:val="Tabela-Siatka"/>
              <w:tblW w:w="0" w:type="auto"/>
              <w:tblInd w:w="30" w:type="dxa"/>
              <w:tblLook w:val="04A0" w:firstRow="1" w:lastRow="0" w:firstColumn="1" w:lastColumn="0" w:noHBand="0" w:noVBand="1"/>
            </w:tblPr>
            <w:tblGrid>
              <w:gridCol w:w="1138"/>
              <w:gridCol w:w="4928"/>
              <w:gridCol w:w="3034"/>
            </w:tblGrid>
            <w:tr w:rsidR="00633DDC" w14:paraId="657C76DC" w14:textId="77777777" w:rsidTr="00633DDC">
              <w:tc>
                <w:tcPr>
                  <w:tcW w:w="1138" w:type="dxa"/>
                  <w:vAlign w:val="center"/>
                </w:tcPr>
                <w:p w14:paraId="3CBFF0FC" w14:textId="591B4393" w:rsidR="00633DDC" w:rsidRDefault="00633DDC" w:rsidP="00633DDC">
                  <w:pPr>
                    <w:spacing w:after="120"/>
                    <w:ind w:right="-72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4928" w:type="dxa"/>
                  <w:vAlign w:val="center"/>
                </w:tcPr>
                <w:p w14:paraId="2A8CD82D" w14:textId="0A94C728" w:rsidR="00633DDC" w:rsidRDefault="00633DDC" w:rsidP="00633DDC">
                  <w:pPr>
                    <w:spacing w:after="120"/>
                    <w:ind w:right="-72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Nazwa kryterium</w:t>
                  </w:r>
                </w:p>
              </w:tc>
              <w:tc>
                <w:tcPr>
                  <w:tcW w:w="3034" w:type="dxa"/>
                  <w:vAlign w:val="center"/>
                </w:tcPr>
                <w:p w14:paraId="784E0E03" w14:textId="40D6A845" w:rsidR="00633DDC" w:rsidRDefault="00633DDC" w:rsidP="00633DDC">
                  <w:pPr>
                    <w:spacing w:after="120"/>
                    <w:ind w:left="30" w:right="-72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Waga</w:t>
                  </w:r>
                </w:p>
              </w:tc>
            </w:tr>
            <w:tr w:rsidR="00633DDC" w14:paraId="11DAED5C" w14:textId="77777777" w:rsidTr="00633DDC">
              <w:tc>
                <w:tcPr>
                  <w:tcW w:w="1138" w:type="dxa"/>
                  <w:vAlign w:val="center"/>
                </w:tcPr>
                <w:p w14:paraId="72E8B3CE" w14:textId="060238AF" w:rsidR="00633DDC" w:rsidRDefault="00633DDC" w:rsidP="00633DDC">
                  <w:pPr>
                    <w:spacing w:after="120"/>
                    <w:ind w:right="-72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928" w:type="dxa"/>
                </w:tcPr>
                <w:p w14:paraId="6446D687" w14:textId="0F90D671" w:rsidR="00633DDC" w:rsidRDefault="00633DDC" w:rsidP="00A85925">
                  <w:pPr>
                    <w:spacing w:after="120"/>
                    <w:ind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Cena (koszt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34" w:type="dxa"/>
                </w:tcPr>
                <w:p w14:paraId="0CA0DA14" w14:textId="1BB6CEFA" w:rsidR="00633DDC" w:rsidRDefault="00633DDC" w:rsidP="00A85925">
                  <w:pPr>
                    <w:spacing w:after="120"/>
                    <w:ind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60 %</w:t>
                  </w:r>
                </w:p>
              </w:tc>
            </w:tr>
            <w:tr w:rsidR="00633DDC" w14:paraId="07123F41" w14:textId="77777777" w:rsidTr="00633DDC">
              <w:tc>
                <w:tcPr>
                  <w:tcW w:w="1138" w:type="dxa"/>
                  <w:vAlign w:val="center"/>
                </w:tcPr>
                <w:p w14:paraId="16D0AFD3" w14:textId="1E454E58" w:rsidR="00633DDC" w:rsidRDefault="00633DDC" w:rsidP="00633DDC">
                  <w:pPr>
                    <w:spacing w:after="120"/>
                    <w:ind w:right="-72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928" w:type="dxa"/>
                </w:tcPr>
                <w:p w14:paraId="5EF5FD7A" w14:textId="45252A19" w:rsidR="00633DDC" w:rsidRDefault="00633DDC" w:rsidP="00A85925">
                  <w:pPr>
                    <w:spacing w:after="120"/>
                    <w:ind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Czas reakcji na zgłoszenie awaryjnego odbioru odpadów</w:t>
                  </w:r>
                </w:p>
              </w:tc>
              <w:tc>
                <w:tcPr>
                  <w:tcW w:w="3034" w:type="dxa"/>
                </w:tcPr>
                <w:p w14:paraId="1E0A2AA2" w14:textId="437A9CA5" w:rsidR="00633DDC" w:rsidRDefault="00633DDC" w:rsidP="00A85925">
                  <w:pPr>
                    <w:spacing w:after="120"/>
                    <w:ind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30 %</w:t>
                  </w:r>
                </w:p>
              </w:tc>
            </w:tr>
            <w:tr w:rsidR="00633DDC" w14:paraId="537E2AAA" w14:textId="77777777" w:rsidTr="00633DDC">
              <w:tc>
                <w:tcPr>
                  <w:tcW w:w="1138" w:type="dxa"/>
                  <w:vAlign w:val="center"/>
                </w:tcPr>
                <w:p w14:paraId="62114F24" w14:textId="63DB455B" w:rsidR="00633DDC" w:rsidRDefault="00633DDC" w:rsidP="00633DDC">
                  <w:pPr>
                    <w:spacing w:after="120"/>
                    <w:ind w:right="-72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928" w:type="dxa"/>
                </w:tcPr>
                <w:p w14:paraId="4D161090" w14:textId="09E39E24" w:rsidR="00633DDC" w:rsidRDefault="00633DDC" w:rsidP="00A85925">
                  <w:pPr>
                    <w:spacing w:after="120"/>
                    <w:ind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Wydajność roczna spalarni, w której będą unieszkodliwiane odpady medyczne</w:t>
                  </w:r>
                </w:p>
              </w:tc>
              <w:tc>
                <w:tcPr>
                  <w:tcW w:w="3034" w:type="dxa"/>
                </w:tcPr>
                <w:p w14:paraId="62864126" w14:textId="58F1FC72" w:rsidR="00633DDC" w:rsidRDefault="00633DDC" w:rsidP="00A85925">
                  <w:pPr>
                    <w:spacing w:after="120"/>
                    <w:ind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10 %</w:t>
                  </w:r>
                </w:p>
              </w:tc>
            </w:tr>
          </w:tbl>
          <w:p w14:paraId="6AFF1EB9" w14:textId="77777777" w:rsidR="009D1BC6" w:rsidRPr="009D1BC6" w:rsidRDefault="009D1BC6" w:rsidP="00A859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4A89C1" w14:textId="77777777" w:rsidR="009D1BC6" w:rsidRPr="009D1BC6" w:rsidRDefault="009D1BC6" w:rsidP="00A859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BC6">
              <w:rPr>
                <w:rFonts w:ascii="Arial" w:hAnsi="Arial" w:cs="Arial"/>
                <w:sz w:val="22"/>
                <w:szCs w:val="22"/>
              </w:rPr>
              <w:t>Zastosowanie przyjętego przez Zamawiającego kryterium oceny jest faworyzacją większych instalacji poprzez brak równego traktowania wszystkich Wykonawców oraz prowadzi do ograniczenia konkurencyjności.</w:t>
            </w:r>
          </w:p>
          <w:p w14:paraId="3E939658" w14:textId="77777777" w:rsidR="009D1BC6" w:rsidRPr="009D1BC6" w:rsidRDefault="009D1BC6" w:rsidP="00A859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BC6">
              <w:rPr>
                <w:rFonts w:ascii="Arial" w:hAnsi="Arial" w:cs="Arial"/>
                <w:sz w:val="22"/>
                <w:szCs w:val="22"/>
              </w:rPr>
              <w:t>Wnosimy zatem o zmianę w pkt. nr 3 kryterium "Wydajność roczna spalarni, w której będą unieszkodliwiane odpady medyczne" na "Termin płatności":</w:t>
            </w:r>
          </w:p>
          <w:tbl>
            <w:tblPr>
              <w:tblStyle w:val="Tabela-Siatka"/>
              <w:tblW w:w="0" w:type="auto"/>
              <w:tblInd w:w="30" w:type="dxa"/>
              <w:tblLook w:val="04A0" w:firstRow="1" w:lastRow="0" w:firstColumn="1" w:lastColumn="0" w:noHBand="0" w:noVBand="1"/>
            </w:tblPr>
            <w:tblGrid>
              <w:gridCol w:w="1138"/>
              <w:gridCol w:w="4928"/>
              <w:gridCol w:w="3034"/>
            </w:tblGrid>
            <w:tr w:rsidR="00633DDC" w14:paraId="5FFB96C1" w14:textId="77777777" w:rsidTr="00A85925">
              <w:tc>
                <w:tcPr>
                  <w:tcW w:w="1138" w:type="dxa"/>
                  <w:vAlign w:val="center"/>
                </w:tcPr>
                <w:p w14:paraId="699CD9B9" w14:textId="77777777" w:rsidR="00633DDC" w:rsidRDefault="00633DDC" w:rsidP="00633DDC">
                  <w:pPr>
                    <w:spacing w:after="120"/>
                    <w:ind w:right="-72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4928" w:type="dxa"/>
                  <w:vAlign w:val="center"/>
                </w:tcPr>
                <w:p w14:paraId="415976CF" w14:textId="77777777" w:rsidR="00633DDC" w:rsidRDefault="00633DDC" w:rsidP="00633DDC">
                  <w:pPr>
                    <w:spacing w:after="120"/>
                    <w:ind w:right="-72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Nazwa kryterium</w:t>
                  </w:r>
                </w:p>
              </w:tc>
              <w:tc>
                <w:tcPr>
                  <w:tcW w:w="3034" w:type="dxa"/>
                  <w:vAlign w:val="center"/>
                </w:tcPr>
                <w:p w14:paraId="202FAC8E" w14:textId="77777777" w:rsidR="00633DDC" w:rsidRDefault="00633DDC" w:rsidP="00633DDC">
                  <w:pPr>
                    <w:spacing w:after="120"/>
                    <w:ind w:left="30" w:right="-72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Waga</w:t>
                  </w:r>
                </w:p>
              </w:tc>
            </w:tr>
            <w:tr w:rsidR="00633DDC" w14:paraId="074BCFD9" w14:textId="77777777" w:rsidTr="00A85925">
              <w:tc>
                <w:tcPr>
                  <w:tcW w:w="1138" w:type="dxa"/>
                  <w:vAlign w:val="center"/>
                </w:tcPr>
                <w:p w14:paraId="51D35BC7" w14:textId="77777777" w:rsidR="00633DDC" w:rsidRDefault="00633DDC" w:rsidP="00633DDC">
                  <w:pPr>
                    <w:spacing w:after="120"/>
                    <w:ind w:right="-72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928" w:type="dxa"/>
                </w:tcPr>
                <w:p w14:paraId="3474D030" w14:textId="77777777" w:rsidR="00633DDC" w:rsidRDefault="00633DDC" w:rsidP="00633DDC">
                  <w:pPr>
                    <w:spacing w:after="120"/>
                    <w:ind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Cena (koszt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034" w:type="dxa"/>
                </w:tcPr>
                <w:p w14:paraId="006394B0" w14:textId="77777777" w:rsidR="00633DDC" w:rsidRDefault="00633DDC" w:rsidP="00633DDC">
                  <w:pPr>
                    <w:spacing w:after="120"/>
                    <w:ind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60 %</w:t>
                  </w:r>
                </w:p>
              </w:tc>
            </w:tr>
            <w:tr w:rsidR="00633DDC" w14:paraId="34BC8EC1" w14:textId="77777777" w:rsidTr="00A85925">
              <w:tc>
                <w:tcPr>
                  <w:tcW w:w="1138" w:type="dxa"/>
                  <w:vAlign w:val="center"/>
                </w:tcPr>
                <w:p w14:paraId="02717C3F" w14:textId="77777777" w:rsidR="00633DDC" w:rsidRDefault="00633DDC" w:rsidP="00633DDC">
                  <w:pPr>
                    <w:spacing w:after="120"/>
                    <w:ind w:right="-72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928" w:type="dxa"/>
                </w:tcPr>
                <w:p w14:paraId="56B83885" w14:textId="77777777" w:rsidR="00633DDC" w:rsidRDefault="00633DDC" w:rsidP="00633DDC">
                  <w:pPr>
                    <w:spacing w:after="120"/>
                    <w:ind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Czas reakcji na zgłoszenie awaryjnego odbioru odpadów</w:t>
                  </w:r>
                </w:p>
              </w:tc>
              <w:tc>
                <w:tcPr>
                  <w:tcW w:w="3034" w:type="dxa"/>
                </w:tcPr>
                <w:p w14:paraId="745D2760" w14:textId="77777777" w:rsidR="00633DDC" w:rsidRDefault="00633DDC" w:rsidP="00633DDC">
                  <w:pPr>
                    <w:spacing w:after="120"/>
                    <w:ind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30 %</w:t>
                  </w:r>
                </w:p>
              </w:tc>
            </w:tr>
            <w:tr w:rsidR="00633DDC" w14:paraId="7395EB58" w14:textId="77777777" w:rsidTr="00A85925">
              <w:tc>
                <w:tcPr>
                  <w:tcW w:w="1138" w:type="dxa"/>
                  <w:vAlign w:val="center"/>
                </w:tcPr>
                <w:p w14:paraId="40BD45C6" w14:textId="77777777" w:rsidR="00633DDC" w:rsidRDefault="00633DDC" w:rsidP="00633DDC">
                  <w:pPr>
                    <w:spacing w:after="120"/>
                    <w:ind w:right="-72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928" w:type="dxa"/>
                </w:tcPr>
                <w:p w14:paraId="382A9798" w14:textId="7DCD61F9" w:rsidR="00633DDC" w:rsidRDefault="00633DDC" w:rsidP="00633DDC">
                  <w:pPr>
                    <w:spacing w:after="120"/>
                    <w:ind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Termin płatności</w:t>
                  </w:r>
                </w:p>
              </w:tc>
              <w:tc>
                <w:tcPr>
                  <w:tcW w:w="3034" w:type="dxa"/>
                </w:tcPr>
                <w:p w14:paraId="550673D1" w14:textId="77777777" w:rsidR="00633DDC" w:rsidRDefault="00633DDC" w:rsidP="00633DDC">
                  <w:pPr>
                    <w:spacing w:after="120"/>
                    <w:ind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D1BC6">
                    <w:rPr>
                      <w:rFonts w:ascii="Arial" w:hAnsi="Arial" w:cs="Arial"/>
                      <w:sz w:val="22"/>
                      <w:szCs w:val="22"/>
                    </w:rPr>
                    <w:t>10 %</w:t>
                  </w:r>
                </w:p>
              </w:tc>
            </w:tr>
          </w:tbl>
          <w:p w14:paraId="5E37F18D" w14:textId="77777777" w:rsidR="009D1BC6" w:rsidRPr="009D1BC6" w:rsidRDefault="009D1BC6" w:rsidP="00633DDC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0F7926" w14:textId="6523C78F" w:rsidR="009D1BC6" w:rsidRPr="009D1BC6" w:rsidRDefault="009D1BC6" w:rsidP="00A859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BC6">
              <w:rPr>
                <w:rFonts w:ascii="Arial" w:hAnsi="Arial" w:cs="Arial"/>
                <w:sz w:val="22"/>
                <w:szCs w:val="22"/>
              </w:rPr>
              <w:t>Wydajność roczna spalarni nie powinna być oceniana jako kryterium oceny ofert, ponieważ Wykonawca na spełnienie warunku udziału w postępowaniu zobligowany jest do posiadania uprawnień do prowadzenia określonej działalności gospodarczej lub zawodowej w tym posiadania decyzji na prowadzenie działalności dotyczącej gospodarowaniem odpadami medycznymi objętych przedmiotem zamówienia w zakresie unieszkodliwiania odpadów, zgodnie z ustawą o odpadach z dnia 14.12.2012 r.</w:t>
            </w:r>
          </w:p>
          <w:p w14:paraId="24A77615" w14:textId="77777777" w:rsidR="009D1BC6" w:rsidRPr="009003D1" w:rsidRDefault="009D1BC6" w:rsidP="00A859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BC6">
              <w:rPr>
                <w:rFonts w:ascii="Arial" w:hAnsi="Arial" w:cs="Arial"/>
                <w:sz w:val="22"/>
                <w:szCs w:val="22"/>
              </w:rPr>
              <w:t>Wykonawca już na tym etapie oświadcza, że dysponuje instalacją, gwarantującą utylizację odpadów medycznych o kodach i w ilościach kg wskazanych przez Zamawiającego w opisie przedmiotu zamówienia.</w:t>
            </w:r>
          </w:p>
          <w:p w14:paraId="4769BDD9" w14:textId="77777777" w:rsidR="009D1BC6" w:rsidRPr="009003D1" w:rsidRDefault="009D1BC6" w:rsidP="00A8592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5CEA7A3B" w14:textId="459D773D" w:rsidR="009D1BC6" w:rsidRPr="009003D1" w:rsidRDefault="009D1BC6" w:rsidP="00A859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3DD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</w:t>
            </w:r>
            <w:r w:rsidR="008F31C8" w:rsidRPr="008F31C8">
              <w:rPr>
                <w:rFonts w:ascii="Arial" w:hAnsi="Arial" w:cs="Arial"/>
                <w:b/>
                <w:bCs/>
                <w:sz w:val="22"/>
                <w:szCs w:val="22"/>
              </w:rPr>
              <w:t>zmieni</w:t>
            </w:r>
            <w:r w:rsidR="008F31C8">
              <w:rPr>
                <w:rFonts w:ascii="Arial" w:hAnsi="Arial" w:cs="Arial"/>
                <w:b/>
                <w:bCs/>
                <w:sz w:val="22"/>
                <w:szCs w:val="22"/>
              </w:rPr>
              <w:t>ł</w:t>
            </w:r>
            <w:r w:rsidR="008F31C8" w:rsidRPr="008F31C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kryteria oceny ofert i przedmiotowe zmiany zostały  opublikowan</w:t>
            </w:r>
            <w:r w:rsidR="008F31C8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="008F31C8" w:rsidRPr="008F31C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w dniu 11 sierpnia 2023 r.</w:t>
            </w:r>
          </w:p>
        </w:tc>
      </w:tr>
    </w:tbl>
    <w:p w14:paraId="43BA5FF3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7279316" w14:textId="77777777" w:rsidR="008F31C8" w:rsidRDefault="008F31C8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14:paraId="5FFFD294" w14:textId="44F431CE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743E67C8" w14:textId="4AFB0589" w:rsidR="006D4AB3" w:rsidRPr="009003D1" w:rsidRDefault="00633DDC" w:rsidP="00633DDC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</w:t>
      </w:r>
      <w:r w:rsidR="009D1BC6" w:rsidRPr="009D1BC6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="009D1BC6" w:rsidRPr="009D1BC6">
        <w:rPr>
          <w:rFonts w:ascii="Arial" w:hAnsi="Arial" w:cs="Arial"/>
          <w:sz w:val="24"/>
          <w:szCs w:val="24"/>
        </w:rPr>
        <w:t>Krzystek -  Purol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0BEBB" w14:textId="77777777" w:rsidR="00C36EB1" w:rsidRDefault="00C36EB1">
      <w:r>
        <w:separator/>
      </w:r>
    </w:p>
  </w:endnote>
  <w:endnote w:type="continuationSeparator" w:id="0">
    <w:p w14:paraId="2E86BD16" w14:textId="77777777" w:rsidR="00C36EB1" w:rsidRDefault="00C36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75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80FAD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0C6B6" w14:textId="77777777" w:rsidR="006D4AB3" w:rsidRDefault="003340DE">
    <w:pPr>
      <w:pStyle w:val="Stopka"/>
      <w:tabs>
        <w:tab w:val="clear" w:pos="4536"/>
      </w:tabs>
      <w:jc w:val="center"/>
    </w:pPr>
    <w:r>
      <w:rPr>
        <w:noProof/>
      </w:rPr>
      <w:pict w14:anchorId="5C9D1869">
        <v:line id="_x0000_s1025" style="position:absolute;left:0;text-align:left;z-index:251657728" from="-3.85pt,8.75pt" to="455.15pt,8.75pt"/>
      </w:pict>
    </w:r>
  </w:p>
  <w:p w14:paraId="1B8416B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3B4E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1F60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D44751" w14:textId="77777777" w:rsidR="006D4AB3" w:rsidRDefault="006D4AB3">
    <w:pPr>
      <w:pStyle w:val="Stopka"/>
      <w:tabs>
        <w:tab w:val="clear" w:pos="4536"/>
        <w:tab w:val="left" w:pos="6237"/>
      </w:tabs>
    </w:pPr>
  </w:p>
  <w:p w14:paraId="61C0D56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070F2" w14:textId="77777777" w:rsidR="00C36EB1" w:rsidRDefault="00C36EB1">
      <w:r>
        <w:separator/>
      </w:r>
    </w:p>
  </w:footnote>
  <w:footnote w:type="continuationSeparator" w:id="0">
    <w:p w14:paraId="683CA9E8" w14:textId="77777777" w:rsidR="00C36EB1" w:rsidRDefault="00C36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851C2" w14:textId="77777777" w:rsidR="009D1BC6" w:rsidRDefault="009D1B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1E6CB" w14:textId="77777777" w:rsidR="009D1BC6" w:rsidRDefault="009D1B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AC873" w14:textId="77777777" w:rsidR="009D1BC6" w:rsidRDefault="009D1B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5326253">
    <w:abstractNumId w:val="3"/>
  </w:num>
  <w:num w:numId="2" w16cid:durableId="1128933364">
    <w:abstractNumId w:val="6"/>
  </w:num>
  <w:num w:numId="3" w16cid:durableId="2050453137">
    <w:abstractNumId w:val="2"/>
  </w:num>
  <w:num w:numId="4" w16cid:durableId="6560920">
    <w:abstractNumId w:val="5"/>
  </w:num>
  <w:num w:numId="5" w16cid:durableId="889147203">
    <w:abstractNumId w:val="0"/>
  </w:num>
  <w:num w:numId="6" w16cid:durableId="1885674354">
    <w:abstractNumId w:val="1"/>
  </w:num>
  <w:num w:numId="7" w16cid:durableId="4352946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EB1"/>
    <w:rsid w:val="00031374"/>
    <w:rsid w:val="000A1097"/>
    <w:rsid w:val="000E2A8F"/>
    <w:rsid w:val="0012774F"/>
    <w:rsid w:val="00144B7A"/>
    <w:rsid w:val="00180C6E"/>
    <w:rsid w:val="0029606A"/>
    <w:rsid w:val="003340DE"/>
    <w:rsid w:val="004848F3"/>
    <w:rsid w:val="004A75F2"/>
    <w:rsid w:val="005144A9"/>
    <w:rsid w:val="00520165"/>
    <w:rsid w:val="005B1B08"/>
    <w:rsid w:val="00632C3C"/>
    <w:rsid w:val="00633DDC"/>
    <w:rsid w:val="00662BDB"/>
    <w:rsid w:val="006A5DF1"/>
    <w:rsid w:val="006B7198"/>
    <w:rsid w:val="006D4AB3"/>
    <w:rsid w:val="006F3B81"/>
    <w:rsid w:val="00776474"/>
    <w:rsid w:val="007D7198"/>
    <w:rsid w:val="00870F9F"/>
    <w:rsid w:val="008804B6"/>
    <w:rsid w:val="00897AB0"/>
    <w:rsid w:val="008A3553"/>
    <w:rsid w:val="008F31C8"/>
    <w:rsid w:val="009003D1"/>
    <w:rsid w:val="00947A50"/>
    <w:rsid w:val="009D1BC6"/>
    <w:rsid w:val="00A905AC"/>
    <w:rsid w:val="00B1255C"/>
    <w:rsid w:val="00B153F9"/>
    <w:rsid w:val="00BA6584"/>
    <w:rsid w:val="00BE62A3"/>
    <w:rsid w:val="00BE7BFD"/>
    <w:rsid w:val="00C36EB1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070896"/>
  <w15:chartTrackingRefBased/>
  <w15:docId w15:val="{6BF4553D-AC7C-4979-8E3A-076785F62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308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Karolina Kosek</cp:lastModifiedBy>
  <cp:revision>6</cp:revision>
  <cp:lastPrinted>2023-08-07T09:29:00Z</cp:lastPrinted>
  <dcterms:created xsi:type="dcterms:W3CDTF">2023-08-02T06:18:00Z</dcterms:created>
  <dcterms:modified xsi:type="dcterms:W3CDTF">2023-08-11T05:51:00Z</dcterms:modified>
</cp:coreProperties>
</file>