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B1C64" w14:textId="77777777" w:rsidR="00A96A9F" w:rsidRDefault="00A96A9F" w:rsidP="006A5DF1">
      <w:pPr>
        <w:spacing w:after="240"/>
        <w:jc w:val="right"/>
        <w:rPr>
          <w:sz w:val="22"/>
          <w:szCs w:val="22"/>
        </w:rPr>
      </w:pPr>
    </w:p>
    <w:p w14:paraId="43F2D92E" w14:textId="55B677B4" w:rsidR="006A5DF1" w:rsidRDefault="0092324D" w:rsidP="006A5DF1">
      <w:pPr>
        <w:spacing w:after="240"/>
        <w:jc w:val="right"/>
        <w:rPr>
          <w:sz w:val="22"/>
          <w:szCs w:val="22"/>
        </w:rPr>
      </w:pPr>
      <w:r w:rsidRPr="0092324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2324D">
        <w:rPr>
          <w:sz w:val="22"/>
          <w:szCs w:val="22"/>
        </w:rPr>
        <w:t>2023-07-2</w:t>
      </w:r>
      <w:r w:rsidR="009D37B3">
        <w:rPr>
          <w:sz w:val="22"/>
          <w:szCs w:val="22"/>
        </w:rPr>
        <w:t>7</w:t>
      </w:r>
    </w:p>
    <w:p w14:paraId="56829652" w14:textId="77777777" w:rsidR="0092324D" w:rsidRPr="0092324D" w:rsidRDefault="0092324D" w:rsidP="006A5DF1">
      <w:pPr>
        <w:rPr>
          <w:b/>
          <w:bCs/>
          <w:sz w:val="22"/>
          <w:szCs w:val="22"/>
        </w:rPr>
      </w:pPr>
      <w:r w:rsidRPr="0092324D">
        <w:rPr>
          <w:b/>
          <w:bCs/>
          <w:sz w:val="22"/>
          <w:szCs w:val="22"/>
        </w:rPr>
        <w:t>Akademia Górniczo - Hutnicza</w:t>
      </w:r>
    </w:p>
    <w:p w14:paraId="6ACDB51B" w14:textId="77777777" w:rsidR="0092324D" w:rsidRPr="0092324D" w:rsidRDefault="0092324D" w:rsidP="006A5DF1">
      <w:pPr>
        <w:rPr>
          <w:b/>
          <w:bCs/>
          <w:sz w:val="22"/>
          <w:szCs w:val="22"/>
        </w:rPr>
      </w:pPr>
      <w:r w:rsidRPr="0092324D">
        <w:rPr>
          <w:b/>
          <w:bCs/>
          <w:sz w:val="22"/>
          <w:szCs w:val="22"/>
        </w:rPr>
        <w:t>im. Stanisława Staszica w Krakowie</w:t>
      </w:r>
    </w:p>
    <w:p w14:paraId="70A9CD88" w14:textId="77777777" w:rsidR="006A5DF1" w:rsidRPr="00D91931" w:rsidRDefault="0092324D" w:rsidP="006A5DF1">
      <w:pPr>
        <w:rPr>
          <w:b/>
          <w:bCs/>
          <w:sz w:val="22"/>
          <w:szCs w:val="22"/>
        </w:rPr>
      </w:pPr>
      <w:r w:rsidRPr="0092324D">
        <w:rPr>
          <w:b/>
          <w:bCs/>
          <w:sz w:val="22"/>
          <w:szCs w:val="22"/>
        </w:rPr>
        <w:t>Dział Zamówień Publicznych</w:t>
      </w:r>
    </w:p>
    <w:p w14:paraId="3D3EDD02" w14:textId="77777777" w:rsidR="006A5DF1" w:rsidRPr="00BD5546" w:rsidRDefault="0092324D" w:rsidP="006A5DF1">
      <w:pPr>
        <w:rPr>
          <w:sz w:val="22"/>
          <w:szCs w:val="22"/>
        </w:rPr>
      </w:pPr>
      <w:r w:rsidRPr="0092324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2324D">
        <w:rPr>
          <w:sz w:val="22"/>
          <w:szCs w:val="22"/>
        </w:rPr>
        <w:t>30</w:t>
      </w:r>
    </w:p>
    <w:p w14:paraId="2FB16048" w14:textId="77777777" w:rsidR="006A5DF1" w:rsidRPr="00BD5546" w:rsidRDefault="0092324D" w:rsidP="006A5DF1">
      <w:pPr>
        <w:rPr>
          <w:sz w:val="22"/>
          <w:szCs w:val="22"/>
        </w:rPr>
      </w:pPr>
      <w:r w:rsidRPr="0092324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2324D">
        <w:rPr>
          <w:sz w:val="22"/>
          <w:szCs w:val="22"/>
        </w:rPr>
        <w:t>Kraków</w:t>
      </w:r>
    </w:p>
    <w:p w14:paraId="42C779BB" w14:textId="12BDA76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D37B3">
        <w:rPr>
          <w:sz w:val="22"/>
          <w:szCs w:val="22"/>
        </w:rPr>
        <w:t>KC-</w:t>
      </w:r>
      <w:proofErr w:type="spellStart"/>
      <w:r w:rsidR="009D37B3">
        <w:rPr>
          <w:sz w:val="22"/>
          <w:szCs w:val="22"/>
        </w:rPr>
        <w:t>zp</w:t>
      </w:r>
      <w:proofErr w:type="spellEnd"/>
      <w:r w:rsidR="009D37B3">
        <w:rPr>
          <w:sz w:val="22"/>
          <w:szCs w:val="22"/>
        </w:rPr>
        <w:t>. 272-</w:t>
      </w:r>
      <w:r w:rsidR="00994037">
        <w:rPr>
          <w:sz w:val="22"/>
          <w:szCs w:val="22"/>
        </w:rPr>
        <w:t>3</w:t>
      </w:r>
      <w:r w:rsidR="009D37B3">
        <w:rPr>
          <w:sz w:val="22"/>
          <w:szCs w:val="22"/>
        </w:rPr>
        <w:t>86/23</w:t>
      </w:r>
      <w:r w:rsidRPr="00D91931">
        <w:rPr>
          <w:sz w:val="22"/>
          <w:szCs w:val="22"/>
        </w:rPr>
        <w:tab/>
        <w:t xml:space="preserve"> </w:t>
      </w:r>
    </w:p>
    <w:p w14:paraId="7995D10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80C81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881BC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9F695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C989E0B" w14:textId="60A58FD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D37B3">
        <w:rPr>
          <w:rFonts w:ascii="Times New Roman" w:hAnsi="Times New Roman"/>
          <w:szCs w:val="28"/>
        </w:rPr>
        <w:t xml:space="preserve"> I ZMIANA SWZ</w:t>
      </w:r>
    </w:p>
    <w:p w14:paraId="35F406BB" w14:textId="13E3CED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2324D" w:rsidRPr="0092324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2324D" w:rsidRPr="0092324D">
        <w:rPr>
          <w:b/>
          <w:bCs/>
          <w:sz w:val="22"/>
          <w:szCs w:val="22"/>
        </w:rPr>
        <w:t>Dostaw</w:t>
      </w:r>
      <w:r w:rsidR="006A034A">
        <w:rPr>
          <w:b/>
          <w:bCs/>
          <w:sz w:val="22"/>
          <w:szCs w:val="22"/>
        </w:rPr>
        <w:t>ę</w:t>
      </w:r>
      <w:r w:rsidR="0092324D" w:rsidRPr="0092324D">
        <w:rPr>
          <w:b/>
          <w:bCs/>
          <w:sz w:val="22"/>
          <w:szCs w:val="22"/>
        </w:rPr>
        <w:t xml:space="preserve"> urządzeń do transmisji danych cyfrowych (typ A - 10 sztuk; typ B - 4 sztuki, typ C - 6 sztuk; typ D - 6 sztuk; typ E - 6 sztuk; typ F - 2 sztuki; typ G - 6 sztuk; typ H - 4 sztuki; typ I - 4 sztuki) - KC-</w:t>
      </w:r>
      <w:proofErr w:type="spellStart"/>
      <w:r w:rsidR="0092324D" w:rsidRPr="0092324D">
        <w:rPr>
          <w:b/>
          <w:bCs/>
          <w:sz w:val="22"/>
          <w:szCs w:val="22"/>
        </w:rPr>
        <w:t>zp</w:t>
      </w:r>
      <w:proofErr w:type="spellEnd"/>
      <w:r w:rsidR="0092324D" w:rsidRPr="0092324D">
        <w:rPr>
          <w:b/>
          <w:bCs/>
          <w:sz w:val="22"/>
          <w:szCs w:val="22"/>
        </w:rPr>
        <w:t>. 272-386/23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2324D" w:rsidRPr="0092324D">
        <w:rPr>
          <w:b/>
          <w:sz w:val="22"/>
          <w:szCs w:val="22"/>
        </w:rPr>
        <w:t>KC-</w:t>
      </w:r>
      <w:proofErr w:type="spellStart"/>
      <w:r w:rsidR="0092324D" w:rsidRPr="0092324D">
        <w:rPr>
          <w:b/>
          <w:sz w:val="22"/>
          <w:szCs w:val="22"/>
        </w:rPr>
        <w:t>zp</w:t>
      </w:r>
      <w:proofErr w:type="spellEnd"/>
      <w:r w:rsidR="0092324D" w:rsidRPr="0092324D">
        <w:rPr>
          <w:b/>
          <w:sz w:val="22"/>
          <w:szCs w:val="22"/>
        </w:rPr>
        <w:t>. 272-386/23</w:t>
      </w:r>
      <w:r w:rsidRPr="006A5DF1">
        <w:rPr>
          <w:b/>
          <w:sz w:val="22"/>
          <w:szCs w:val="22"/>
        </w:rPr>
        <w:t>.</w:t>
      </w:r>
    </w:p>
    <w:p w14:paraId="6DB2FBCA" w14:textId="4A8D4962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</w:t>
      </w:r>
      <w:r w:rsidR="009D37B3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324D" w:rsidRPr="006A5DF1" w14:paraId="3390C3E9" w14:textId="77777777" w:rsidTr="001F4972">
        <w:tc>
          <w:tcPr>
            <w:tcW w:w="9356" w:type="dxa"/>
            <w:shd w:val="clear" w:color="auto" w:fill="auto"/>
          </w:tcPr>
          <w:p w14:paraId="067255A5" w14:textId="77777777" w:rsidR="0092324D" w:rsidRPr="006A5DF1" w:rsidRDefault="0092324D" w:rsidP="001F497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92324D">
              <w:rPr>
                <w:b/>
                <w:bCs/>
                <w:sz w:val="22"/>
                <w:szCs w:val="22"/>
              </w:rPr>
              <w:t>1</w:t>
            </w:r>
          </w:p>
          <w:p w14:paraId="6B4C45B9" w14:textId="77777777" w:rsidR="0092324D" w:rsidRPr="006A5DF1" w:rsidRDefault="0092324D" w:rsidP="001F49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324D">
              <w:rPr>
                <w:sz w:val="22"/>
                <w:szCs w:val="22"/>
              </w:rPr>
              <w:t>Zamawiający wymaga aby serwis gwarancyjny był realizowany przez producenta lub autoryzowanego partnera serwisowego producenta. Czy Zamawiający dla urządzeń C i D dopuści aby serwis nie musiał być realizowany przez producenta lub autoryzowanego partnera serwisowego producenta z uwagi na fakt, iż urządzenia te nie są oficjalnie oferowane w Polsce przez ich producenta.</w:t>
            </w:r>
          </w:p>
          <w:p w14:paraId="681BBF8B" w14:textId="76E37B6D" w:rsidR="0092324D" w:rsidRDefault="0092324D" w:rsidP="001F4972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6A034A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69E0F586" w14:textId="67F79CB4" w:rsidR="00C643D4" w:rsidRDefault="009D37B3" w:rsidP="00C643D4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9D37B3">
              <w:rPr>
                <w:color w:val="FF0000"/>
                <w:sz w:val="22"/>
                <w:szCs w:val="22"/>
              </w:rPr>
              <w:t>TAK.</w:t>
            </w:r>
            <w:r w:rsidR="005A6EBD" w:rsidRPr="009D37B3">
              <w:rPr>
                <w:color w:val="FF0000"/>
                <w:sz w:val="22"/>
                <w:szCs w:val="22"/>
              </w:rPr>
              <w:t xml:space="preserve"> </w:t>
            </w:r>
            <w:r w:rsidR="004C31C4" w:rsidRPr="009D37B3">
              <w:rPr>
                <w:color w:val="FF0000"/>
                <w:sz w:val="22"/>
                <w:szCs w:val="22"/>
              </w:rPr>
              <w:t>Z</w:t>
            </w:r>
            <w:r w:rsidR="005A6EBD" w:rsidRPr="009D37B3">
              <w:rPr>
                <w:color w:val="FF0000"/>
                <w:sz w:val="22"/>
                <w:szCs w:val="22"/>
              </w:rPr>
              <w:t>amawiający dopuszcza, aby w przypadku urządzeń C</w:t>
            </w:r>
            <w:r w:rsidRPr="009D37B3">
              <w:rPr>
                <w:color w:val="FF0000"/>
                <w:sz w:val="22"/>
                <w:szCs w:val="22"/>
              </w:rPr>
              <w:t xml:space="preserve"> </w:t>
            </w:r>
            <w:r w:rsidR="005A6EBD" w:rsidRPr="009D37B3">
              <w:rPr>
                <w:color w:val="FF0000"/>
                <w:sz w:val="22"/>
                <w:szCs w:val="22"/>
              </w:rPr>
              <w:t>i D</w:t>
            </w:r>
            <w:r w:rsidRPr="009D37B3">
              <w:rPr>
                <w:color w:val="FF0000"/>
                <w:sz w:val="22"/>
                <w:szCs w:val="22"/>
              </w:rPr>
              <w:t xml:space="preserve"> (zadanie częściowe nr 2)</w:t>
            </w:r>
            <w:r w:rsidR="005A6EBD" w:rsidRPr="009D37B3">
              <w:rPr>
                <w:color w:val="FF0000"/>
                <w:sz w:val="22"/>
                <w:szCs w:val="22"/>
              </w:rPr>
              <w:t xml:space="preserve"> serwis nie był realizowany przez producenta lub autoryzowanego partnera serwisowego producenta</w:t>
            </w:r>
            <w:r w:rsidR="00C643D4">
              <w:rPr>
                <w:color w:val="FF0000"/>
                <w:sz w:val="22"/>
                <w:szCs w:val="22"/>
              </w:rPr>
              <w:t xml:space="preserve"> i tym samym zamieszcza NOWY WZÓR UMOWY.</w:t>
            </w:r>
          </w:p>
          <w:p w14:paraId="1AD85E96" w14:textId="77777777" w:rsidR="009D37B3" w:rsidRDefault="009D37B3" w:rsidP="001F4972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  <w:p w14:paraId="79B15FBA" w14:textId="77777777" w:rsidR="009D37B3" w:rsidRDefault="009D37B3" w:rsidP="009D37B3">
            <w:pPr>
              <w:pStyle w:val="Tekstpodstawowy"/>
              <w:ind w:right="-2" w:firstLine="423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Przedmiotowe zmiany stanowią integralną część SWZ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br/>
              <w:t>i nie prowadzą do zmiany treści Ogłoszenia.</w:t>
            </w:r>
          </w:p>
          <w:p w14:paraId="0B9022B9" w14:textId="6190A43A" w:rsidR="009D37B3" w:rsidRPr="0092324D" w:rsidRDefault="009D37B3" w:rsidP="001F497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B89E0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A96A9F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B415A" w14:textId="77777777" w:rsidR="003E1CE4" w:rsidRDefault="003E1CE4">
      <w:r>
        <w:separator/>
      </w:r>
    </w:p>
  </w:endnote>
  <w:endnote w:type="continuationSeparator" w:id="0">
    <w:p w14:paraId="18412C58" w14:textId="77777777" w:rsidR="003E1CE4" w:rsidRDefault="003E1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29F4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491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2A23" w14:textId="27CB275D" w:rsidR="006D4AB3" w:rsidRDefault="00E233E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B2948A" wp14:editId="1DD5A29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84117053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5A8C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E6653E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EE8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E11F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9549BD" w14:textId="77777777" w:rsidR="006D4AB3" w:rsidRDefault="006D4AB3">
    <w:pPr>
      <w:pStyle w:val="Stopka"/>
      <w:tabs>
        <w:tab w:val="clear" w:pos="4536"/>
        <w:tab w:val="left" w:pos="6237"/>
      </w:tabs>
    </w:pPr>
  </w:p>
  <w:p w14:paraId="033A91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E5FE6" w14:textId="77777777" w:rsidR="003E1CE4" w:rsidRDefault="003E1CE4">
      <w:r>
        <w:separator/>
      </w:r>
    </w:p>
  </w:footnote>
  <w:footnote w:type="continuationSeparator" w:id="0">
    <w:p w14:paraId="62587AD6" w14:textId="77777777" w:rsidR="003E1CE4" w:rsidRDefault="003E1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FD33E" w14:textId="532D402F" w:rsidR="00A96A9F" w:rsidRDefault="00A96A9F" w:rsidP="00A96A9F">
    <w:pPr>
      <w:pStyle w:val="Nagwek"/>
      <w:rPr>
        <w:noProof/>
        <w:sz w:val="24"/>
      </w:rPr>
    </w:pPr>
    <w:r>
      <w:rPr>
        <w:noProof/>
      </w:rPr>
      <w:drawing>
        <wp:inline distT="0" distB="0" distL="0" distR="0" wp14:anchorId="1D7B3653" wp14:editId="4EDB6E8F">
          <wp:extent cx="5759450" cy="723265"/>
          <wp:effectExtent l="0" t="0" r="0" b="635"/>
          <wp:docPr id="718079466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83AC2D" w14:textId="66AB53B0" w:rsidR="0092324D" w:rsidRPr="00A96A9F" w:rsidRDefault="00A96A9F" w:rsidP="00A96A9F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3161824">
    <w:abstractNumId w:val="3"/>
  </w:num>
  <w:num w:numId="2" w16cid:durableId="1202740212">
    <w:abstractNumId w:val="6"/>
  </w:num>
  <w:num w:numId="3" w16cid:durableId="992485932">
    <w:abstractNumId w:val="2"/>
  </w:num>
  <w:num w:numId="4" w16cid:durableId="1536235114">
    <w:abstractNumId w:val="5"/>
  </w:num>
  <w:num w:numId="5" w16cid:durableId="1585990758">
    <w:abstractNumId w:val="0"/>
  </w:num>
  <w:num w:numId="6" w16cid:durableId="602228848">
    <w:abstractNumId w:val="1"/>
  </w:num>
  <w:num w:numId="7" w16cid:durableId="847911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696"/>
    <w:rsid w:val="000168D2"/>
    <w:rsid w:val="00031374"/>
    <w:rsid w:val="0008187E"/>
    <w:rsid w:val="0009005E"/>
    <w:rsid w:val="000A1097"/>
    <w:rsid w:val="000E2A8F"/>
    <w:rsid w:val="0012774F"/>
    <w:rsid w:val="00144B7A"/>
    <w:rsid w:val="00180C6E"/>
    <w:rsid w:val="001D75AC"/>
    <w:rsid w:val="0029606A"/>
    <w:rsid w:val="002B2E68"/>
    <w:rsid w:val="003E1CE4"/>
    <w:rsid w:val="004848F3"/>
    <w:rsid w:val="004A75F2"/>
    <w:rsid w:val="004C31C4"/>
    <w:rsid w:val="005144A9"/>
    <w:rsid w:val="00520165"/>
    <w:rsid w:val="005A6EBD"/>
    <w:rsid w:val="005B1B08"/>
    <w:rsid w:val="00632C3C"/>
    <w:rsid w:val="00662BDB"/>
    <w:rsid w:val="006A034A"/>
    <w:rsid w:val="006A5DF1"/>
    <w:rsid w:val="006B7198"/>
    <w:rsid w:val="006D4AB3"/>
    <w:rsid w:val="006E51AA"/>
    <w:rsid w:val="006F3B81"/>
    <w:rsid w:val="007D7198"/>
    <w:rsid w:val="00870F9F"/>
    <w:rsid w:val="008804B6"/>
    <w:rsid w:val="00897AB0"/>
    <w:rsid w:val="008A3553"/>
    <w:rsid w:val="0092324D"/>
    <w:rsid w:val="00947A50"/>
    <w:rsid w:val="00994037"/>
    <w:rsid w:val="009B3429"/>
    <w:rsid w:val="009D37B3"/>
    <w:rsid w:val="00A32696"/>
    <w:rsid w:val="00A905AC"/>
    <w:rsid w:val="00A96A9F"/>
    <w:rsid w:val="00BA6584"/>
    <w:rsid w:val="00BB55D0"/>
    <w:rsid w:val="00BE7BFD"/>
    <w:rsid w:val="00C370F2"/>
    <w:rsid w:val="00C44EEC"/>
    <w:rsid w:val="00C643D4"/>
    <w:rsid w:val="00CF0649"/>
    <w:rsid w:val="00D22FFA"/>
    <w:rsid w:val="00D8461B"/>
    <w:rsid w:val="00D9049C"/>
    <w:rsid w:val="00D915F2"/>
    <w:rsid w:val="00DF32E8"/>
    <w:rsid w:val="00E21B49"/>
    <w:rsid w:val="00E233EE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EAFA6B"/>
  <w15:chartTrackingRefBased/>
  <w15:docId w15:val="{225AC01A-92BA-4F71-AB9F-401ACD7A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9D37B3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A96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2023-07-27T09:25:00Z</cp:lastPrinted>
  <dcterms:created xsi:type="dcterms:W3CDTF">2023-07-27T11:52:00Z</dcterms:created>
  <dcterms:modified xsi:type="dcterms:W3CDTF">2023-07-27T11:52:00Z</dcterms:modified>
</cp:coreProperties>
</file>