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72500" w14:textId="77777777" w:rsidR="006A5DF1" w:rsidRPr="00101354" w:rsidRDefault="00C353CB" w:rsidP="006A5DF1">
      <w:pPr>
        <w:spacing w:after="240"/>
        <w:jc w:val="right"/>
        <w:rPr>
          <w:sz w:val="22"/>
          <w:szCs w:val="22"/>
        </w:rPr>
      </w:pPr>
      <w:r w:rsidRPr="00101354">
        <w:rPr>
          <w:sz w:val="22"/>
          <w:szCs w:val="22"/>
        </w:rPr>
        <w:t>Kraków</w:t>
      </w:r>
      <w:r w:rsidR="006A5DF1" w:rsidRPr="00101354">
        <w:rPr>
          <w:sz w:val="22"/>
          <w:szCs w:val="22"/>
        </w:rPr>
        <w:t xml:space="preserve"> dnia: </w:t>
      </w:r>
      <w:r w:rsidRPr="00101354">
        <w:rPr>
          <w:sz w:val="22"/>
          <w:szCs w:val="22"/>
        </w:rPr>
        <w:t>2023-07-25</w:t>
      </w:r>
    </w:p>
    <w:p w14:paraId="23C33C3B" w14:textId="77777777" w:rsidR="00C353CB" w:rsidRPr="00101354" w:rsidRDefault="00C353CB" w:rsidP="006A5DF1">
      <w:pPr>
        <w:rPr>
          <w:b/>
          <w:bCs/>
          <w:sz w:val="22"/>
          <w:szCs w:val="22"/>
        </w:rPr>
      </w:pPr>
      <w:r w:rsidRPr="00101354">
        <w:rPr>
          <w:b/>
          <w:bCs/>
          <w:sz w:val="22"/>
          <w:szCs w:val="22"/>
        </w:rPr>
        <w:t>Akademia Górniczo - Hutnicza</w:t>
      </w:r>
    </w:p>
    <w:p w14:paraId="13EA6500" w14:textId="77777777" w:rsidR="00C353CB" w:rsidRPr="00101354" w:rsidRDefault="00C353CB" w:rsidP="006A5DF1">
      <w:pPr>
        <w:rPr>
          <w:b/>
          <w:bCs/>
          <w:sz w:val="22"/>
          <w:szCs w:val="22"/>
        </w:rPr>
      </w:pPr>
      <w:r w:rsidRPr="00101354">
        <w:rPr>
          <w:b/>
          <w:bCs/>
          <w:sz w:val="22"/>
          <w:szCs w:val="22"/>
        </w:rPr>
        <w:t>im. Stanisława Staszica w Krakowie</w:t>
      </w:r>
    </w:p>
    <w:p w14:paraId="22316201" w14:textId="77777777" w:rsidR="006A5DF1" w:rsidRPr="00101354" w:rsidRDefault="00C353CB" w:rsidP="006A5DF1">
      <w:pPr>
        <w:rPr>
          <w:b/>
          <w:bCs/>
          <w:sz w:val="22"/>
          <w:szCs w:val="22"/>
        </w:rPr>
      </w:pPr>
      <w:r w:rsidRPr="00101354">
        <w:rPr>
          <w:b/>
          <w:bCs/>
          <w:sz w:val="22"/>
          <w:szCs w:val="22"/>
        </w:rPr>
        <w:t>Dział Zamówień Publicznych</w:t>
      </w:r>
    </w:p>
    <w:p w14:paraId="5B899242" w14:textId="77777777" w:rsidR="006A5DF1" w:rsidRPr="00101354" w:rsidRDefault="00C353CB" w:rsidP="006A5DF1">
      <w:pPr>
        <w:rPr>
          <w:sz w:val="22"/>
          <w:szCs w:val="22"/>
        </w:rPr>
      </w:pPr>
      <w:r w:rsidRPr="00101354">
        <w:rPr>
          <w:sz w:val="22"/>
          <w:szCs w:val="22"/>
        </w:rPr>
        <w:t>Al. Mickiewicza</w:t>
      </w:r>
      <w:r w:rsidR="006A5DF1" w:rsidRPr="00101354">
        <w:rPr>
          <w:sz w:val="22"/>
          <w:szCs w:val="22"/>
        </w:rPr>
        <w:t xml:space="preserve"> </w:t>
      </w:r>
      <w:r w:rsidRPr="00101354">
        <w:rPr>
          <w:sz w:val="22"/>
          <w:szCs w:val="22"/>
        </w:rPr>
        <w:t>30</w:t>
      </w:r>
    </w:p>
    <w:p w14:paraId="47BCDC45" w14:textId="77777777" w:rsidR="006A5DF1" w:rsidRPr="00101354" w:rsidRDefault="00C353CB" w:rsidP="006A5DF1">
      <w:pPr>
        <w:rPr>
          <w:sz w:val="22"/>
          <w:szCs w:val="22"/>
        </w:rPr>
      </w:pPr>
      <w:r w:rsidRPr="00101354">
        <w:rPr>
          <w:sz w:val="22"/>
          <w:szCs w:val="22"/>
        </w:rPr>
        <w:t>30-059</w:t>
      </w:r>
      <w:r w:rsidR="006A5DF1" w:rsidRPr="00101354">
        <w:rPr>
          <w:sz w:val="22"/>
          <w:szCs w:val="22"/>
        </w:rPr>
        <w:t xml:space="preserve"> </w:t>
      </w:r>
      <w:r w:rsidRPr="00101354">
        <w:rPr>
          <w:sz w:val="22"/>
          <w:szCs w:val="22"/>
        </w:rPr>
        <w:t>Kraków</w:t>
      </w:r>
    </w:p>
    <w:p w14:paraId="335B2B4B" w14:textId="77777777" w:rsidR="006A5DF1" w:rsidRPr="00101354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101354">
        <w:rPr>
          <w:sz w:val="22"/>
          <w:szCs w:val="22"/>
        </w:rPr>
        <w:t>Pismo:</w:t>
      </w:r>
      <w:r w:rsidRPr="00101354">
        <w:rPr>
          <w:b/>
          <w:bCs/>
          <w:sz w:val="22"/>
          <w:szCs w:val="22"/>
        </w:rPr>
        <w:t xml:space="preserve"> </w:t>
      </w:r>
      <w:r w:rsidR="004D4364" w:rsidRPr="00101354">
        <w:rPr>
          <w:bCs/>
          <w:sz w:val="22"/>
          <w:szCs w:val="22"/>
        </w:rPr>
        <w:t>KC-zp.272-395/23</w:t>
      </w:r>
      <w:r w:rsidRPr="00101354">
        <w:rPr>
          <w:sz w:val="22"/>
          <w:szCs w:val="22"/>
        </w:rPr>
        <w:tab/>
        <w:t xml:space="preserve"> </w:t>
      </w:r>
    </w:p>
    <w:p w14:paraId="4B98A91F" w14:textId="77777777" w:rsidR="006A5DF1" w:rsidRPr="0010135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9CF20A" w14:textId="77777777" w:rsidR="006A5DF1" w:rsidRPr="0010135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101354">
        <w:rPr>
          <w:b/>
          <w:sz w:val="22"/>
          <w:szCs w:val="22"/>
        </w:rPr>
        <w:t>WYKONAWCY</w:t>
      </w:r>
    </w:p>
    <w:p w14:paraId="31FE3310" w14:textId="77777777" w:rsidR="006A5DF1" w:rsidRPr="0010135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101354">
        <w:rPr>
          <w:sz w:val="22"/>
          <w:szCs w:val="22"/>
        </w:rPr>
        <w:t>ubiegający się o zamówienie publiczne</w:t>
      </w:r>
    </w:p>
    <w:p w14:paraId="7FF9C6F3" w14:textId="77777777" w:rsidR="006D4AB3" w:rsidRPr="0010135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C5245D3" w14:textId="77777777" w:rsidR="00EB05E0" w:rsidRPr="00101354" w:rsidRDefault="00E21B49" w:rsidP="00EB05E0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101354">
        <w:rPr>
          <w:rFonts w:ascii="Times New Roman" w:hAnsi="Times New Roman"/>
          <w:sz w:val="24"/>
          <w:szCs w:val="24"/>
        </w:rPr>
        <w:t>WYJAŚNIENI</w:t>
      </w:r>
      <w:r w:rsidR="00520165" w:rsidRPr="00101354">
        <w:rPr>
          <w:rFonts w:ascii="Times New Roman" w:hAnsi="Times New Roman"/>
          <w:sz w:val="24"/>
          <w:szCs w:val="24"/>
        </w:rPr>
        <w:t>A</w:t>
      </w:r>
      <w:r w:rsidR="00632C3C" w:rsidRPr="00101354">
        <w:rPr>
          <w:rFonts w:ascii="Times New Roman" w:hAnsi="Times New Roman"/>
          <w:sz w:val="24"/>
          <w:szCs w:val="24"/>
        </w:rPr>
        <w:t xml:space="preserve"> TREŚCI</w:t>
      </w:r>
      <w:r w:rsidR="0029606A" w:rsidRPr="00101354">
        <w:rPr>
          <w:rFonts w:ascii="Times New Roman" w:hAnsi="Times New Roman"/>
          <w:sz w:val="24"/>
          <w:szCs w:val="24"/>
        </w:rPr>
        <w:t xml:space="preserve"> SWZ</w:t>
      </w:r>
    </w:p>
    <w:p w14:paraId="6B4D78B5" w14:textId="77777777" w:rsidR="00632C3C" w:rsidRPr="00101354" w:rsidRDefault="00EB05E0" w:rsidP="00EB05E0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101354">
        <w:rPr>
          <w:rFonts w:ascii="Times New Roman" w:hAnsi="Times New Roman"/>
          <w:sz w:val="24"/>
          <w:szCs w:val="24"/>
        </w:rPr>
        <w:t xml:space="preserve"> ORAZ ZMIANY SWZ</w:t>
      </w:r>
    </w:p>
    <w:p w14:paraId="161C956B" w14:textId="77777777" w:rsidR="00EB05E0" w:rsidRPr="00101354" w:rsidRDefault="00EB05E0" w:rsidP="00EB05E0"/>
    <w:p w14:paraId="619CDF71" w14:textId="77777777" w:rsidR="006D4AB3" w:rsidRPr="0010135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 xml:space="preserve">Dotyczy: </w:t>
      </w:r>
      <w:r w:rsidR="006A5DF1" w:rsidRPr="00101354">
        <w:rPr>
          <w:sz w:val="22"/>
          <w:szCs w:val="22"/>
        </w:rPr>
        <w:t>p</w:t>
      </w:r>
      <w:r w:rsidRPr="00101354">
        <w:rPr>
          <w:sz w:val="22"/>
          <w:szCs w:val="22"/>
        </w:rPr>
        <w:t>ostępowani</w:t>
      </w:r>
      <w:r w:rsidR="006A5DF1" w:rsidRPr="00101354">
        <w:rPr>
          <w:sz w:val="22"/>
          <w:szCs w:val="22"/>
        </w:rPr>
        <w:t>a</w:t>
      </w:r>
      <w:r w:rsidRPr="00101354">
        <w:rPr>
          <w:sz w:val="22"/>
          <w:szCs w:val="22"/>
        </w:rPr>
        <w:t xml:space="preserve"> o udzielenie zamówienia publicznego, prowadzone</w:t>
      </w:r>
      <w:r w:rsidR="006A5DF1" w:rsidRPr="00101354">
        <w:rPr>
          <w:sz w:val="22"/>
          <w:szCs w:val="22"/>
        </w:rPr>
        <w:t>go</w:t>
      </w:r>
      <w:r w:rsidRPr="00101354">
        <w:rPr>
          <w:sz w:val="22"/>
          <w:szCs w:val="22"/>
        </w:rPr>
        <w:t xml:space="preserve"> w trybie</w:t>
      </w:r>
      <w:r w:rsidR="001D75AC" w:rsidRPr="00101354">
        <w:rPr>
          <w:sz w:val="22"/>
          <w:szCs w:val="22"/>
        </w:rPr>
        <w:t>:</w:t>
      </w:r>
      <w:r w:rsidRPr="00101354">
        <w:rPr>
          <w:sz w:val="22"/>
          <w:szCs w:val="22"/>
        </w:rPr>
        <w:t xml:space="preserve"> </w:t>
      </w:r>
      <w:r w:rsidR="00C353CB" w:rsidRPr="00101354">
        <w:rPr>
          <w:sz w:val="22"/>
          <w:szCs w:val="22"/>
        </w:rPr>
        <w:t>przetarg nieograniczony</w:t>
      </w:r>
      <w:r w:rsidRPr="00101354">
        <w:rPr>
          <w:b/>
          <w:sz w:val="22"/>
          <w:szCs w:val="22"/>
        </w:rPr>
        <w:t xml:space="preserve"> </w:t>
      </w:r>
      <w:r w:rsidRPr="00101354">
        <w:rPr>
          <w:bCs/>
          <w:sz w:val="22"/>
          <w:szCs w:val="22"/>
        </w:rPr>
        <w:t>na</w:t>
      </w:r>
      <w:r w:rsidRPr="00101354">
        <w:rPr>
          <w:b/>
          <w:sz w:val="22"/>
          <w:szCs w:val="22"/>
        </w:rPr>
        <w:t xml:space="preserve"> </w:t>
      </w:r>
      <w:r w:rsidR="00E72428" w:rsidRPr="00101354">
        <w:rPr>
          <w:bCs/>
          <w:sz w:val="22"/>
          <w:szCs w:val="22"/>
        </w:rPr>
        <w:t>”</w:t>
      </w:r>
      <w:r w:rsidR="00C353CB" w:rsidRPr="00101354">
        <w:rPr>
          <w:b/>
          <w:bCs/>
          <w:sz w:val="22"/>
          <w:szCs w:val="22"/>
        </w:rPr>
        <w:t xml:space="preserve">Dostawa zestawu pomiarowego służącego do monitoringu parametrów konfiguracyjnych oraz wskaźników jakościowych i wydajnościowych sieci radiowych standardów 5G oraz </w:t>
      </w:r>
      <w:proofErr w:type="spellStart"/>
      <w:r w:rsidR="00C353CB" w:rsidRPr="00101354">
        <w:rPr>
          <w:b/>
          <w:bCs/>
          <w:sz w:val="22"/>
          <w:szCs w:val="22"/>
        </w:rPr>
        <w:t>WiFi</w:t>
      </w:r>
      <w:proofErr w:type="spellEnd"/>
      <w:r w:rsidR="00C353CB" w:rsidRPr="00101354">
        <w:rPr>
          <w:b/>
          <w:bCs/>
          <w:sz w:val="22"/>
          <w:szCs w:val="22"/>
        </w:rPr>
        <w:t xml:space="preserve"> - KC-zp.272-395/23</w:t>
      </w:r>
      <w:r w:rsidR="00E72428" w:rsidRPr="00101354">
        <w:rPr>
          <w:bCs/>
          <w:sz w:val="22"/>
          <w:szCs w:val="22"/>
        </w:rPr>
        <w:t>”</w:t>
      </w:r>
      <w:r w:rsidRPr="00101354">
        <w:rPr>
          <w:b/>
          <w:sz w:val="22"/>
          <w:szCs w:val="22"/>
        </w:rPr>
        <w:t xml:space="preserve"> </w:t>
      </w:r>
      <w:r w:rsidRPr="00101354">
        <w:rPr>
          <w:bCs/>
          <w:sz w:val="22"/>
          <w:szCs w:val="22"/>
        </w:rPr>
        <w:t>– znak sprawy</w:t>
      </w:r>
      <w:r w:rsidRPr="00101354">
        <w:rPr>
          <w:b/>
          <w:sz w:val="22"/>
          <w:szCs w:val="22"/>
        </w:rPr>
        <w:t xml:space="preserve"> </w:t>
      </w:r>
      <w:r w:rsidR="00C353CB" w:rsidRPr="00101354">
        <w:rPr>
          <w:b/>
          <w:sz w:val="22"/>
          <w:szCs w:val="22"/>
        </w:rPr>
        <w:t>KC-zp.272-395/23</w:t>
      </w:r>
      <w:r w:rsidRPr="00101354">
        <w:rPr>
          <w:b/>
          <w:sz w:val="22"/>
          <w:szCs w:val="22"/>
        </w:rPr>
        <w:t>.</w:t>
      </w:r>
    </w:p>
    <w:p w14:paraId="5A34ED62" w14:textId="77777777" w:rsidR="0012774F" w:rsidRPr="00101354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101354">
        <w:rPr>
          <w:sz w:val="22"/>
          <w:szCs w:val="22"/>
        </w:rPr>
        <w:t xml:space="preserve">Zamawiający, </w:t>
      </w:r>
      <w:r w:rsidR="001D75AC" w:rsidRPr="00101354">
        <w:rPr>
          <w:b/>
          <w:bCs/>
          <w:sz w:val="22"/>
          <w:szCs w:val="22"/>
        </w:rPr>
        <w:t xml:space="preserve">Akademia Górniczo-Hutnicza im. Stanisława Staszica w Krakowie, </w:t>
      </w:r>
      <w:r w:rsidRPr="00101354">
        <w:rPr>
          <w:sz w:val="22"/>
          <w:szCs w:val="22"/>
        </w:rPr>
        <w:t xml:space="preserve">działając na podstawie art. </w:t>
      </w:r>
      <w:r w:rsidR="0029606A" w:rsidRPr="00101354">
        <w:rPr>
          <w:sz w:val="22"/>
          <w:szCs w:val="22"/>
        </w:rPr>
        <w:t>1</w:t>
      </w:r>
      <w:r w:rsidRPr="00101354">
        <w:rPr>
          <w:sz w:val="22"/>
          <w:szCs w:val="22"/>
        </w:rPr>
        <w:t>3</w:t>
      </w:r>
      <w:r w:rsidR="0029606A" w:rsidRPr="00101354">
        <w:rPr>
          <w:sz w:val="22"/>
          <w:szCs w:val="22"/>
        </w:rPr>
        <w:t>5</w:t>
      </w:r>
      <w:r w:rsidRPr="00101354">
        <w:rPr>
          <w:sz w:val="22"/>
          <w:szCs w:val="22"/>
        </w:rPr>
        <w:t xml:space="preserve"> ust</w:t>
      </w:r>
      <w:r w:rsidR="00D9049C" w:rsidRPr="00101354">
        <w:rPr>
          <w:sz w:val="22"/>
          <w:szCs w:val="22"/>
        </w:rPr>
        <w:t xml:space="preserve">. </w:t>
      </w:r>
      <w:r w:rsidR="0029606A" w:rsidRPr="00101354">
        <w:rPr>
          <w:sz w:val="22"/>
          <w:szCs w:val="22"/>
        </w:rPr>
        <w:t>6</w:t>
      </w:r>
      <w:r w:rsidRPr="00101354">
        <w:rPr>
          <w:sz w:val="22"/>
          <w:szCs w:val="22"/>
        </w:rPr>
        <w:t xml:space="preserve"> ustawy z dnia </w:t>
      </w:r>
      <w:r w:rsidR="0029606A" w:rsidRPr="00101354">
        <w:rPr>
          <w:sz w:val="22"/>
          <w:szCs w:val="22"/>
        </w:rPr>
        <w:t>11</w:t>
      </w:r>
      <w:r w:rsidRPr="00101354">
        <w:rPr>
          <w:sz w:val="22"/>
          <w:szCs w:val="22"/>
        </w:rPr>
        <w:t xml:space="preserve"> </w:t>
      </w:r>
      <w:r w:rsidR="0029606A" w:rsidRPr="00101354">
        <w:rPr>
          <w:sz w:val="22"/>
          <w:szCs w:val="22"/>
        </w:rPr>
        <w:t xml:space="preserve">września </w:t>
      </w:r>
      <w:r w:rsidRPr="00101354">
        <w:rPr>
          <w:sz w:val="22"/>
          <w:szCs w:val="22"/>
        </w:rPr>
        <w:t>20</w:t>
      </w:r>
      <w:r w:rsidR="0029606A" w:rsidRPr="00101354">
        <w:rPr>
          <w:sz w:val="22"/>
          <w:szCs w:val="22"/>
        </w:rPr>
        <w:t>19</w:t>
      </w:r>
      <w:r w:rsidRPr="00101354">
        <w:rPr>
          <w:sz w:val="22"/>
          <w:szCs w:val="22"/>
        </w:rPr>
        <w:t xml:space="preserve"> r</w:t>
      </w:r>
      <w:r w:rsidR="0029606A" w:rsidRPr="00101354">
        <w:rPr>
          <w:sz w:val="22"/>
          <w:szCs w:val="22"/>
        </w:rPr>
        <w:t>.</w:t>
      </w:r>
      <w:r w:rsidRPr="00101354">
        <w:rPr>
          <w:sz w:val="22"/>
          <w:szCs w:val="22"/>
        </w:rPr>
        <w:t xml:space="preserve"> Prawo </w:t>
      </w:r>
      <w:r w:rsidR="0029606A" w:rsidRPr="00101354">
        <w:rPr>
          <w:sz w:val="22"/>
          <w:szCs w:val="22"/>
        </w:rPr>
        <w:t>z</w:t>
      </w:r>
      <w:r w:rsidRPr="00101354">
        <w:rPr>
          <w:sz w:val="22"/>
          <w:szCs w:val="22"/>
        </w:rPr>
        <w:t xml:space="preserve">amówień </w:t>
      </w:r>
      <w:r w:rsidR="0029606A" w:rsidRPr="00101354">
        <w:rPr>
          <w:sz w:val="22"/>
          <w:szCs w:val="22"/>
        </w:rPr>
        <w:t>p</w:t>
      </w:r>
      <w:r w:rsidRPr="00101354">
        <w:rPr>
          <w:sz w:val="22"/>
          <w:szCs w:val="22"/>
        </w:rPr>
        <w:t>ublicznych</w:t>
      </w:r>
      <w:r w:rsidR="00CF0649" w:rsidRPr="00101354">
        <w:rPr>
          <w:sz w:val="22"/>
          <w:szCs w:val="22"/>
        </w:rPr>
        <w:t xml:space="preserve"> (Dz.U. z 2022 r. poz. 1710)</w:t>
      </w:r>
      <w:r w:rsidR="00BE7BFD" w:rsidRPr="00101354">
        <w:rPr>
          <w:sz w:val="22"/>
          <w:szCs w:val="22"/>
        </w:rPr>
        <w:t xml:space="preserve">, </w:t>
      </w:r>
      <w:r w:rsidR="00D9049C" w:rsidRPr="00101354">
        <w:rPr>
          <w:sz w:val="22"/>
          <w:szCs w:val="22"/>
        </w:rPr>
        <w:t>udostępnia</w:t>
      </w:r>
      <w:r w:rsidR="00BE7BFD" w:rsidRPr="00101354">
        <w:rPr>
          <w:sz w:val="22"/>
          <w:szCs w:val="22"/>
        </w:rPr>
        <w:t xml:space="preserve"> poniżej treść zapytań do S</w:t>
      </w:r>
      <w:r w:rsidR="0012774F" w:rsidRPr="00101354">
        <w:rPr>
          <w:sz w:val="22"/>
          <w:szCs w:val="22"/>
        </w:rPr>
        <w:t>pecyfikacji Warunków Zamówienia (</w:t>
      </w:r>
      <w:r w:rsidR="0012774F" w:rsidRPr="00101354">
        <w:rPr>
          <w:sz w:val="22"/>
          <w:szCs w:val="22"/>
          <w:lang w:eastAsia="ar-SA"/>
        </w:rPr>
        <w:t>zwanej dalej</w:t>
      </w:r>
      <w:r w:rsidR="0012774F" w:rsidRPr="00101354">
        <w:rPr>
          <w:b/>
          <w:sz w:val="22"/>
          <w:szCs w:val="22"/>
          <w:lang w:eastAsia="ar-SA"/>
        </w:rPr>
        <w:t xml:space="preserve"> </w:t>
      </w:r>
      <w:r w:rsidR="0012774F" w:rsidRPr="00101354">
        <w:rPr>
          <w:bCs/>
          <w:sz w:val="22"/>
          <w:szCs w:val="22"/>
          <w:lang w:eastAsia="ar-SA"/>
        </w:rPr>
        <w:t>”SWZ”)</w:t>
      </w:r>
      <w:r w:rsidR="00D9049C" w:rsidRPr="00101354">
        <w:rPr>
          <w:bCs/>
          <w:sz w:val="22"/>
          <w:szCs w:val="22"/>
          <w:lang w:eastAsia="ar-SA"/>
        </w:rPr>
        <w:t xml:space="preserve"> </w:t>
      </w:r>
      <w:r w:rsidR="00D9049C" w:rsidRPr="00101354">
        <w:rPr>
          <w:sz w:val="22"/>
          <w:szCs w:val="22"/>
        </w:rPr>
        <w:t>wraz z wyjaśnieniami</w:t>
      </w:r>
      <w:r w:rsidR="0012774F" w:rsidRPr="00101354">
        <w:rPr>
          <w:bCs/>
          <w:sz w:val="22"/>
          <w:szCs w:val="22"/>
          <w:lang w:eastAsia="ar-SA"/>
        </w:rPr>
        <w:t>:</w:t>
      </w:r>
    </w:p>
    <w:p w14:paraId="3B83A1B1" w14:textId="77777777" w:rsidR="004D4364" w:rsidRPr="00101354" w:rsidRDefault="004D4364" w:rsidP="00EB05E0">
      <w:pPr>
        <w:spacing w:line="276" w:lineRule="auto"/>
        <w:jc w:val="both"/>
        <w:rPr>
          <w:b/>
          <w:sz w:val="22"/>
          <w:szCs w:val="22"/>
        </w:rPr>
      </w:pPr>
      <w:r w:rsidRPr="00101354">
        <w:rPr>
          <w:b/>
          <w:sz w:val="22"/>
          <w:szCs w:val="22"/>
        </w:rPr>
        <w:t>Pytanie 1</w:t>
      </w:r>
    </w:p>
    <w:p w14:paraId="43DEDC04" w14:textId="77777777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 xml:space="preserve">W opisie ogólnym Zamawiający wymaga, aby zestaw miał możliwość ciągłej transmisji wyników monitoringu do stacji odbiorczej. Prosimy o potwierdzenie, że przez stację odbiorczą należy rozumieć komputer/ laptop. Czy Zamawiający wymaga świadczenia serwisu dostępu do wyników pomiarowych typu </w:t>
      </w:r>
      <w:proofErr w:type="spellStart"/>
      <w:r w:rsidRPr="00101354">
        <w:rPr>
          <w:sz w:val="22"/>
          <w:szCs w:val="22"/>
        </w:rPr>
        <w:t>Cloud</w:t>
      </w:r>
      <w:proofErr w:type="spellEnd"/>
      <w:r w:rsidRPr="00101354">
        <w:rPr>
          <w:sz w:val="22"/>
          <w:szCs w:val="22"/>
        </w:rPr>
        <w:t>?</w:t>
      </w:r>
    </w:p>
    <w:p w14:paraId="57AB61B0" w14:textId="77777777" w:rsidR="004D4364" w:rsidRPr="00101354" w:rsidRDefault="004D4364" w:rsidP="00EB05E0">
      <w:pPr>
        <w:spacing w:line="276" w:lineRule="auto"/>
        <w:jc w:val="both"/>
        <w:rPr>
          <w:b/>
          <w:sz w:val="22"/>
          <w:szCs w:val="22"/>
          <w:u w:val="single"/>
        </w:rPr>
      </w:pPr>
      <w:r w:rsidRPr="00101354">
        <w:rPr>
          <w:b/>
          <w:sz w:val="22"/>
          <w:szCs w:val="22"/>
          <w:u w:val="single"/>
        </w:rPr>
        <w:t>Odpowiedź:</w:t>
      </w:r>
    </w:p>
    <w:p w14:paraId="64CF8DC7" w14:textId="77777777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 xml:space="preserve">Nie, dostęp do wyników pomiarowych typu </w:t>
      </w:r>
      <w:proofErr w:type="spellStart"/>
      <w:r w:rsidRPr="00101354">
        <w:rPr>
          <w:sz w:val="22"/>
          <w:szCs w:val="22"/>
        </w:rPr>
        <w:t>Cloud</w:t>
      </w:r>
      <w:proofErr w:type="spellEnd"/>
      <w:r w:rsidRPr="00101354">
        <w:rPr>
          <w:sz w:val="22"/>
          <w:szCs w:val="22"/>
        </w:rPr>
        <w:t xml:space="preserve"> nie jest wymagany. Wystarczy możliwość przesyłania wyników na serwer prywatny, np. FTP.</w:t>
      </w:r>
    </w:p>
    <w:p w14:paraId="097EFA44" w14:textId="77777777" w:rsidR="00EB05E0" w:rsidRPr="00101354" w:rsidRDefault="00EB05E0" w:rsidP="00EB05E0">
      <w:pPr>
        <w:spacing w:line="276" w:lineRule="auto"/>
        <w:jc w:val="both"/>
        <w:rPr>
          <w:b/>
          <w:sz w:val="22"/>
          <w:szCs w:val="22"/>
        </w:rPr>
      </w:pPr>
    </w:p>
    <w:p w14:paraId="6753B68D" w14:textId="77777777" w:rsidR="004D4364" w:rsidRPr="00101354" w:rsidRDefault="004D4364" w:rsidP="00EB05E0">
      <w:pPr>
        <w:spacing w:line="276" w:lineRule="auto"/>
        <w:jc w:val="both"/>
        <w:rPr>
          <w:b/>
          <w:sz w:val="22"/>
          <w:szCs w:val="22"/>
        </w:rPr>
      </w:pPr>
      <w:r w:rsidRPr="00101354">
        <w:rPr>
          <w:b/>
          <w:sz w:val="22"/>
          <w:szCs w:val="22"/>
        </w:rPr>
        <w:t>Pytanie 2</w:t>
      </w:r>
    </w:p>
    <w:p w14:paraId="118F33BD" w14:textId="77777777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 xml:space="preserve">Zamawiający wymaga wyposażenia zestawu w cztery terminale 5G wspierające równocześnie pasma n77 oraz n258. Oznacza to pracę w trybach FR1 i FR2 jednocześnie. Czy pasmo n2658 nie zostało wpisane w wymagania omyłkowo, terminale spełniające w/w wymagania są w Europie praktycznie niedostępne? </w:t>
      </w:r>
    </w:p>
    <w:p w14:paraId="218B4B84" w14:textId="77777777" w:rsidR="004D4364" w:rsidRPr="00101354" w:rsidRDefault="004D4364" w:rsidP="00EB05E0">
      <w:pPr>
        <w:spacing w:line="276" w:lineRule="auto"/>
        <w:jc w:val="both"/>
        <w:rPr>
          <w:b/>
          <w:sz w:val="22"/>
          <w:szCs w:val="22"/>
          <w:u w:val="single"/>
        </w:rPr>
      </w:pPr>
      <w:r w:rsidRPr="00101354">
        <w:rPr>
          <w:b/>
          <w:sz w:val="22"/>
          <w:szCs w:val="22"/>
          <w:u w:val="single"/>
        </w:rPr>
        <w:t>Odpowiedź</w:t>
      </w:r>
    </w:p>
    <w:p w14:paraId="77DCC118" w14:textId="77777777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>Pasmo n258 zostało wpisane intencjonalnie. Wynika to z faktu, iż budowana przez konsorcjum sieć 5G będzie działała właśnie w pasmach n77 i n258 (FR2). Mamy świadomość, że takich terminali obecnie jest bardzo mało.</w:t>
      </w:r>
    </w:p>
    <w:p w14:paraId="6AE8B41F" w14:textId="77777777" w:rsidR="00EB05E0" w:rsidRPr="00101354" w:rsidRDefault="00EB05E0" w:rsidP="00EB05E0">
      <w:pPr>
        <w:spacing w:line="276" w:lineRule="auto"/>
        <w:jc w:val="both"/>
        <w:rPr>
          <w:b/>
          <w:sz w:val="22"/>
          <w:szCs w:val="22"/>
        </w:rPr>
      </w:pPr>
    </w:p>
    <w:p w14:paraId="155791BE" w14:textId="77777777" w:rsidR="004D4364" w:rsidRPr="00101354" w:rsidRDefault="004D4364" w:rsidP="00EB05E0">
      <w:pPr>
        <w:spacing w:line="276" w:lineRule="auto"/>
        <w:jc w:val="both"/>
        <w:rPr>
          <w:b/>
          <w:sz w:val="22"/>
          <w:szCs w:val="22"/>
        </w:rPr>
      </w:pPr>
      <w:r w:rsidRPr="00101354">
        <w:rPr>
          <w:b/>
          <w:sz w:val="22"/>
          <w:szCs w:val="22"/>
        </w:rPr>
        <w:t>Pytanie 3</w:t>
      </w:r>
    </w:p>
    <w:p w14:paraId="5B7EEE2E" w14:textId="77777777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 xml:space="preserve">Systemy pomiarowe do monitoringu parametrów konfiguracyjnych pozwalają na ich podgląd ze strony terminala/ skanera nie umożliwiają zmian parametrów konfiguracyjnych sieci. W związku z powyższym </w:t>
      </w:r>
      <w:r w:rsidRPr="00101354">
        <w:rPr>
          <w:sz w:val="22"/>
          <w:szCs w:val="22"/>
        </w:rPr>
        <w:lastRenderedPageBreak/>
        <w:t>prosimy o szczegółowe wyjaśnienie wymagania „Przeprowadzanie wstępnej optymalizacji parametrów konfiguracyjnych sieci (</w:t>
      </w:r>
      <w:proofErr w:type="spellStart"/>
      <w:r w:rsidRPr="00101354">
        <w:rPr>
          <w:sz w:val="22"/>
          <w:szCs w:val="22"/>
        </w:rPr>
        <w:t>Initial</w:t>
      </w:r>
      <w:proofErr w:type="spellEnd"/>
      <w:r w:rsidRPr="00101354">
        <w:rPr>
          <w:sz w:val="22"/>
          <w:szCs w:val="22"/>
        </w:rPr>
        <w:t xml:space="preserve"> </w:t>
      </w:r>
      <w:proofErr w:type="spellStart"/>
      <w:r w:rsidRPr="00101354">
        <w:rPr>
          <w:sz w:val="22"/>
          <w:szCs w:val="22"/>
        </w:rPr>
        <w:t>Tuning</w:t>
      </w:r>
      <w:proofErr w:type="spellEnd"/>
      <w:r w:rsidRPr="00101354">
        <w:rPr>
          <w:sz w:val="22"/>
          <w:szCs w:val="22"/>
        </w:rPr>
        <w:t>)”.</w:t>
      </w:r>
    </w:p>
    <w:p w14:paraId="2F84317B" w14:textId="77777777" w:rsidR="004D4364" w:rsidRPr="00101354" w:rsidRDefault="004D4364" w:rsidP="00EB05E0">
      <w:pPr>
        <w:spacing w:line="276" w:lineRule="auto"/>
        <w:jc w:val="both"/>
        <w:rPr>
          <w:b/>
          <w:sz w:val="22"/>
          <w:szCs w:val="22"/>
          <w:u w:val="single"/>
        </w:rPr>
      </w:pPr>
      <w:r w:rsidRPr="00101354">
        <w:rPr>
          <w:b/>
          <w:sz w:val="22"/>
          <w:szCs w:val="22"/>
          <w:u w:val="single"/>
        </w:rPr>
        <w:t>Odpowiedź</w:t>
      </w:r>
    </w:p>
    <w:p w14:paraId="7D6AFC32" w14:textId="77777777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>Tak, to prawda. Ze strony terminala, nie jest możliwa zmiana parametrów konfiguracji sieci. Intencją tego wymagania jest monitorowanie parametrów konfiguracyjnych sieci (tych, które można odczytać po stronie terminala) i odpowiednie ich logowanie. Następnie, podczas analizy offline (lub poprzez system zarządzania siecią), możliwe jest przeprowadzenie procedury „</w:t>
      </w:r>
      <w:proofErr w:type="spellStart"/>
      <w:r w:rsidRPr="00101354">
        <w:rPr>
          <w:sz w:val="22"/>
          <w:szCs w:val="22"/>
        </w:rPr>
        <w:t>Initial</w:t>
      </w:r>
      <w:proofErr w:type="spellEnd"/>
      <w:r w:rsidRPr="00101354">
        <w:rPr>
          <w:sz w:val="22"/>
          <w:szCs w:val="22"/>
        </w:rPr>
        <w:t xml:space="preserve"> </w:t>
      </w:r>
      <w:proofErr w:type="spellStart"/>
      <w:r w:rsidRPr="00101354">
        <w:rPr>
          <w:sz w:val="22"/>
          <w:szCs w:val="22"/>
        </w:rPr>
        <w:t>Tunning</w:t>
      </w:r>
      <w:proofErr w:type="spellEnd"/>
      <w:r w:rsidRPr="00101354">
        <w:rPr>
          <w:sz w:val="22"/>
          <w:szCs w:val="22"/>
        </w:rPr>
        <w:t>”.</w:t>
      </w:r>
    </w:p>
    <w:p w14:paraId="0C59F311" w14:textId="77777777" w:rsidR="00EB05E0" w:rsidRPr="00101354" w:rsidRDefault="00EB05E0" w:rsidP="00EB05E0">
      <w:pPr>
        <w:spacing w:line="276" w:lineRule="auto"/>
        <w:jc w:val="both"/>
        <w:rPr>
          <w:b/>
          <w:sz w:val="22"/>
          <w:szCs w:val="22"/>
        </w:rPr>
      </w:pPr>
    </w:p>
    <w:p w14:paraId="71CE920A" w14:textId="77777777" w:rsidR="004D4364" w:rsidRPr="00101354" w:rsidRDefault="004D4364" w:rsidP="00EB05E0">
      <w:pPr>
        <w:spacing w:line="276" w:lineRule="auto"/>
        <w:jc w:val="both"/>
        <w:rPr>
          <w:b/>
          <w:sz w:val="22"/>
          <w:szCs w:val="22"/>
        </w:rPr>
      </w:pPr>
      <w:r w:rsidRPr="00101354">
        <w:rPr>
          <w:b/>
          <w:sz w:val="22"/>
          <w:szCs w:val="22"/>
        </w:rPr>
        <w:t>Pytanie 4</w:t>
      </w:r>
    </w:p>
    <w:p w14:paraId="1CC572AF" w14:textId="77777777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 xml:space="preserve">Czy Zamawiający dopuszcza oferowanie zestawu, który współpracuje tylko z wybranymi terminalami pracującymi z wykorzystaniem systemu operacyjnego Android? Obsługa urządzeń IOS może być możliwa, tylko wtedy, jeżeli Zamawiający dostarczy je pracujące w trybie „engineering </w:t>
      </w:r>
      <w:proofErr w:type="spellStart"/>
      <w:r w:rsidRPr="00101354">
        <w:rPr>
          <w:sz w:val="22"/>
          <w:szCs w:val="22"/>
        </w:rPr>
        <w:t>mode</w:t>
      </w:r>
      <w:proofErr w:type="spellEnd"/>
      <w:r w:rsidRPr="00101354">
        <w:rPr>
          <w:sz w:val="22"/>
          <w:szCs w:val="22"/>
        </w:rPr>
        <w:t>”.</w:t>
      </w:r>
    </w:p>
    <w:p w14:paraId="5DCD7086" w14:textId="77777777" w:rsidR="004D4364" w:rsidRPr="00101354" w:rsidRDefault="004D4364" w:rsidP="00EB05E0">
      <w:pPr>
        <w:spacing w:line="276" w:lineRule="auto"/>
        <w:jc w:val="both"/>
        <w:rPr>
          <w:b/>
          <w:sz w:val="22"/>
          <w:szCs w:val="22"/>
          <w:u w:val="single"/>
        </w:rPr>
      </w:pPr>
      <w:r w:rsidRPr="00101354">
        <w:rPr>
          <w:b/>
          <w:sz w:val="22"/>
          <w:szCs w:val="22"/>
          <w:u w:val="single"/>
        </w:rPr>
        <w:t>Odpowiedź:</w:t>
      </w:r>
    </w:p>
    <w:p w14:paraId="2D62B36D" w14:textId="77777777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>Tak, pod warunkiem, że są w stanie państwo dostarczyć terminale z systemem Android, które wspierają oba pasma (n77 i n258). Mamy świadomość, że takich terminali na rynku jest obecnie bardzo mało, a te z systemem IOS, jako jedne z niewielu, je wspierają. Dlatego dołączyliśmy je do wymagań. Nie wiemy jak będzie wyglądała przyszłość, dlatego chcemy również zastrzec możliwość współpracy z terminalami IOS.</w:t>
      </w:r>
    </w:p>
    <w:p w14:paraId="3E8A21E8" w14:textId="77777777" w:rsidR="00EB05E0" w:rsidRPr="00101354" w:rsidRDefault="00EB05E0" w:rsidP="00EB05E0">
      <w:pPr>
        <w:spacing w:line="276" w:lineRule="auto"/>
        <w:jc w:val="both"/>
        <w:rPr>
          <w:b/>
          <w:sz w:val="22"/>
          <w:szCs w:val="22"/>
        </w:rPr>
      </w:pPr>
    </w:p>
    <w:p w14:paraId="54439BCB" w14:textId="77777777" w:rsidR="004D4364" w:rsidRPr="00101354" w:rsidRDefault="004D4364" w:rsidP="00EB05E0">
      <w:pPr>
        <w:spacing w:line="276" w:lineRule="auto"/>
        <w:jc w:val="both"/>
        <w:rPr>
          <w:b/>
          <w:sz w:val="22"/>
          <w:szCs w:val="22"/>
        </w:rPr>
      </w:pPr>
      <w:r w:rsidRPr="00101354">
        <w:rPr>
          <w:b/>
          <w:sz w:val="22"/>
          <w:szCs w:val="22"/>
        </w:rPr>
        <w:t>Pytanie 5</w:t>
      </w:r>
    </w:p>
    <w:p w14:paraId="40BCA4C5" w14:textId="77777777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 xml:space="preserve">Prosimy o wykreślenie wymagania „zmiana tzw. Access </w:t>
      </w:r>
      <w:proofErr w:type="spellStart"/>
      <w:r w:rsidRPr="00101354">
        <w:rPr>
          <w:sz w:val="22"/>
          <w:szCs w:val="22"/>
        </w:rPr>
        <w:t>class</w:t>
      </w:r>
      <w:proofErr w:type="spellEnd"/>
      <w:r w:rsidRPr="00101354">
        <w:rPr>
          <w:sz w:val="22"/>
          <w:szCs w:val="22"/>
        </w:rPr>
        <w:t xml:space="preserve">”. Terminale systemu 5G nie wspierają Cell </w:t>
      </w:r>
      <w:proofErr w:type="spellStart"/>
      <w:r w:rsidRPr="00101354">
        <w:rPr>
          <w:sz w:val="22"/>
          <w:szCs w:val="22"/>
        </w:rPr>
        <w:t>baring</w:t>
      </w:r>
      <w:proofErr w:type="spellEnd"/>
      <w:r w:rsidRPr="00101354">
        <w:rPr>
          <w:sz w:val="22"/>
          <w:szCs w:val="22"/>
        </w:rPr>
        <w:t>.</w:t>
      </w:r>
    </w:p>
    <w:p w14:paraId="2009F43B" w14:textId="77777777" w:rsidR="00EB05E0" w:rsidRPr="00101354" w:rsidRDefault="00EB05E0" w:rsidP="00EB05E0">
      <w:pPr>
        <w:spacing w:line="276" w:lineRule="auto"/>
        <w:jc w:val="both"/>
        <w:rPr>
          <w:b/>
          <w:sz w:val="22"/>
          <w:szCs w:val="22"/>
          <w:u w:val="single"/>
        </w:rPr>
      </w:pPr>
      <w:r w:rsidRPr="00101354">
        <w:rPr>
          <w:b/>
          <w:sz w:val="22"/>
          <w:szCs w:val="22"/>
          <w:u w:val="single"/>
        </w:rPr>
        <w:t>Odpowiedź:</w:t>
      </w:r>
    </w:p>
    <w:p w14:paraId="51A3F34B" w14:textId="77777777" w:rsidR="00101354" w:rsidRPr="00101354" w:rsidRDefault="008D0298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 xml:space="preserve">Zamawiający w pkt 4.1 SWZ opis techniczny, specjalne cechy, </w:t>
      </w:r>
      <w:r w:rsidR="004E315C" w:rsidRPr="00101354">
        <w:rPr>
          <w:sz w:val="22"/>
          <w:szCs w:val="22"/>
        </w:rPr>
        <w:t>•Zestaw powinien również mieć możliwość konfigurowania terminali. W szczególności, za pomocą zestawu powinno być możliwe:</w:t>
      </w:r>
    </w:p>
    <w:p w14:paraId="762D713E" w14:textId="77777777" w:rsidR="00101354" w:rsidRPr="00101354" w:rsidRDefault="004E315C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 xml:space="preserve"> </w:t>
      </w:r>
      <w:r w:rsidR="008D0298" w:rsidRPr="00101354">
        <w:rPr>
          <w:sz w:val="22"/>
          <w:szCs w:val="22"/>
        </w:rPr>
        <w:t xml:space="preserve">wykreśla zapis: </w:t>
      </w:r>
    </w:p>
    <w:p w14:paraId="35F6FE54" w14:textId="19B95638" w:rsidR="008D0298" w:rsidRPr="00101354" w:rsidRDefault="008D0298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 xml:space="preserve">„zmianę tzw. </w:t>
      </w:r>
      <w:proofErr w:type="spellStart"/>
      <w:r w:rsidRPr="00101354">
        <w:rPr>
          <w:sz w:val="22"/>
          <w:szCs w:val="22"/>
        </w:rPr>
        <w:t>Acess</w:t>
      </w:r>
      <w:proofErr w:type="spellEnd"/>
      <w:r w:rsidRPr="00101354">
        <w:rPr>
          <w:sz w:val="22"/>
          <w:szCs w:val="22"/>
        </w:rPr>
        <w:t xml:space="preserve"> </w:t>
      </w:r>
      <w:proofErr w:type="spellStart"/>
      <w:r w:rsidRPr="00101354">
        <w:rPr>
          <w:sz w:val="22"/>
          <w:szCs w:val="22"/>
        </w:rPr>
        <w:t>class</w:t>
      </w:r>
      <w:proofErr w:type="spellEnd"/>
      <w:r w:rsidRPr="00101354">
        <w:rPr>
          <w:sz w:val="22"/>
          <w:szCs w:val="22"/>
        </w:rPr>
        <w:t>”</w:t>
      </w:r>
    </w:p>
    <w:p w14:paraId="5F87AEDC" w14:textId="77777777" w:rsidR="00EB05E0" w:rsidRPr="00101354" w:rsidRDefault="00EB05E0" w:rsidP="00EB05E0">
      <w:pPr>
        <w:spacing w:line="276" w:lineRule="auto"/>
        <w:jc w:val="both"/>
        <w:rPr>
          <w:sz w:val="22"/>
          <w:szCs w:val="22"/>
        </w:rPr>
      </w:pPr>
    </w:p>
    <w:p w14:paraId="734C1FA9" w14:textId="77777777" w:rsidR="00EB05E0" w:rsidRPr="00101354" w:rsidRDefault="00EB05E0" w:rsidP="00EB05E0">
      <w:pPr>
        <w:spacing w:line="276" w:lineRule="auto"/>
        <w:jc w:val="both"/>
        <w:rPr>
          <w:b/>
          <w:sz w:val="22"/>
          <w:szCs w:val="22"/>
        </w:rPr>
      </w:pPr>
      <w:r w:rsidRPr="00101354">
        <w:rPr>
          <w:b/>
          <w:sz w:val="22"/>
          <w:szCs w:val="22"/>
        </w:rPr>
        <w:t>Pytanie 6</w:t>
      </w:r>
    </w:p>
    <w:p w14:paraId="4A678C42" w14:textId="77777777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 xml:space="preserve">Zamawiający wymaga, aby zestaw pozwalał na wymuszenie lub zabronienie wykonywania </w:t>
      </w:r>
      <w:proofErr w:type="spellStart"/>
      <w:r w:rsidRPr="00101354">
        <w:rPr>
          <w:sz w:val="22"/>
          <w:szCs w:val="22"/>
        </w:rPr>
        <w:t>handover</w:t>
      </w:r>
      <w:proofErr w:type="spellEnd"/>
      <w:r w:rsidRPr="00101354">
        <w:rPr>
          <w:sz w:val="22"/>
          <w:szCs w:val="22"/>
        </w:rPr>
        <w:t xml:space="preserve"> do określonych ARFCN, jednakże zabronienie wykonywania </w:t>
      </w:r>
      <w:proofErr w:type="spellStart"/>
      <w:r w:rsidRPr="00101354">
        <w:rPr>
          <w:sz w:val="22"/>
          <w:szCs w:val="22"/>
        </w:rPr>
        <w:t>handover</w:t>
      </w:r>
      <w:proofErr w:type="spellEnd"/>
      <w:r w:rsidRPr="00101354">
        <w:rPr>
          <w:sz w:val="22"/>
          <w:szCs w:val="22"/>
        </w:rPr>
        <w:t xml:space="preserve"> nie jest możliwe z poziomu terminala, takie działanie zależy tylko od parametrów sieci. Wnosimy o wykreślenie części wymagania „zabronienie wykonywania </w:t>
      </w:r>
      <w:proofErr w:type="spellStart"/>
      <w:r w:rsidRPr="00101354">
        <w:rPr>
          <w:sz w:val="22"/>
          <w:szCs w:val="22"/>
        </w:rPr>
        <w:t>handover</w:t>
      </w:r>
      <w:proofErr w:type="spellEnd"/>
      <w:r w:rsidRPr="00101354">
        <w:rPr>
          <w:sz w:val="22"/>
          <w:szCs w:val="22"/>
        </w:rPr>
        <w:t>”.</w:t>
      </w:r>
    </w:p>
    <w:p w14:paraId="017C8F2E" w14:textId="77777777" w:rsidR="008D0298" w:rsidRPr="00101354" w:rsidRDefault="008D0298" w:rsidP="00EB05E0">
      <w:pPr>
        <w:spacing w:line="276" w:lineRule="auto"/>
        <w:jc w:val="both"/>
        <w:rPr>
          <w:b/>
          <w:sz w:val="22"/>
          <w:szCs w:val="22"/>
          <w:u w:val="single"/>
        </w:rPr>
      </w:pPr>
      <w:r w:rsidRPr="00101354">
        <w:rPr>
          <w:b/>
          <w:sz w:val="22"/>
          <w:szCs w:val="22"/>
          <w:u w:val="single"/>
        </w:rPr>
        <w:t>Odpowiedź:</w:t>
      </w:r>
    </w:p>
    <w:p w14:paraId="228D8AF7" w14:textId="2612C633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 xml:space="preserve"> Intencją tego wymagania było zabronienie (a nie wymuszenie) wykonywania </w:t>
      </w:r>
      <w:proofErr w:type="spellStart"/>
      <w:r w:rsidRPr="00101354">
        <w:rPr>
          <w:sz w:val="22"/>
          <w:szCs w:val="22"/>
        </w:rPr>
        <w:t>handoveru</w:t>
      </w:r>
      <w:proofErr w:type="spellEnd"/>
      <w:r w:rsidRPr="00101354">
        <w:rPr>
          <w:sz w:val="22"/>
          <w:szCs w:val="22"/>
        </w:rPr>
        <w:t xml:space="preserve"> do określonej częstotliwości.</w:t>
      </w:r>
    </w:p>
    <w:p w14:paraId="2B18E280" w14:textId="77777777" w:rsidR="008D0298" w:rsidRPr="00101354" w:rsidRDefault="004E315C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>Zamawiający w pkt 4.1 SWZ opis techniczny, specjalne cechy, •Zestaw powinien również mieć możliwość konfigurowania terminali. W szczególności, za pomocą zestawu powinno być możliwe:</w:t>
      </w:r>
    </w:p>
    <w:p w14:paraId="74B61363" w14:textId="77777777" w:rsidR="004E315C" w:rsidRPr="00101354" w:rsidRDefault="004E315C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 xml:space="preserve">zmienia zapis </w:t>
      </w:r>
    </w:p>
    <w:p w14:paraId="0812BF15" w14:textId="77777777" w:rsidR="004E315C" w:rsidRPr="00101354" w:rsidRDefault="004E315C" w:rsidP="00EB05E0">
      <w:pPr>
        <w:spacing w:line="276" w:lineRule="auto"/>
        <w:jc w:val="both"/>
        <w:rPr>
          <w:sz w:val="22"/>
          <w:szCs w:val="22"/>
          <w:u w:val="single"/>
        </w:rPr>
      </w:pPr>
      <w:r w:rsidRPr="00101354">
        <w:rPr>
          <w:sz w:val="22"/>
          <w:szCs w:val="22"/>
          <w:u w:val="single"/>
        </w:rPr>
        <w:t>zamiast:</w:t>
      </w:r>
    </w:p>
    <w:p w14:paraId="5239391B" w14:textId="77777777" w:rsidR="004E315C" w:rsidRPr="00101354" w:rsidRDefault="004E315C" w:rsidP="004E315C">
      <w:pPr>
        <w:pStyle w:val="ListParagraph1"/>
        <w:numPr>
          <w:ilvl w:val="1"/>
          <w:numId w:val="8"/>
        </w:numPr>
        <w:spacing w:before="60"/>
        <w:ind w:left="552"/>
        <w:rPr>
          <w:rFonts w:eastAsia="Calibri"/>
          <w:sz w:val="22"/>
          <w:szCs w:val="22"/>
          <w:lang w:eastAsia="pl-PL"/>
        </w:rPr>
      </w:pPr>
      <w:r w:rsidRPr="00101354">
        <w:rPr>
          <w:rFonts w:eastAsia="Calibri"/>
          <w:sz w:val="22"/>
          <w:szCs w:val="22"/>
          <w:lang w:eastAsia="pl-PL"/>
        </w:rPr>
        <w:t xml:space="preserve">Wymuszenie lub zabronienie wykonywania </w:t>
      </w:r>
      <w:proofErr w:type="spellStart"/>
      <w:r w:rsidRPr="00101354">
        <w:rPr>
          <w:rFonts w:eastAsia="Calibri"/>
          <w:sz w:val="22"/>
          <w:szCs w:val="22"/>
          <w:lang w:eastAsia="pl-PL"/>
        </w:rPr>
        <w:t>handover</w:t>
      </w:r>
      <w:proofErr w:type="spellEnd"/>
      <w:r w:rsidRPr="00101354">
        <w:rPr>
          <w:rFonts w:eastAsia="Calibri"/>
          <w:sz w:val="22"/>
          <w:szCs w:val="22"/>
          <w:lang w:eastAsia="pl-PL"/>
        </w:rPr>
        <w:t xml:space="preserve"> do określonych ARFCN</w:t>
      </w:r>
    </w:p>
    <w:p w14:paraId="7850AEA6" w14:textId="77777777" w:rsidR="004E315C" w:rsidRPr="00101354" w:rsidRDefault="004E315C" w:rsidP="00EB05E0">
      <w:pPr>
        <w:spacing w:line="276" w:lineRule="auto"/>
        <w:jc w:val="both"/>
        <w:rPr>
          <w:sz w:val="22"/>
          <w:szCs w:val="22"/>
          <w:u w:val="single"/>
        </w:rPr>
      </w:pPr>
      <w:r w:rsidRPr="00101354">
        <w:rPr>
          <w:sz w:val="22"/>
          <w:szCs w:val="22"/>
          <w:u w:val="single"/>
        </w:rPr>
        <w:t>powinno być:</w:t>
      </w:r>
    </w:p>
    <w:p w14:paraId="4A492172" w14:textId="71BFC248" w:rsidR="004E315C" w:rsidRPr="00101354" w:rsidRDefault="00E00268" w:rsidP="004E315C">
      <w:pPr>
        <w:pStyle w:val="ListParagraph1"/>
        <w:numPr>
          <w:ilvl w:val="1"/>
          <w:numId w:val="8"/>
        </w:numPr>
        <w:spacing w:before="60"/>
        <w:ind w:left="552"/>
        <w:rPr>
          <w:rFonts w:eastAsia="Calibri"/>
          <w:sz w:val="22"/>
          <w:szCs w:val="22"/>
          <w:lang w:eastAsia="pl-PL"/>
        </w:rPr>
      </w:pPr>
      <w:r w:rsidRPr="00101354">
        <w:rPr>
          <w:rFonts w:eastAsia="Calibri"/>
          <w:sz w:val="22"/>
          <w:szCs w:val="22"/>
          <w:lang w:eastAsia="pl-PL"/>
        </w:rPr>
        <w:t>Zabronienie</w:t>
      </w:r>
      <w:r w:rsidR="004E315C" w:rsidRPr="00101354">
        <w:rPr>
          <w:rFonts w:eastAsia="Calibri"/>
          <w:sz w:val="22"/>
          <w:szCs w:val="22"/>
          <w:lang w:eastAsia="pl-PL"/>
        </w:rPr>
        <w:t xml:space="preserve"> wykonywania </w:t>
      </w:r>
      <w:proofErr w:type="spellStart"/>
      <w:r w:rsidR="004E315C" w:rsidRPr="00101354">
        <w:rPr>
          <w:rFonts w:eastAsia="Calibri"/>
          <w:sz w:val="22"/>
          <w:szCs w:val="22"/>
          <w:lang w:eastAsia="pl-PL"/>
        </w:rPr>
        <w:t>handover</w:t>
      </w:r>
      <w:proofErr w:type="spellEnd"/>
      <w:r w:rsidR="004E315C" w:rsidRPr="00101354">
        <w:rPr>
          <w:rFonts w:eastAsia="Calibri"/>
          <w:sz w:val="22"/>
          <w:szCs w:val="22"/>
          <w:lang w:eastAsia="pl-PL"/>
        </w:rPr>
        <w:t xml:space="preserve"> do określonych ARFCN</w:t>
      </w:r>
    </w:p>
    <w:p w14:paraId="7294F817" w14:textId="3B771A7F" w:rsidR="004E315C" w:rsidRDefault="004E315C" w:rsidP="00EB05E0">
      <w:pPr>
        <w:spacing w:line="276" w:lineRule="auto"/>
        <w:jc w:val="both"/>
        <w:rPr>
          <w:sz w:val="22"/>
          <w:szCs w:val="22"/>
        </w:rPr>
      </w:pPr>
    </w:p>
    <w:p w14:paraId="634057A5" w14:textId="77777777" w:rsidR="00101354" w:rsidRPr="00101354" w:rsidRDefault="00101354" w:rsidP="00EB05E0">
      <w:pPr>
        <w:spacing w:line="276" w:lineRule="auto"/>
        <w:jc w:val="both"/>
        <w:rPr>
          <w:sz w:val="22"/>
          <w:szCs w:val="22"/>
        </w:rPr>
      </w:pPr>
    </w:p>
    <w:p w14:paraId="57FE76DA" w14:textId="77777777" w:rsidR="008D0298" w:rsidRPr="00101354" w:rsidRDefault="008D0298" w:rsidP="00EB05E0">
      <w:pPr>
        <w:spacing w:line="276" w:lineRule="auto"/>
        <w:jc w:val="both"/>
        <w:rPr>
          <w:b/>
          <w:sz w:val="22"/>
          <w:szCs w:val="22"/>
        </w:rPr>
      </w:pPr>
      <w:r w:rsidRPr="00101354">
        <w:rPr>
          <w:b/>
          <w:sz w:val="22"/>
          <w:szCs w:val="22"/>
        </w:rPr>
        <w:lastRenderedPageBreak/>
        <w:t>Pytanie 7</w:t>
      </w:r>
    </w:p>
    <w:p w14:paraId="582263A2" w14:textId="5857E7FF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 xml:space="preserve">Wymaganie „wymuszenie przedstawienia się terminala określoną kategorią (UE </w:t>
      </w:r>
      <w:proofErr w:type="spellStart"/>
      <w:r w:rsidRPr="00101354">
        <w:rPr>
          <w:sz w:val="22"/>
          <w:szCs w:val="22"/>
        </w:rPr>
        <w:t>Category</w:t>
      </w:r>
      <w:proofErr w:type="spellEnd"/>
      <w:r w:rsidRPr="00101354">
        <w:rPr>
          <w:sz w:val="22"/>
          <w:szCs w:val="22"/>
        </w:rPr>
        <w:t xml:space="preserve">) w zależności od typu terminala jest możliwe tylko bezpośrednio z terminala za pomocą tzw. ukrytych poleceń. Czy Zamawiający uzna warunek za spełniony w przypadku, gdy oprogramowanie zestawu pozwala na zainicjalizowanie i wyłączenie Carrier </w:t>
      </w:r>
      <w:proofErr w:type="spellStart"/>
      <w:r w:rsidRPr="00101354">
        <w:rPr>
          <w:sz w:val="22"/>
          <w:szCs w:val="22"/>
        </w:rPr>
        <w:t>Aggregation</w:t>
      </w:r>
      <w:proofErr w:type="spellEnd"/>
      <w:r w:rsidRPr="00101354">
        <w:rPr>
          <w:sz w:val="22"/>
          <w:szCs w:val="22"/>
        </w:rPr>
        <w:t>?</w:t>
      </w:r>
    </w:p>
    <w:p w14:paraId="6EDC4310" w14:textId="77777777" w:rsidR="004E315C" w:rsidRPr="00101354" w:rsidRDefault="004E315C" w:rsidP="00EB05E0">
      <w:pPr>
        <w:spacing w:line="276" w:lineRule="auto"/>
        <w:jc w:val="both"/>
        <w:rPr>
          <w:b/>
          <w:sz w:val="22"/>
          <w:szCs w:val="22"/>
          <w:u w:val="single"/>
        </w:rPr>
      </w:pPr>
      <w:r w:rsidRPr="00101354">
        <w:rPr>
          <w:b/>
          <w:sz w:val="22"/>
          <w:szCs w:val="22"/>
          <w:u w:val="single"/>
        </w:rPr>
        <w:t>Odpowiedź:</w:t>
      </w:r>
    </w:p>
    <w:p w14:paraId="1305B467" w14:textId="77777777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>Tak</w:t>
      </w:r>
      <w:r w:rsidR="000149AA" w:rsidRPr="00101354">
        <w:rPr>
          <w:sz w:val="22"/>
          <w:szCs w:val="22"/>
        </w:rPr>
        <w:t xml:space="preserve">, Zamawiający uzna wymaganie za spełnione w przypadku gdy oprogramowanie zestawu pozwala na zainicjalizowanie i wyłączenie Carrier </w:t>
      </w:r>
      <w:proofErr w:type="spellStart"/>
      <w:r w:rsidR="000149AA" w:rsidRPr="00101354">
        <w:rPr>
          <w:sz w:val="22"/>
          <w:szCs w:val="22"/>
        </w:rPr>
        <w:t>Aggregation</w:t>
      </w:r>
      <w:proofErr w:type="spellEnd"/>
      <w:r w:rsidR="000149AA" w:rsidRPr="00101354">
        <w:rPr>
          <w:sz w:val="22"/>
          <w:szCs w:val="22"/>
        </w:rPr>
        <w:t>.</w:t>
      </w:r>
    </w:p>
    <w:p w14:paraId="5CE682FF" w14:textId="77777777" w:rsidR="000149AA" w:rsidRPr="00101354" w:rsidRDefault="000149AA" w:rsidP="00EB05E0">
      <w:pPr>
        <w:spacing w:line="276" w:lineRule="auto"/>
        <w:jc w:val="both"/>
        <w:rPr>
          <w:sz w:val="22"/>
          <w:szCs w:val="22"/>
        </w:rPr>
      </w:pPr>
    </w:p>
    <w:p w14:paraId="2FF9055D" w14:textId="77777777" w:rsidR="000149AA" w:rsidRPr="00101354" w:rsidRDefault="000149AA" w:rsidP="00EB05E0">
      <w:pPr>
        <w:spacing w:line="276" w:lineRule="auto"/>
        <w:jc w:val="both"/>
        <w:rPr>
          <w:b/>
          <w:sz w:val="22"/>
          <w:szCs w:val="22"/>
        </w:rPr>
      </w:pPr>
      <w:r w:rsidRPr="00101354">
        <w:rPr>
          <w:b/>
          <w:sz w:val="22"/>
          <w:szCs w:val="22"/>
        </w:rPr>
        <w:t>Pytanie 8</w:t>
      </w:r>
    </w:p>
    <w:p w14:paraId="7F4F7B87" w14:textId="77777777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>Pomiary w systemach NB-</w:t>
      </w:r>
      <w:proofErr w:type="spellStart"/>
      <w:r w:rsidRPr="00101354">
        <w:rPr>
          <w:sz w:val="22"/>
          <w:szCs w:val="22"/>
        </w:rPr>
        <w:t>IoT</w:t>
      </w:r>
      <w:proofErr w:type="spellEnd"/>
      <w:r w:rsidRPr="00101354">
        <w:rPr>
          <w:sz w:val="22"/>
          <w:szCs w:val="22"/>
        </w:rPr>
        <w:t xml:space="preserve"> wymagają dodatkowego odbiornika pomiarowego w postaci „</w:t>
      </w:r>
      <w:proofErr w:type="spellStart"/>
      <w:r w:rsidRPr="00101354">
        <w:rPr>
          <w:sz w:val="22"/>
          <w:szCs w:val="22"/>
        </w:rPr>
        <w:t>dongla</w:t>
      </w:r>
      <w:proofErr w:type="spellEnd"/>
      <w:r w:rsidRPr="00101354">
        <w:rPr>
          <w:sz w:val="22"/>
          <w:szCs w:val="22"/>
        </w:rPr>
        <w:t>”. Czy Zamawiający wymaga dostawy zestawu wyposażonego w taki odbiornik czy wystarczy aktywna funkcjonalność oprogramowania pozwalająca na pomiary w tej technologii?</w:t>
      </w:r>
    </w:p>
    <w:p w14:paraId="2742D378" w14:textId="697D3100" w:rsidR="000149AA" w:rsidRPr="00101354" w:rsidRDefault="000149AA" w:rsidP="00EB05E0">
      <w:pPr>
        <w:spacing w:line="276" w:lineRule="auto"/>
        <w:jc w:val="both"/>
        <w:rPr>
          <w:sz w:val="22"/>
          <w:szCs w:val="22"/>
          <w:u w:val="single"/>
        </w:rPr>
      </w:pPr>
      <w:r w:rsidRPr="00101354">
        <w:rPr>
          <w:b/>
          <w:sz w:val="22"/>
          <w:szCs w:val="22"/>
          <w:u w:val="single"/>
        </w:rPr>
        <w:t>Odpowiedź:</w:t>
      </w:r>
    </w:p>
    <w:p w14:paraId="49B76BF3" w14:textId="02CDC544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>Wystarczy aktywna funkcjonalność. Dedykowany terminal nie jest wymagany.</w:t>
      </w:r>
    </w:p>
    <w:p w14:paraId="1CB51C73" w14:textId="77777777" w:rsidR="000149AA" w:rsidRPr="00101354" w:rsidRDefault="000149AA" w:rsidP="00EB05E0">
      <w:pPr>
        <w:spacing w:line="276" w:lineRule="auto"/>
        <w:jc w:val="both"/>
        <w:rPr>
          <w:sz w:val="22"/>
          <w:szCs w:val="22"/>
        </w:rPr>
      </w:pPr>
    </w:p>
    <w:p w14:paraId="0DE1752A" w14:textId="366F4928" w:rsidR="000149AA" w:rsidRPr="00101354" w:rsidRDefault="000149AA" w:rsidP="00EB05E0">
      <w:pPr>
        <w:spacing w:line="276" w:lineRule="auto"/>
        <w:jc w:val="both"/>
        <w:rPr>
          <w:b/>
          <w:sz w:val="22"/>
          <w:szCs w:val="22"/>
        </w:rPr>
      </w:pPr>
      <w:r w:rsidRPr="00101354">
        <w:rPr>
          <w:sz w:val="22"/>
          <w:szCs w:val="22"/>
        </w:rPr>
        <w:t xml:space="preserve"> </w:t>
      </w:r>
      <w:r w:rsidRPr="00101354">
        <w:rPr>
          <w:b/>
          <w:sz w:val="22"/>
          <w:szCs w:val="22"/>
        </w:rPr>
        <w:t>Pytanie 9</w:t>
      </w:r>
    </w:p>
    <w:p w14:paraId="1D587924" w14:textId="6E8E364B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>Czy wymaganie „odczyt czujników pomiarowych terminala” należy rozumieć jako odczyt wartości: poziom naładowania akumulatora oraz temperaturę terminala?</w:t>
      </w:r>
    </w:p>
    <w:p w14:paraId="662C2C59" w14:textId="60C5BF20" w:rsidR="000149AA" w:rsidRPr="00101354" w:rsidRDefault="000149AA" w:rsidP="00EB05E0">
      <w:pPr>
        <w:spacing w:line="276" w:lineRule="auto"/>
        <w:jc w:val="both"/>
        <w:rPr>
          <w:b/>
          <w:sz w:val="22"/>
          <w:szCs w:val="22"/>
          <w:u w:val="single"/>
        </w:rPr>
      </w:pPr>
      <w:r w:rsidRPr="00101354">
        <w:rPr>
          <w:b/>
          <w:sz w:val="22"/>
          <w:szCs w:val="22"/>
          <w:u w:val="single"/>
        </w:rPr>
        <w:t>Odpowiedź:</w:t>
      </w:r>
    </w:p>
    <w:p w14:paraId="47AE3D1B" w14:textId="1D420D69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>Precyzując, wymagane są odczyty następujących wartości: poziom naładowania akumulatora, status akumulatora, temperatura akumulatora, temperatura procesora oraz dostępna ilość pamięci.</w:t>
      </w:r>
    </w:p>
    <w:p w14:paraId="026B086F" w14:textId="77777777" w:rsidR="000149AA" w:rsidRPr="00101354" w:rsidRDefault="000149AA" w:rsidP="00EB05E0">
      <w:pPr>
        <w:spacing w:line="276" w:lineRule="auto"/>
        <w:jc w:val="both"/>
        <w:rPr>
          <w:sz w:val="22"/>
          <w:szCs w:val="22"/>
        </w:rPr>
      </w:pPr>
    </w:p>
    <w:p w14:paraId="30B9464A" w14:textId="77777777" w:rsidR="000149AA" w:rsidRPr="00101354" w:rsidRDefault="000149AA" w:rsidP="00EB05E0">
      <w:pPr>
        <w:spacing w:line="276" w:lineRule="auto"/>
        <w:jc w:val="both"/>
        <w:rPr>
          <w:b/>
          <w:sz w:val="22"/>
          <w:szCs w:val="22"/>
        </w:rPr>
      </w:pPr>
      <w:r w:rsidRPr="00101354">
        <w:rPr>
          <w:b/>
          <w:sz w:val="22"/>
          <w:szCs w:val="22"/>
        </w:rPr>
        <w:t>Pytanie 10</w:t>
      </w:r>
    </w:p>
    <w:p w14:paraId="4ECA4B04" w14:textId="20DD5A18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>Czy każdy oferowany terminal powinien umożliwiać pracę w dwóch systemach: LTE i 5G?</w:t>
      </w:r>
    </w:p>
    <w:p w14:paraId="41ACB2E4" w14:textId="77777777" w:rsidR="000149AA" w:rsidRPr="00101354" w:rsidRDefault="000149AA" w:rsidP="00EB05E0">
      <w:pPr>
        <w:spacing w:line="276" w:lineRule="auto"/>
        <w:jc w:val="both"/>
        <w:rPr>
          <w:b/>
          <w:sz w:val="22"/>
          <w:szCs w:val="22"/>
          <w:u w:val="single"/>
        </w:rPr>
      </w:pPr>
      <w:r w:rsidRPr="00101354">
        <w:rPr>
          <w:b/>
          <w:sz w:val="22"/>
          <w:szCs w:val="22"/>
          <w:u w:val="single"/>
        </w:rPr>
        <w:t>Odpowiedź</w:t>
      </w:r>
    </w:p>
    <w:p w14:paraId="553637E3" w14:textId="13F46F00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>Tak</w:t>
      </w:r>
      <w:r w:rsidR="000149AA" w:rsidRPr="00101354">
        <w:rPr>
          <w:sz w:val="22"/>
          <w:szCs w:val="22"/>
        </w:rPr>
        <w:t>, każdy oferowany terminal powinien umożliwiać pracę w dwóch systemach: LTE i 5G</w:t>
      </w:r>
    </w:p>
    <w:p w14:paraId="1C0AD0B1" w14:textId="77777777" w:rsidR="000149AA" w:rsidRPr="00101354" w:rsidRDefault="000149AA" w:rsidP="00EB05E0">
      <w:pPr>
        <w:spacing w:line="276" w:lineRule="auto"/>
        <w:jc w:val="both"/>
        <w:rPr>
          <w:sz w:val="22"/>
          <w:szCs w:val="22"/>
        </w:rPr>
      </w:pPr>
    </w:p>
    <w:p w14:paraId="65F4C5E1" w14:textId="23531610" w:rsidR="000149AA" w:rsidRPr="00101354" w:rsidRDefault="000149AA" w:rsidP="00EB05E0">
      <w:pPr>
        <w:spacing w:line="276" w:lineRule="auto"/>
        <w:jc w:val="both"/>
        <w:rPr>
          <w:b/>
          <w:sz w:val="22"/>
          <w:szCs w:val="22"/>
        </w:rPr>
      </w:pPr>
      <w:r w:rsidRPr="00101354">
        <w:rPr>
          <w:b/>
          <w:sz w:val="22"/>
          <w:szCs w:val="22"/>
        </w:rPr>
        <w:t>Pytanie 11</w:t>
      </w:r>
    </w:p>
    <w:p w14:paraId="7A582FB0" w14:textId="45822D18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>Czy Zamawiający dopuszcza wsparcie techniczne wykonywane w języku angielskim bezpośrednio przez producenta zestawu z asystą polskiego przedstawiciela?</w:t>
      </w:r>
    </w:p>
    <w:p w14:paraId="091D5A06" w14:textId="77777777" w:rsidR="000149AA" w:rsidRPr="00101354" w:rsidRDefault="000149AA" w:rsidP="00EB05E0">
      <w:pPr>
        <w:spacing w:line="276" w:lineRule="auto"/>
        <w:jc w:val="both"/>
        <w:rPr>
          <w:b/>
          <w:sz w:val="22"/>
          <w:szCs w:val="22"/>
        </w:rPr>
      </w:pPr>
      <w:r w:rsidRPr="00101354">
        <w:rPr>
          <w:b/>
          <w:sz w:val="22"/>
          <w:szCs w:val="22"/>
        </w:rPr>
        <w:t>Odpowiedź:</w:t>
      </w:r>
    </w:p>
    <w:p w14:paraId="46133BD8" w14:textId="77777777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>Tak</w:t>
      </w:r>
      <w:r w:rsidR="000149AA" w:rsidRPr="00101354">
        <w:rPr>
          <w:sz w:val="22"/>
          <w:szCs w:val="22"/>
        </w:rPr>
        <w:t>, Zamawiający dopuszcza wsparcie techniczne wykonywane w języku angielskim bezpośrednio przez producenta zestawu z asystą polskiego przedstawiciela</w:t>
      </w:r>
    </w:p>
    <w:p w14:paraId="6AEBB8FD" w14:textId="77777777" w:rsidR="000149AA" w:rsidRPr="00101354" w:rsidRDefault="000149AA" w:rsidP="000149AA">
      <w:pPr>
        <w:spacing w:line="276" w:lineRule="auto"/>
        <w:jc w:val="both"/>
        <w:rPr>
          <w:sz w:val="22"/>
          <w:szCs w:val="22"/>
        </w:rPr>
      </w:pPr>
    </w:p>
    <w:p w14:paraId="7024B4D9" w14:textId="77777777" w:rsidR="000149AA" w:rsidRPr="00101354" w:rsidRDefault="000149AA" w:rsidP="000149AA">
      <w:pPr>
        <w:spacing w:line="276" w:lineRule="auto"/>
        <w:jc w:val="both"/>
        <w:rPr>
          <w:sz w:val="22"/>
          <w:szCs w:val="22"/>
          <w:u w:val="single"/>
        </w:rPr>
      </w:pPr>
      <w:r w:rsidRPr="00101354">
        <w:rPr>
          <w:sz w:val="22"/>
          <w:szCs w:val="22"/>
          <w:u w:val="single"/>
        </w:rPr>
        <w:t xml:space="preserve">Pytania w zakresie proceduralnym i umowy: </w:t>
      </w:r>
    </w:p>
    <w:p w14:paraId="4B3ADB3F" w14:textId="77777777" w:rsidR="000149AA" w:rsidRPr="00101354" w:rsidRDefault="000149AA" w:rsidP="00EB05E0">
      <w:pPr>
        <w:spacing w:line="276" w:lineRule="auto"/>
        <w:jc w:val="both"/>
        <w:rPr>
          <w:b/>
          <w:sz w:val="22"/>
          <w:szCs w:val="22"/>
        </w:rPr>
      </w:pPr>
      <w:r w:rsidRPr="00101354">
        <w:rPr>
          <w:b/>
          <w:sz w:val="22"/>
          <w:szCs w:val="22"/>
        </w:rPr>
        <w:t>Pytanie 12</w:t>
      </w:r>
    </w:p>
    <w:p w14:paraId="2D3EEDEE" w14:textId="3DA6AB0D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 xml:space="preserve">Ze względu na zaawansowany technicznie przedmiot postępowania przygotowanie ofert wymaga szczegółowych uzgodnień z producentami urządzeń. Okres urlopowy wydłuża czas uzyskiwania odpowiedzi i potwierdzeń szczegółów technicznych lub logistycznych dotyczących przedmiotu zamówienia. W związku z powyższym zwracamy się z prośbą o wydłużenie terminu składania ofert o tydzień tj. do 14.08 2023r. </w:t>
      </w:r>
    </w:p>
    <w:p w14:paraId="18B3896C" w14:textId="77777777" w:rsidR="00101354" w:rsidRDefault="00101354" w:rsidP="00EB05E0">
      <w:pPr>
        <w:spacing w:line="276" w:lineRule="auto"/>
        <w:jc w:val="both"/>
        <w:rPr>
          <w:b/>
          <w:sz w:val="22"/>
          <w:szCs w:val="22"/>
          <w:u w:val="single"/>
        </w:rPr>
      </w:pPr>
    </w:p>
    <w:p w14:paraId="671419DD" w14:textId="77777777" w:rsidR="00101354" w:rsidRDefault="00101354" w:rsidP="00EB05E0">
      <w:pPr>
        <w:spacing w:line="276" w:lineRule="auto"/>
        <w:jc w:val="both"/>
        <w:rPr>
          <w:b/>
          <w:sz w:val="22"/>
          <w:szCs w:val="22"/>
          <w:u w:val="single"/>
        </w:rPr>
      </w:pPr>
    </w:p>
    <w:p w14:paraId="3D215025" w14:textId="77777777" w:rsidR="00101354" w:rsidRDefault="00101354" w:rsidP="00EB05E0">
      <w:pPr>
        <w:spacing w:line="276" w:lineRule="auto"/>
        <w:jc w:val="both"/>
        <w:rPr>
          <w:b/>
          <w:sz w:val="22"/>
          <w:szCs w:val="22"/>
          <w:u w:val="single"/>
        </w:rPr>
      </w:pPr>
    </w:p>
    <w:p w14:paraId="623A955B" w14:textId="0931233B" w:rsidR="000149AA" w:rsidRPr="00101354" w:rsidRDefault="000149AA" w:rsidP="00EB05E0">
      <w:pPr>
        <w:spacing w:line="276" w:lineRule="auto"/>
        <w:jc w:val="both"/>
        <w:rPr>
          <w:b/>
          <w:sz w:val="22"/>
          <w:szCs w:val="22"/>
          <w:u w:val="single"/>
        </w:rPr>
      </w:pPr>
      <w:r w:rsidRPr="00101354">
        <w:rPr>
          <w:b/>
          <w:sz w:val="22"/>
          <w:szCs w:val="22"/>
          <w:u w:val="single"/>
        </w:rPr>
        <w:lastRenderedPageBreak/>
        <w:t>Odpowiedź</w:t>
      </w:r>
    </w:p>
    <w:p w14:paraId="70470EEB" w14:textId="2A6FEA4A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>Niestety ze względu na sztywne ramy czasowe projektu nie jesteśmy w stanie wydłużyć terminu składania ofert.</w:t>
      </w:r>
    </w:p>
    <w:p w14:paraId="711440AF" w14:textId="77777777" w:rsidR="00A01862" w:rsidRPr="00101354" w:rsidRDefault="00A01862" w:rsidP="00EB05E0">
      <w:pPr>
        <w:spacing w:line="276" w:lineRule="auto"/>
        <w:jc w:val="both"/>
        <w:rPr>
          <w:sz w:val="22"/>
          <w:szCs w:val="22"/>
        </w:rPr>
      </w:pPr>
    </w:p>
    <w:p w14:paraId="31026865" w14:textId="79023AEF" w:rsidR="00A01862" w:rsidRPr="00101354" w:rsidRDefault="00A01862" w:rsidP="00EB05E0">
      <w:pPr>
        <w:spacing w:line="276" w:lineRule="auto"/>
        <w:jc w:val="both"/>
        <w:rPr>
          <w:b/>
          <w:sz w:val="22"/>
          <w:szCs w:val="22"/>
        </w:rPr>
      </w:pPr>
      <w:r w:rsidRPr="00101354">
        <w:rPr>
          <w:b/>
          <w:sz w:val="22"/>
          <w:szCs w:val="22"/>
        </w:rPr>
        <w:t>Pytanie 13</w:t>
      </w:r>
    </w:p>
    <w:p w14:paraId="446BB70B" w14:textId="420C80BF" w:rsidR="004D4364" w:rsidRPr="00101354" w:rsidRDefault="004D4364" w:rsidP="00EB05E0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>Czy Zamawiający akceptuje złożenie przedmiotowych środków dowodowych w postaci katalogów, opisów technicznych producenta w języku angielskim?</w:t>
      </w:r>
    </w:p>
    <w:p w14:paraId="7359FE5B" w14:textId="049D7D1A" w:rsidR="000149AA" w:rsidRPr="00101354" w:rsidRDefault="000149AA" w:rsidP="00EB05E0">
      <w:pPr>
        <w:spacing w:line="276" w:lineRule="auto"/>
        <w:jc w:val="both"/>
        <w:rPr>
          <w:sz w:val="22"/>
          <w:szCs w:val="22"/>
        </w:rPr>
      </w:pPr>
    </w:p>
    <w:p w14:paraId="56C03A6F" w14:textId="7791CE39" w:rsidR="00464DD6" w:rsidRPr="007E4813" w:rsidRDefault="007E4813" w:rsidP="00EB05E0">
      <w:pPr>
        <w:spacing w:line="276" w:lineRule="auto"/>
        <w:jc w:val="both"/>
        <w:rPr>
          <w:sz w:val="22"/>
          <w:szCs w:val="22"/>
        </w:rPr>
      </w:pPr>
      <w:r w:rsidRPr="007E4813">
        <w:rPr>
          <w:sz w:val="22"/>
          <w:szCs w:val="22"/>
        </w:rPr>
        <w:t>Za</w:t>
      </w:r>
      <w:bookmarkStart w:id="0" w:name="_GoBack"/>
      <w:bookmarkEnd w:id="0"/>
      <w:r w:rsidRPr="007E4813">
        <w:rPr>
          <w:sz w:val="22"/>
          <w:szCs w:val="22"/>
        </w:rPr>
        <w:t>mawiający udzieli odpowiedzi na pytanie 13 w późniejszym terminie.</w:t>
      </w:r>
    </w:p>
    <w:p w14:paraId="2DFDCF61" w14:textId="2FA155F9" w:rsidR="007E4813" w:rsidRDefault="007E4813" w:rsidP="00EB05E0">
      <w:pPr>
        <w:spacing w:line="276" w:lineRule="auto"/>
        <w:jc w:val="both"/>
        <w:rPr>
          <w:b/>
          <w:sz w:val="22"/>
          <w:szCs w:val="22"/>
        </w:rPr>
      </w:pPr>
    </w:p>
    <w:p w14:paraId="5B6BEF46" w14:textId="570651A3" w:rsidR="007E4813" w:rsidRPr="007E4813" w:rsidRDefault="007E4813" w:rsidP="00EB05E0">
      <w:pPr>
        <w:spacing w:line="276" w:lineRule="auto"/>
        <w:jc w:val="both"/>
        <w:rPr>
          <w:b/>
          <w:i/>
          <w:sz w:val="22"/>
          <w:szCs w:val="22"/>
        </w:rPr>
      </w:pPr>
      <w:r w:rsidRPr="007E4813">
        <w:rPr>
          <w:b/>
          <w:i/>
          <w:sz w:val="22"/>
          <w:szCs w:val="22"/>
        </w:rPr>
        <w:t>Powyższe odpowiedzi i zmiany stanowią integralną część SWZ.</w:t>
      </w:r>
    </w:p>
    <w:p w14:paraId="242FC494" w14:textId="77777777" w:rsidR="004D4364" w:rsidRPr="007E4813" w:rsidRDefault="004D4364" w:rsidP="00EB05E0">
      <w:pPr>
        <w:spacing w:line="276" w:lineRule="auto"/>
        <w:jc w:val="both"/>
        <w:rPr>
          <w:b/>
          <w:i/>
          <w:sz w:val="22"/>
          <w:szCs w:val="22"/>
        </w:rPr>
      </w:pPr>
    </w:p>
    <w:sectPr w:rsidR="004D4364" w:rsidRPr="007E4813" w:rsidSect="001013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849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DD43E6" w14:textId="77777777" w:rsidR="009F22BC" w:rsidRDefault="009F22BC">
      <w:r>
        <w:separator/>
      </w:r>
    </w:p>
  </w:endnote>
  <w:endnote w:type="continuationSeparator" w:id="0">
    <w:p w14:paraId="45EE5CA3" w14:textId="77777777" w:rsidR="009F22BC" w:rsidRDefault="009F2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4C6F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B28C6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2DF13" w14:textId="77777777" w:rsidR="006D4AB3" w:rsidRDefault="00BA13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6C62225" wp14:editId="7A18885B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C61FFC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554AF5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F49E7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6F926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5006C2" w14:textId="77777777" w:rsidR="006D4AB3" w:rsidRDefault="006D4AB3">
    <w:pPr>
      <w:pStyle w:val="Stopka"/>
      <w:tabs>
        <w:tab w:val="clear" w:pos="4536"/>
        <w:tab w:val="left" w:pos="6237"/>
      </w:tabs>
    </w:pPr>
  </w:p>
  <w:p w14:paraId="652017C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C70C49" w14:textId="77777777" w:rsidR="009F22BC" w:rsidRDefault="009F22BC">
      <w:r>
        <w:separator/>
      </w:r>
    </w:p>
  </w:footnote>
  <w:footnote w:type="continuationSeparator" w:id="0">
    <w:p w14:paraId="40750DE1" w14:textId="77777777" w:rsidR="009F22BC" w:rsidRDefault="009F2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B98EE" w14:textId="77777777" w:rsidR="00C353CB" w:rsidRDefault="00C353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F6C80" w14:textId="77777777" w:rsidR="004D4364" w:rsidRPr="004D4364" w:rsidRDefault="004D4364" w:rsidP="004D4364">
    <w:pPr>
      <w:widowControl w:val="0"/>
      <w:tabs>
        <w:tab w:val="center" w:pos="4536"/>
        <w:tab w:val="right" w:pos="9072"/>
      </w:tabs>
      <w:rPr>
        <w:sz w:val="22"/>
      </w:rPr>
    </w:pPr>
  </w:p>
  <w:p w14:paraId="0E125B92" w14:textId="77777777" w:rsidR="004D4364" w:rsidRPr="004D4364" w:rsidRDefault="00BA13BF" w:rsidP="004D4364">
    <w:pPr>
      <w:widowControl w:val="0"/>
      <w:tabs>
        <w:tab w:val="center" w:pos="4536"/>
        <w:tab w:val="right" w:pos="9072"/>
      </w:tabs>
      <w:rPr>
        <w:noProof/>
        <w:sz w:val="24"/>
        <w:szCs w:val="24"/>
      </w:rPr>
    </w:pPr>
    <w:r w:rsidRPr="00E55722">
      <w:rPr>
        <w:noProof/>
      </w:rPr>
      <w:drawing>
        <wp:inline distT="0" distB="0" distL="0" distR="0" wp14:anchorId="1307C4A9" wp14:editId="2C104224">
          <wp:extent cx="5657850" cy="533400"/>
          <wp:effectExtent l="0" t="0" r="0" b="0"/>
          <wp:docPr id="1" name="Obraz 1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78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4FA72F" w14:textId="77777777" w:rsidR="004D4364" w:rsidRPr="004D4364" w:rsidRDefault="004D4364" w:rsidP="004D4364">
    <w:pPr>
      <w:jc w:val="center"/>
      <w:rPr>
        <w:sz w:val="22"/>
        <w:szCs w:val="22"/>
      </w:rPr>
    </w:pPr>
    <w:r w:rsidRPr="004D4364"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  <w:r w:rsidRPr="004D4364">
      <w:rPr>
        <w:sz w:val="24"/>
        <w:szCs w:val="24"/>
      </w:rPr>
      <w:t xml:space="preserve">                                                                                                                                                </w:t>
    </w:r>
  </w:p>
  <w:p w14:paraId="17CDAA4A" w14:textId="77777777" w:rsidR="00C353CB" w:rsidRDefault="00C353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E55C5A" w14:textId="77777777" w:rsidR="00C353CB" w:rsidRDefault="00C353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16C6F30"/>
    <w:multiLevelType w:val="hybridMultilevel"/>
    <w:tmpl w:val="BFB03932"/>
    <w:lvl w:ilvl="0" w:tplc="8A90467E">
      <w:start w:val="1"/>
      <w:numFmt w:val="lowerLetter"/>
      <w:lvlText w:val="%1)"/>
      <w:lvlJc w:val="left"/>
      <w:pPr>
        <w:ind w:left="13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44" w:hanging="360"/>
      </w:pPr>
    </w:lvl>
    <w:lvl w:ilvl="2" w:tplc="0415001B" w:tentative="1">
      <w:start w:val="1"/>
      <w:numFmt w:val="lowerRoman"/>
      <w:lvlText w:val="%3."/>
      <w:lvlJc w:val="right"/>
      <w:pPr>
        <w:ind w:left="2764" w:hanging="180"/>
      </w:pPr>
    </w:lvl>
    <w:lvl w:ilvl="3" w:tplc="0415000F" w:tentative="1">
      <w:start w:val="1"/>
      <w:numFmt w:val="decimal"/>
      <w:lvlText w:val="%4."/>
      <w:lvlJc w:val="left"/>
      <w:pPr>
        <w:ind w:left="3484" w:hanging="360"/>
      </w:pPr>
    </w:lvl>
    <w:lvl w:ilvl="4" w:tplc="04150019" w:tentative="1">
      <w:start w:val="1"/>
      <w:numFmt w:val="lowerLetter"/>
      <w:lvlText w:val="%5."/>
      <w:lvlJc w:val="left"/>
      <w:pPr>
        <w:ind w:left="4204" w:hanging="360"/>
      </w:pPr>
    </w:lvl>
    <w:lvl w:ilvl="5" w:tplc="0415001B" w:tentative="1">
      <w:start w:val="1"/>
      <w:numFmt w:val="lowerRoman"/>
      <w:lvlText w:val="%6."/>
      <w:lvlJc w:val="right"/>
      <w:pPr>
        <w:ind w:left="4924" w:hanging="180"/>
      </w:pPr>
    </w:lvl>
    <w:lvl w:ilvl="6" w:tplc="0415000F" w:tentative="1">
      <w:start w:val="1"/>
      <w:numFmt w:val="decimal"/>
      <w:lvlText w:val="%7."/>
      <w:lvlJc w:val="left"/>
      <w:pPr>
        <w:ind w:left="5644" w:hanging="360"/>
      </w:pPr>
    </w:lvl>
    <w:lvl w:ilvl="7" w:tplc="04150019" w:tentative="1">
      <w:start w:val="1"/>
      <w:numFmt w:val="lowerLetter"/>
      <w:lvlText w:val="%8."/>
      <w:lvlJc w:val="left"/>
      <w:pPr>
        <w:ind w:left="6364" w:hanging="360"/>
      </w:pPr>
    </w:lvl>
    <w:lvl w:ilvl="8" w:tplc="0415001B" w:tentative="1">
      <w:start w:val="1"/>
      <w:numFmt w:val="lowerRoman"/>
      <w:lvlText w:val="%9."/>
      <w:lvlJc w:val="right"/>
      <w:pPr>
        <w:ind w:left="7084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1C0314"/>
    <w:multiLevelType w:val="hybridMultilevel"/>
    <w:tmpl w:val="8DF43DBC"/>
    <w:lvl w:ilvl="0" w:tplc="C10A1D64">
      <w:start w:val="1"/>
      <w:numFmt w:val="bullet"/>
      <w:lvlText w:val=""/>
      <w:lvlJc w:val="left"/>
      <w:pPr>
        <w:tabs>
          <w:tab w:val="num" w:pos="0"/>
        </w:tabs>
        <w:ind w:left="284" w:hanging="227"/>
      </w:pPr>
      <w:rPr>
        <w:rFonts w:ascii="Symbol" w:hAnsi="Symbol" w:cs="Symbol"/>
        <w:sz w:val="20"/>
      </w:rPr>
    </w:lvl>
    <w:lvl w:ilvl="1" w:tplc="F4ECC478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 w:tplc="BA0E29F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 w:tplc="9314DF4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 w:tplc="4288B14E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 w:tplc="AB3EF54C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 w:tplc="F4A60CE0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 w:tplc="47E213F4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 w:tplc="C3D65DC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70B"/>
    <w:rsid w:val="000149AA"/>
    <w:rsid w:val="00031374"/>
    <w:rsid w:val="00076C8E"/>
    <w:rsid w:val="000A1097"/>
    <w:rsid w:val="000C493D"/>
    <w:rsid w:val="000E2A8F"/>
    <w:rsid w:val="00101354"/>
    <w:rsid w:val="0012774F"/>
    <w:rsid w:val="00144B7A"/>
    <w:rsid w:val="00180C6E"/>
    <w:rsid w:val="001D75AC"/>
    <w:rsid w:val="00223D5E"/>
    <w:rsid w:val="0029606A"/>
    <w:rsid w:val="00320BCA"/>
    <w:rsid w:val="00464DD6"/>
    <w:rsid w:val="00472848"/>
    <w:rsid w:val="004848F3"/>
    <w:rsid w:val="004A75F2"/>
    <w:rsid w:val="004D4364"/>
    <w:rsid w:val="004E315C"/>
    <w:rsid w:val="005144A9"/>
    <w:rsid w:val="00520165"/>
    <w:rsid w:val="005B1B08"/>
    <w:rsid w:val="00632C3C"/>
    <w:rsid w:val="00662BDB"/>
    <w:rsid w:val="0068409E"/>
    <w:rsid w:val="006A5DF1"/>
    <w:rsid w:val="006B7198"/>
    <w:rsid w:val="006D4AB3"/>
    <w:rsid w:val="006F3B81"/>
    <w:rsid w:val="007D7198"/>
    <w:rsid w:val="007E4813"/>
    <w:rsid w:val="0083575D"/>
    <w:rsid w:val="00870F9F"/>
    <w:rsid w:val="008804B6"/>
    <w:rsid w:val="00897AB0"/>
    <w:rsid w:val="008A3553"/>
    <w:rsid w:val="008C770B"/>
    <w:rsid w:val="008D0298"/>
    <w:rsid w:val="00947A50"/>
    <w:rsid w:val="009B3429"/>
    <w:rsid w:val="009F22BC"/>
    <w:rsid w:val="00A01862"/>
    <w:rsid w:val="00A905AC"/>
    <w:rsid w:val="00BA13BF"/>
    <w:rsid w:val="00BA6584"/>
    <w:rsid w:val="00BB55D0"/>
    <w:rsid w:val="00BE7BFD"/>
    <w:rsid w:val="00C353CB"/>
    <w:rsid w:val="00C370F2"/>
    <w:rsid w:val="00C44EEC"/>
    <w:rsid w:val="00CF0649"/>
    <w:rsid w:val="00D22FFA"/>
    <w:rsid w:val="00D31ED5"/>
    <w:rsid w:val="00D8461B"/>
    <w:rsid w:val="00D9049C"/>
    <w:rsid w:val="00D915F2"/>
    <w:rsid w:val="00DF32E8"/>
    <w:rsid w:val="00E00268"/>
    <w:rsid w:val="00E126B5"/>
    <w:rsid w:val="00E21B49"/>
    <w:rsid w:val="00E2789F"/>
    <w:rsid w:val="00E72428"/>
    <w:rsid w:val="00EA14B3"/>
    <w:rsid w:val="00EA416E"/>
    <w:rsid w:val="00EB05E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06A6438"/>
  <w15:chartTrackingRefBased/>
  <w15:docId w15:val="{BA3CAF11-9D27-43EA-A8C8-CE18BD962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ListParagraph1">
    <w:name w:val="List Paragraph1"/>
    <w:basedOn w:val="Normalny"/>
    <w:rsid w:val="004E315C"/>
    <w:pPr>
      <w:widowControl w:val="0"/>
      <w:ind w:left="720"/>
      <w:contextualSpacing/>
    </w:pPr>
    <w:rPr>
      <w:sz w:val="24"/>
      <w:lang w:eastAsia="ar-SA"/>
    </w:rPr>
  </w:style>
  <w:style w:type="paragraph" w:styleId="Poprawka">
    <w:name w:val="Revision"/>
    <w:hidden/>
    <w:uiPriority w:val="99"/>
    <w:semiHidden/>
    <w:rsid w:val="00E00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4</Pages>
  <Words>906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dc:description/>
  <cp:lastModifiedBy>Jolata Oleksy</cp:lastModifiedBy>
  <cp:revision>4</cp:revision>
  <cp:lastPrinted>2023-07-25T11:35:00Z</cp:lastPrinted>
  <dcterms:created xsi:type="dcterms:W3CDTF">2023-07-25T11:35:00Z</dcterms:created>
  <dcterms:modified xsi:type="dcterms:W3CDTF">2023-07-25T13:00:00Z</dcterms:modified>
</cp:coreProperties>
</file>