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C5D93" w:rsidP="005C0930">
      <w:pPr>
        <w:spacing w:after="240"/>
        <w:jc w:val="right"/>
        <w:rPr>
          <w:sz w:val="22"/>
          <w:szCs w:val="22"/>
        </w:rPr>
      </w:pPr>
      <w:r w:rsidRPr="00EC5D9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C5D93">
        <w:rPr>
          <w:sz w:val="22"/>
          <w:szCs w:val="22"/>
        </w:rPr>
        <w:t>2023-07-20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EC5D93" w:rsidRPr="00EC5D93" w:rsidRDefault="00EC5D93" w:rsidP="005C0930">
      <w:pPr>
        <w:rPr>
          <w:b/>
          <w:bCs/>
          <w:sz w:val="22"/>
          <w:szCs w:val="22"/>
        </w:rPr>
      </w:pPr>
      <w:r w:rsidRPr="00EC5D93">
        <w:rPr>
          <w:b/>
          <w:bCs/>
          <w:sz w:val="22"/>
          <w:szCs w:val="22"/>
        </w:rPr>
        <w:t>Akademia Górniczo - Hutnicza</w:t>
      </w:r>
    </w:p>
    <w:p w:rsidR="00EC5D93" w:rsidRPr="00EC5D93" w:rsidRDefault="00EC5D93" w:rsidP="005C0930">
      <w:pPr>
        <w:rPr>
          <w:b/>
          <w:bCs/>
          <w:sz w:val="22"/>
          <w:szCs w:val="22"/>
        </w:rPr>
      </w:pPr>
      <w:r w:rsidRPr="00EC5D93">
        <w:rPr>
          <w:b/>
          <w:bCs/>
          <w:sz w:val="22"/>
          <w:szCs w:val="22"/>
        </w:rPr>
        <w:t>im. Stanisława Staszica w Krakowie</w:t>
      </w:r>
    </w:p>
    <w:p w:rsidR="005C0930" w:rsidRPr="00D91931" w:rsidRDefault="00EC5D93" w:rsidP="005C0930">
      <w:pPr>
        <w:rPr>
          <w:b/>
          <w:bCs/>
          <w:sz w:val="22"/>
          <w:szCs w:val="22"/>
        </w:rPr>
      </w:pPr>
      <w:r w:rsidRPr="00EC5D93">
        <w:rPr>
          <w:b/>
          <w:bCs/>
          <w:sz w:val="22"/>
          <w:szCs w:val="22"/>
        </w:rPr>
        <w:t>Dział Zamówień Publicznych</w:t>
      </w:r>
    </w:p>
    <w:p w:rsidR="005C0930" w:rsidRPr="00BD5546" w:rsidRDefault="00EC5D93" w:rsidP="005C0930">
      <w:pPr>
        <w:rPr>
          <w:sz w:val="22"/>
          <w:szCs w:val="22"/>
        </w:rPr>
      </w:pPr>
      <w:r w:rsidRPr="00EC5D9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C5D93">
        <w:rPr>
          <w:sz w:val="22"/>
          <w:szCs w:val="22"/>
        </w:rPr>
        <w:t>30</w:t>
      </w:r>
    </w:p>
    <w:p w:rsidR="005C0930" w:rsidRPr="00BD5546" w:rsidRDefault="00EC5D93" w:rsidP="005C0930">
      <w:pPr>
        <w:rPr>
          <w:sz w:val="22"/>
          <w:szCs w:val="22"/>
        </w:rPr>
      </w:pPr>
      <w:r w:rsidRPr="00EC5D9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C5D93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C5D93" w:rsidRPr="00EC5D93">
        <w:rPr>
          <w:b/>
          <w:sz w:val="22"/>
          <w:szCs w:val="22"/>
        </w:rPr>
        <w:t>KC-zp.272-396/23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3462D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C5D93" w:rsidRPr="00EC5D9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C5D93" w:rsidRPr="00EC5D93">
        <w:rPr>
          <w:b/>
          <w:bCs/>
          <w:sz w:val="22"/>
          <w:szCs w:val="22"/>
        </w:rPr>
        <w:t>dostawa urządzeń do transmisji danych cyfrowych (radia programowalnego) - 4 sztuki - KC-zp.272-396/23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5D93" w:rsidRPr="00EC5D93">
        <w:rPr>
          <w:b/>
          <w:sz w:val="22"/>
          <w:szCs w:val="22"/>
        </w:rPr>
        <w:t>KC-zp.272-396/23</w:t>
      </w:r>
      <w:r w:rsidRPr="006A5DF1">
        <w:rPr>
          <w:b/>
          <w:sz w:val="22"/>
          <w:szCs w:val="22"/>
        </w:rPr>
        <w:t>.</w:t>
      </w:r>
    </w:p>
    <w:p w:rsidR="00EF103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C5D93" w:rsidRPr="00EC5D93">
        <w:rPr>
          <w:b/>
          <w:sz w:val="22"/>
          <w:szCs w:val="22"/>
        </w:rPr>
        <w:t xml:space="preserve">Akademia Górniczo </w:t>
      </w:r>
      <w:r w:rsidR="003462D8">
        <w:rPr>
          <w:b/>
          <w:sz w:val="22"/>
          <w:szCs w:val="22"/>
        </w:rPr>
        <w:t>–</w:t>
      </w:r>
      <w:r w:rsidR="00EC5D93" w:rsidRPr="00EC5D93">
        <w:rPr>
          <w:b/>
          <w:sz w:val="22"/>
          <w:szCs w:val="22"/>
        </w:rPr>
        <w:t xml:space="preserve"> Hutnicza</w:t>
      </w:r>
      <w:r w:rsidR="003462D8">
        <w:rPr>
          <w:b/>
          <w:sz w:val="22"/>
          <w:szCs w:val="22"/>
        </w:rPr>
        <w:t xml:space="preserve"> </w:t>
      </w:r>
      <w:r w:rsidR="00EC5D93" w:rsidRPr="00EC5D93">
        <w:rPr>
          <w:b/>
          <w:sz w:val="22"/>
          <w:szCs w:val="22"/>
        </w:rPr>
        <w:t>im. Stanisława Staszica w Krakowie</w:t>
      </w:r>
      <w:r w:rsidR="003462D8">
        <w:rPr>
          <w:b/>
          <w:sz w:val="22"/>
          <w:szCs w:val="22"/>
        </w:rPr>
        <w:t xml:space="preserve"> </w:t>
      </w:r>
      <w:r w:rsidR="00EC5D93" w:rsidRPr="00EC5D9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A7BEC" w:rsidRPr="004A7BEC" w:rsidRDefault="004A7BEC" w:rsidP="00A73CA7">
      <w:pPr>
        <w:spacing w:before="120" w:after="120" w:line="276" w:lineRule="auto"/>
        <w:jc w:val="both"/>
        <w:rPr>
          <w:sz w:val="22"/>
          <w:szCs w:val="22"/>
          <w:u w:val="single"/>
        </w:rPr>
      </w:pPr>
      <w:r w:rsidRPr="004A7BEC">
        <w:rPr>
          <w:sz w:val="22"/>
          <w:szCs w:val="22"/>
          <w:u w:val="single"/>
        </w:rPr>
        <w:t>Zamawiający wykreśla z SWZ pkt 23.4</w:t>
      </w:r>
    </w:p>
    <w:p w:rsidR="004A7BEC" w:rsidRPr="004A7BEC" w:rsidRDefault="004A7BEC" w:rsidP="004A7BEC">
      <w:pPr>
        <w:pStyle w:val="Nagwek2"/>
        <w:keepNext w:val="0"/>
        <w:tabs>
          <w:tab w:val="left" w:pos="567"/>
        </w:tabs>
        <w:spacing w:line="240" w:lineRule="auto"/>
        <w:jc w:val="both"/>
        <w:rPr>
          <w:rFonts w:ascii="Times New Roman" w:hAnsi="Times New Roman"/>
          <w:i w:val="0"/>
        </w:rPr>
      </w:pPr>
      <w:r w:rsidRPr="004A7BEC">
        <w:rPr>
          <w:rFonts w:ascii="Times New Roman" w:hAnsi="Times New Roman"/>
          <w:i w:val="0"/>
        </w:rPr>
        <w:t>Wybrany  w drodze postępowania przetargowego Wykonawca winien przed podpisaniem umowy przedłożyć Zamawiającemu:</w:t>
      </w:r>
      <w:bookmarkStart w:id="0" w:name="_GoBack"/>
      <w:bookmarkEnd w:id="0"/>
    </w:p>
    <w:p w:rsidR="004A7BEC" w:rsidRPr="004A7BEC" w:rsidRDefault="004A7BEC" w:rsidP="004A7BEC">
      <w:pPr>
        <w:pStyle w:val="Nagwek2"/>
        <w:jc w:val="left"/>
        <w:rPr>
          <w:rFonts w:ascii="Times New Roman" w:hAnsi="Times New Roman"/>
          <w:i w:val="0"/>
        </w:rPr>
      </w:pPr>
      <w:r w:rsidRPr="004A7BEC">
        <w:rPr>
          <w:rFonts w:ascii="Times New Roman" w:hAnsi="Times New Roman"/>
          <w:i w:val="0"/>
        </w:rPr>
        <w:t>Dla Zadania nr 1</w:t>
      </w:r>
    </w:p>
    <w:p w:rsidR="004A7BEC" w:rsidRPr="004A7BEC" w:rsidRDefault="004A7BEC" w:rsidP="004A7BEC">
      <w:pPr>
        <w:pStyle w:val="Nagwek2"/>
        <w:keepNext w:val="0"/>
        <w:numPr>
          <w:ilvl w:val="0"/>
          <w:numId w:val="3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i w:val="0"/>
        </w:rPr>
      </w:pPr>
      <w:r w:rsidRPr="004A7BEC">
        <w:rPr>
          <w:rFonts w:ascii="Times New Roman" w:hAnsi="Times New Roman"/>
          <w:i w:val="0"/>
          <w:kern w:val="2"/>
        </w:rPr>
        <w:t>potwierdzenie wpisu na ogólnodostępnej liście kompatybilności wsparcia dla zaoferowanych systemów operacyjnych i klastrowych</w:t>
      </w:r>
    </w:p>
    <w:p w:rsidR="004A7BEC" w:rsidRPr="005C0930" w:rsidRDefault="004A7BEC" w:rsidP="00A73CA7">
      <w:pPr>
        <w:spacing w:before="120" w:after="120" w:line="276" w:lineRule="auto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240" w:rsidRDefault="00BC5240">
      <w:r>
        <w:separator/>
      </w:r>
    </w:p>
  </w:endnote>
  <w:endnote w:type="continuationSeparator" w:id="0">
    <w:p w:rsidR="00BC5240" w:rsidRDefault="00BC5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240" w:rsidRDefault="00BC5240">
      <w:r>
        <w:separator/>
      </w:r>
    </w:p>
  </w:footnote>
  <w:footnote w:type="continuationSeparator" w:id="0">
    <w:p w:rsidR="00BC5240" w:rsidRDefault="00BC5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D93" w:rsidRDefault="00EC5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D93" w:rsidRDefault="00EC5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D93" w:rsidRDefault="00EC5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E6E88"/>
    <w:multiLevelType w:val="hybridMultilevel"/>
    <w:tmpl w:val="6632FC94"/>
    <w:lvl w:ilvl="0" w:tplc="9E2A3EB8">
      <w:start w:val="1"/>
      <w:numFmt w:val="lowerLetter"/>
      <w:lvlText w:val="%1)"/>
      <w:lvlJc w:val="left"/>
      <w:pPr>
        <w:ind w:left="13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4" w:hanging="360"/>
      </w:pPr>
    </w:lvl>
    <w:lvl w:ilvl="2" w:tplc="0415001B" w:tentative="1">
      <w:start w:val="1"/>
      <w:numFmt w:val="lowerRoman"/>
      <w:lvlText w:val="%3."/>
      <w:lvlJc w:val="right"/>
      <w:pPr>
        <w:ind w:left="2764" w:hanging="180"/>
      </w:pPr>
    </w:lvl>
    <w:lvl w:ilvl="3" w:tplc="0415000F" w:tentative="1">
      <w:start w:val="1"/>
      <w:numFmt w:val="decimal"/>
      <w:lvlText w:val="%4."/>
      <w:lvlJc w:val="left"/>
      <w:pPr>
        <w:ind w:left="3484" w:hanging="360"/>
      </w:pPr>
    </w:lvl>
    <w:lvl w:ilvl="4" w:tplc="04150019" w:tentative="1">
      <w:start w:val="1"/>
      <w:numFmt w:val="lowerLetter"/>
      <w:lvlText w:val="%5."/>
      <w:lvlJc w:val="left"/>
      <w:pPr>
        <w:ind w:left="4204" w:hanging="360"/>
      </w:pPr>
    </w:lvl>
    <w:lvl w:ilvl="5" w:tplc="0415001B" w:tentative="1">
      <w:start w:val="1"/>
      <w:numFmt w:val="lowerRoman"/>
      <w:lvlText w:val="%6."/>
      <w:lvlJc w:val="right"/>
      <w:pPr>
        <w:ind w:left="4924" w:hanging="180"/>
      </w:pPr>
    </w:lvl>
    <w:lvl w:ilvl="6" w:tplc="0415000F" w:tentative="1">
      <w:start w:val="1"/>
      <w:numFmt w:val="decimal"/>
      <w:lvlText w:val="%7."/>
      <w:lvlJc w:val="left"/>
      <w:pPr>
        <w:ind w:left="5644" w:hanging="360"/>
      </w:pPr>
    </w:lvl>
    <w:lvl w:ilvl="7" w:tplc="04150019" w:tentative="1">
      <w:start w:val="1"/>
      <w:numFmt w:val="lowerLetter"/>
      <w:lvlText w:val="%8."/>
      <w:lvlJc w:val="left"/>
      <w:pPr>
        <w:ind w:left="6364" w:hanging="360"/>
      </w:pPr>
    </w:lvl>
    <w:lvl w:ilvl="8" w:tplc="0415001B" w:tentative="1">
      <w:start w:val="1"/>
      <w:numFmt w:val="lowerRoman"/>
      <w:lvlText w:val="%9."/>
      <w:lvlJc w:val="right"/>
      <w:pPr>
        <w:ind w:left="7084" w:hanging="180"/>
      </w:pPr>
    </w:lvl>
  </w:abstractNum>
  <w:abstractNum w:abstractNumId="1" w15:restartNumberingAfterBreak="0">
    <w:nsid w:val="660C1F4B"/>
    <w:multiLevelType w:val="multilevel"/>
    <w:tmpl w:val="148C7E24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color w:val="auto"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240"/>
    <w:rsid w:val="00057D02"/>
    <w:rsid w:val="000613E0"/>
    <w:rsid w:val="001A571A"/>
    <w:rsid w:val="002B1C74"/>
    <w:rsid w:val="003462D8"/>
    <w:rsid w:val="00384EFD"/>
    <w:rsid w:val="004222DA"/>
    <w:rsid w:val="00453E59"/>
    <w:rsid w:val="00460DC4"/>
    <w:rsid w:val="004A7BEC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BC5240"/>
    <w:rsid w:val="00C152AE"/>
    <w:rsid w:val="00D1574A"/>
    <w:rsid w:val="00D248D2"/>
    <w:rsid w:val="00E02559"/>
    <w:rsid w:val="00E74582"/>
    <w:rsid w:val="00EB3650"/>
    <w:rsid w:val="00EC5D93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1205EB"/>
  <w15:chartTrackingRefBased/>
  <w15:docId w15:val="{54221115-0D4C-412F-9890-CFA0E1DD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4A7BE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2023-07-20T07:04:00Z</dcterms:created>
  <dcterms:modified xsi:type="dcterms:W3CDTF">2023-07-20T07:06:00Z</dcterms:modified>
</cp:coreProperties>
</file>