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19620A" w:rsidP="005C0930">
      <w:pPr>
        <w:spacing w:after="240"/>
        <w:jc w:val="right"/>
        <w:rPr>
          <w:sz w:val="22"/>
          <w:szCs w:val="22"/>
        </w:rPr>
      </w:pPr>
      <w:r w:rsidRPr="0019620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19620A">
        <w:rPr>
          <w:sz w:val="22"/>
          <w:szCs w:val="22"/>
        </w:rPr>
        <w:t>2023-07-19</w:t>
      </w:r>
    </w:p>
    <w:p w:rsidR="0019620A" w:rsidRPr="0019620A" w:rsidRDefault="0019620A" w:rsidP="005C0930">
      <w:pPr>
        <w:rPr>
          <w:b/>
          <w:bCs/>
          <w:sz w:val="22"/>
          <w:szCs w:val="22"/>
        </w:rPr>
      </w:pPr>
      <w:r w:rsidRPr="0019620A">
        <w:rPr>
          <w:b/>
          <w:bCs/>
          <w:sz w:val="22"/>
          <w:szCs w:val="22"/>
        </w:rPr>
        <w:t>Akademia Górniczo - Hutnicza</w:t>
      </w:r>
    </w:p>
    <w:p w:rsidR="0019620A" w:rsidRPr="0019620A" w:rsidRDefault="0019620A" w:rsidP="005C0930">
      <w:pPr>
        <w:rPr>
          <w:b/>
          <w:bCs/>
          <w:sz w:val="22"/>
          <w:szCs w:val="22"/>
        </w:rPr>
      </w:pPr>
      <w:r w:rsidRPr="0019620A">
        <w:rPr>
          <w:b/>
          <w:bCs/>
          <w:sz w:val="22"/>
          <w:szCs w:val="22"/>
        </w:rPr>
        <w:t>im. Stanisława Staszica w Krakowie</w:t>
      </w:r>
    </w:p>
    <w:p w:rsidR="005C0930" w:rsidRPr="00D91931" w:rsidRDefault="0019620A" w:rsidP="005C0930">
      <w:pPr>
        <w:rPr>
          <w:b/>
          <w:bCs/>
          <w:sz w:val="22"/>
          <w:szCs w:val="22"/>
        </w:rPr>
      </w:pPr>
      <w:r w:rsidRPr="0019620A">
        <w:rPr>
          <w:b/>
          <w:bCs/>
          <w:sz w:val="22"/>
          <w:szCs w:val="22"/>
        </w:rPr>
        <w:t>Dział Zamówień Publicznych</w:t>
      </w:r>
    </w:p>
    <w:p w:rsidR="005C0930" w:rsidRPr="00BD5546" w:rsidRDefault="0019620A" w:rsidP="005C0930">
      <w:pPr>
        <w:rPr>
          <w:sz w:val="22"/>
          <w:szCs w:val="22"/>
        </w:rPr>
      </w:pPr>
      <w:r w:rsidRPr="0019620A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19620A">
        <w:rPr>
          <w:sz w:val="22"/>
          <w:szCs w:val="22"/>
        </w:rPr>
        <w:t>30</w:t>
      </w:r>
    </w:p>
    <w:p w:rsidR="005C0930" w:rsidRPr="00BD5546" w:rsidRDefault="0019620A" w:rsidP="005C0930">
      <w:pPr>
        <w:rPr>
          <w:sz w:val="22"/>
          <w:szCs w:val="22"/>
        </w:rPr>
      </w:pPr>
      <w:r w:rsidRPr="0019620A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19620A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9620A" w:rsidRPr="0019620A">
        <w:rPr>
          <w:b/>
          <w:sz w:val="22"/>
          <w:szCs w:val="22"/>
        </w:rPr>
        <w:t>KC-zp.272-396/23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EB1365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EB1365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EB1365">
        <w:rPr>
          <w:rFonts w:ascii="Times New Roman" w:hAnsi="Times New Roman"/>
        </w:rPr>
        <w:t xml:space="preserve"> </w:t>
      </w:r>
      <w:bookmarkStart w:id="0" w:name="_GoBack"/>
      <w:bookmarkEnd w:id="0"/>
    </w:p>
    <w:p w:rsidR="00EB1365" w:rsidRPr="00EB1365" w:rsidRDefault="00EB1365" w:rsidP="00EB1365"/>
    <w:p w:rsidR="00EF1037" w:rsidRPr="005C0930" w:rsidRDefault="005C0930" w:rsidP="00EB1365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9620A" w:rsidRPr="0019620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9620A" w:rsidRPr="0019620A">
        <w:rPr>
          <w:b/>
          <w:bCs/>
          <w:sz w:val="22"/>
          <w:szCs w:val="22"/>
        </w:rPr>
        <w:t>dostawa urządzeń do transmisji danych cyfrowych (radia programowalnego) - 4 sztuki - KC-zp.272-396/23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9620A" w:rsidRPr="0019620A">
        <w:rPr>
          <w:b/>
          <w:sz w:val="22"/>
          <w:szCs w:val="22"/>
        </w:rPr>
        <w:t>KC-zp.272-396/23</w:t>
      </w:r>
      <w:r w:rsidRPr="006A5DF1">
        <w:rPr>
          <w:b/>
          <w:sz w:val="22"/>
          <w:szCs w:val="22"/>
        </w:rPr>
        <w:t>.</w:t>
      </w:r>
    </w:p>
    <w:p w:rsidR="00EF1037" w:rsidRPr="00EB1365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EB1365">
        <w:rPr>
          <w:sz w:val="22"/>
          <w:szCs w:val="22"/>
        </w:rPr>
        <w:t xml:space="preserve">Zamawiający, </w:t>
      </w:r>
      <w:r w:rsidR="0019620A" w:rsidRPr="00EB1365">
        <w:rPr>
          <w:b/>
          <w:sz w:val="22"/>
          <w:szCs w:val="22"/>
        </w:rPr>
        <w:t xml:space="preserve">Akademia Górniczo </w:t>
      </w:r>
      <w:r w:rsidR="00EB1365" w:rsidRPr="00EB1365">
        <w:rPr>
          <w:b/>
          <w:sz w:val="22"/>
          <w:szCs w:val="22"/>
        </w:rPr>
        <w:t>–</w:t>
      </w:r>
      <w:r w:rsidR="0019620A" w:rsidRPr="00EB1365">
        <w:rPr>
          <w:b/>
          <w:sz w:val="22"/>
          <w:szCs w:val="22"/>
        </w:rPr>
        <w:t xml:space="preserve"> Hutnicza</w:t>
      </w:r>
      <w:r w:rsidR="00EB1365" w:rsidRPr="00EB1365">
        <w:rPr>
          <w:b/>
          <w:sz w:val="22"/>
          <w:szCs w:val="22"/>
        </w:rPr>
        <w:t xml:space="preserve"> </w:t>
      </w:r>
      <w:r w:rsidR="0019620A" w:rsidRPr="00EB1365">
        <w:rPr>
          <w:b/>
          <w:sz w:val="22"/>
          <w:szCs w:val="22"/>
        </w:rPr>
        <w:t>im. Stanisława Staszica w Krakowie</w:t>
      </w:r>
      <w:r w:rsidR="00EB1365" w:rsidRPr="00EB1365">
        <w:rPr>
          <w:b/>
          <w:sz w:val="22"/>
          <w:szCs w:val="22"/>
        </w:rPr>
        <w:t xml:space="preserve">, </w:t>
      </w:r>
      <w:r w:rsidR="0019620A" w:rsidRPr="00EB1365">
        <w:rPr>
          <w:b/>
          <w:sz w:val="22"/>
          <w:szCs w:val="22"/>
        </w:rPr>
        <w:t>Dział Zamówień Publicznych</w:t>
      </w:r>
      <w:r w:rsidRPr="00EB1365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EB1365">
        <w:t xml:space="preserve"> </w:t>
      </w:r>
      <w:r w:rsidR="00A73CA7" w:rsidRPr="00EB1365">
        <w:rPr>
          <w:sz w:val="22"/>
          <w:szCs w:val="22"/>
        </w:rPr>
        <w:t>(Dz.U. z 2022 r. poz. 1710)</w:t>
      </w:r>
      <w:r w:rsidRPr="00EB1365">
        <w:rPr>
          <w:sz w:val="22"/>
          <w:szCs w:val="22"/>
        </w:rPr>
        <w:t xml:space="preserve">, </w:t>
      </w:r>
      <w:r w:rsidR="00EB3650" w:rsidRPr="00EB1365">
        <w:rPr>
          <w:sz w:val="22"/>
          <w:szCs w:val="22"/>
        </w:rPr>
        <w:t xml:space="preserve">informuje o </w:t>
      </w:r>
      <w:r w:rsidRPr="00EB1365">
        <w:rPr>
          <w:sz w:val="22"/>
          <w:szCs w:val="22"/>
        </w:rPr>
        <w:t>dokon</w:t>
      </w:r>
      <w:r w:rsidR="00EB3650" w:rsidRPr="00EB1365">
        <w:rPr>
          <w:sz w:val="22"/>
          <w:szCs w:val="22"/>
        </w:rPr>
        <w:t>aniu</w:t>
      </w:r>
      <w:r w:rsidRPr="00EB1365">
        <w:rPr>
          <w:sz w:val="22"/>
          <w:szCs w:val="22"/>
        </w:rPr>
        <w:t xml:space="preserve"> </w:t>
      </w:r>
      <w:r w:rsidR="00460DC4" w:rsidRPr="00EB1365">
        <w:rPr>
          <w:sz w:val="22"/>
          <w:szCs w:val="22"/>
        </w:rPr>
        <w:t>zmian</w:t>
      </w:r>
      <w:r w:rsidRPr="00EB1365">
        <w:rPr>
          <w:sz w:val="22"/>
          <w:szCs w:val="22"/>
        </w:rPr>
        <w:t xml:space="preserve"> w z</w:t>
      </w:r>
      <w:r w:rsidR="00460DC4" w:rsidRPr="00EB1365">
        <w:rPr>
          <w:sz w:val="22"/>
          <w:szCs w:val="22"/>
        </w:rPr>
        <w:t>apis</w:t>
      </w:r>
      <w:r w:rsidRPr="00EB1365">
        <w:rPr>
          <w:sz w:val="22"/>
          <w:szCs w:val="22"/>
        </w:rPr>
        <w:t>ach</w:t>
      </w:r>
      <w:r w:rsidR="00EB1365" w:rsidRPr="00EB1365">
        <w:rPr>
          <w:sz w:val="22"/>
          <w:szCs w:val="22"/>
        </w:rPr>
        <w:t xml:space="preserve"> s</w:t>
      </w:r>
      <w:r w:rsidR="00EF1037" w:rsidRPr="00EB1365">
        <w:rPr>
          <w:sz w:val="22"/>
          <w:szCs w:val="22"/>
        </w:rPr>
        <w:t>pecyfikacji warunków zamówienia</w:t>
      </w:r>
      <w:r w:rsidR="00EB1365" w:rsidRPr="00EB1365">
        <w:rPr>
          <w:sz w:val="22"/>
          <w:szCs w:val="22"/>
        </w:rPr>
        <w:t xml:space="preserve"> </w:t>
      </w:r>
      <w:r w:rsidR="00460DC4" w:rsidRPr="00EB1365">
        <w:rPr>
          <w:sz w:val="22"/>
          <w:szCs w:val="22"/>
        </w:rPr>
        <w:t>w następującym zakresie</w:t>
      </w:r>
      <w:r w:rsidR="00EF1037" w:rsidRPr="00EB1365">
        <w:rPr>
          <w:sz w:val="22"/>
          <w:szCs w:val="22"/>
        </w:rPr>
        <w:t>:</w:t>
      </w:r>
    </w:p>
    <w:p w:rsidR="00EB1365" w:rsidRPr="00654572" w:rsidRDefault="00EB1365" w:rsidP="00EB1365">
      <w:pPr>
        <w:jc w:val="both"/>
        <w:rPr>
          <w:b/>
          <w:bCs/>
          <w:sz w:val="22"/>
          <w:szCs w:val="22"/>
        </w:rPr>
      </w:pPr>
      <w:r w:rsidRPr="00654572">
        <w:rPr>
          <w:b/>
          <w:bCs/>
          <w:sz w:val="22"/>
          <w:szCs w:val="22"/>
        </w:rPr>
        <w:t>pkt 17.1</w:t>
      </w:r>
    </w:p>
    <w:p w:rsidR="00EB1365" w:rsidRPr="00EB1365" w:rsidRDefault="00EB1365" w:rsidP="00EB1365">
      <w:pPr>
        <w:jc w:val="both"/>
        <w:rPr>
          <w:bCs/>
          <w:sz w:val="22"/>
          <w:szCs w:val="22"/>
          <w:u w:val="single"/>
        </w:rPr>
      </w:pPr>
      <w:r w:rsidRPr="00EB1365">
        <w:rPr>
          <w:bCs/>
          <w:sz w:val="22"/>
          <w:szCs w:val="22"/>
          <w:u w:val="single"/>
        </w:rPr>
        <w:t>zamiast:</w:t>
      </w:r>
    </w:p>
    <w:p w:rsidR="00EB1365" w:rsidRPr="00EB1365" w:rsidRDefault="00EB1365" w:rsidP="00EB1365">
      <w:pPr>
        <w:pStyle w:val="Nagwek2"/>
        <w:keepNext w:val="0"/>
        <w:tabs>
          <w:tab w:val="left" w:pos="567"/>
        </w:tabs>
        <w:spacing w:line="240" w:lineRule="auto"/>
        <w:jc w:val="both"/>
        <w:rPr>
          <w:rFonts w:ascii="Times New Roman" w:hAnsi="Times New Roman"/>
          <w:i w:val="0"/>
        </w:rPr>
      </w:pPr>
      <w:r w:rsidRPr="00EB1365">
        <w:rPr>
          <w:rFonts w:ascii="Times New Roman" w:hAnsi="Times New Roman"/>
          <w:i w:val="0"/>
        </w:rPr>
        <w:t>Wykonawca pozostaje związany ofertą do dnia</w:t>
      </w:r>
      <w:r w:rsidRPr="00EB1365">
        <w:rPr>
          <w:rFonts w:ascii="Times New Roman" w:hAnsi="Times New Roman"/>
          <w:b/>
          <w:i w:val="0"/>
          <w:color w:val="FF0000"/>
        </w:rPr>
        <w:t xml:space="preserve"> ………………..</w:t>
      </w:r>
    </w:p>
    <w:p w:rsidR="008D1371" w:rsidRDefault="008D1371" w:rsidP="00EB1365">
      <w:pPr>
        <w:jc w:val="both"/>
        <w:rPr>
          <w:bCs/>
          <w:sz w:val="22"/>
          <w:szCs w:val="22"/>
          <w:u w:val="single"/>
        </w:rPr>
      </w:pPr>
    </w:p>
    <w:p w:rsidR="00EB1365" w:rsidRPr="00EB1365" w:rsidRDefault="00EB1365" w:rsidP="00EB1365">
      <w:pPr>
        <w:jc w:val="both"/>
        <w:rPr>
          <w:bCs/>
          <w:sz w:val="22"/>
          <w:szCs w:val="22"/>
          <w:u w:val="single"/>
        </w:rPr>
      </w:pPr>
      <w:r w:rsidRPr="00EB1365">
        <w:rPr>
          <w:bCs/>
          <w:sz w:val="22"/>
          <w:szCs w:val="22"/>
          <w:u w:val="single"/>
        </w:rPr>
        <w:t>powinno być:</w:t>
      </w:r>
    </w:p>
    <w:p w:rsidR="00EB1365" w:rsidRPr="00EB1365" w:rsidRDefault="00EB1365" w:rsidP="00EB1365">
      <w:pPr>
        <w:pStyle w:val="Nagwek2"/>
        <w:keepNext w:val="0"/>
        <w:tabs>
          <w:tab w:val="left" w:pos="567"/>
        </w:tabs>
        <w:spacing w:line="240" w:lineRule="auto"/>
        <w:jc w:val="both"/>
        <w:rPr>
          <w:rFonts w:ascii="Times New Roman" w:hAnsi="Times New Roman"/>
          <w:i w:val="0"/>
        </w:rPr>
      </w:pPr>
      <w:r w:rsidRPr="00EB1365">
        <w:rPr>
          <w:rFonts w:ascii="Times New Roman" w:hAnsi="Times New Roman"/>
          <w:i w:val="0"/>
        </w:rPr>
        <w:t>Wykonawca pozostaje związany ofertą do dnia</w:t>
      </w:r>
      <w:r w:rsidRPr="00EB1365">
        <w:rPr>
          <w:rFonts w:ascii="Times New Roman" w:hAnsi="Times New Roman"/>
          <w:b/>
          <w:i w:val="0"/>
          <w:color w:val="FF0000"/>
        </w:rPr>
        <w:t xml:space="preserve"> 08/11/2023r.</w:t>
      </w:r>
    </w:p>
    <w:p w:rsidR="00EB1365" w:rsidRPr="00EB1365" w:rsidRDefault="00EB1365" w:rsidP="00EB1365">
      <w:pPr>
        <w:jc w:val="both"/>
        <w:rPr>
          <w:bCs/>
          <w:sz w:val="22"/>
          <w:szCs w:val="22"/>
        </w:rPr>
      </w:pPr>
    </w:p>
    <w:p w:rsidR="00EF1037" w:rsidRPr="00EB1365" w:rsidRDefault="00EB1365" w:rsidP="00EB1365">
      <w:pPr>
        <w:jc w:val="both"/>
        <w:rPr>
          <w:bCs/>
          <w:sz w:val="22"/>
          <w:szCs w:val="22"/>
        </w:rPr>
      </w:pPr>
      <w:r w:rsidRPr="00654572">
        <w:rPr>
          <w:b/>
          <w:bCs/>
          <w:sz w:val="22"/>
          <w:szCs w:val="22"/>
        </w:rPr>
        <w:t>pkt 19.</w:t>
      </w:r>
      <w:r w:rsidRPr="00EB1365">
        <w:rPr>
          <w:bCs/>
          <w:sz w:val="22"/>
          <w:szCs w:val="22"/>
        </w:rPr>
        <w:t>1</w:t>
      </w:r>
    </w:p>
    <w:p w:rsidR="00EB1365" w:rsidRPr="00EB1365" w:rsidRDefault="00EB1365" w:rsidP="00EB1365">
      <w:pPr>
        <w:jc w:val="both"/>
        <w:rPr>
          <w:bCs/>
          <w:sz w:val="22"/>
          <w:szCs w:val="22"/>
          <w:u w:val="single"/>
        </w:rPr>
      </w:pPr>
      <w:r w:rsidRPr="00EB1365">
        <w:rPr>
          <w:bCs/>
          <w:sz w:val="22"/>
          <w:szCs w:val="22"/>
          <w:u w:val="single"/>
        </w:rPr>
        <w:t>zamiast:</w:t>
      </w:r>
    </w:p>
    <w:p w:rsidR="00EB1365" w:rsidRPr="00EB1365" w:rsidRDefault="00EB1365" w:rsidP="00EB1365">
      <w:pPr>
        <w:pStyle w:val="Nagwek2"/>
        <w:keepNext w:val="0"/>
        <w:tabs>
          <w:tab w:val="left" w:pos="567"/>
        </w:tabs>
        <w:spacing w:line="240" w:lineRule="auto"/>
        <w:jc w:val="both"/>
        <w:rPr>
          <w:rFonts w:ascii="Times New Roman" w:hAnsi="Times New Roman"/>
          <w:b/>
          <w:i w:val="0"/>
          <w:color w:val="FF0000"/>
        </w:rPr>
      </w:pPr>
      <w:bookmarkStart w:id="1" w:name="_Hlk37940485"/>
      <w:bookmarkStart w:id="2" w:name="_Hlk37857777"/>
      <w:r w:rsidRPr="00EB1365">
        <w:rPr>
          <w:rFonts w:ascii="Times New Roman" w:hAnsi="Times New Roman"/>
          <w:i w:val="0"/>
        </w:rPr>
        <w:t xml:space="preserve">Ofertę, wraz z załącznikami, należy złożyć za pośrednictwem Platformy w terminie do dnia </w:t>
      </w:r>
      <w:r w:rsidRPr="00EB1365">
        <w:rPr>
          <w:rFonts w:ascii="Times New Roman" w:hAnsi="Times New Roman"/>
          <w:b/>
          <w:i w:val="0"/>
          <w:color w:val="FF0000"/>
        </w:rPr>
        <w:t>………………</w:t>
      </w:r>
      <w:r w:rsidRPr="00EB1365">
        <w:rPr>
          <w:rFonts w:ascii="Times New Roman" w:hAnsi="Times New Roman"/>
          <w:i w:val="0"/>
        </w:rPr>
        <w:t xml:space="preserve"> do godz. </w:t>
      </w:r>
      <w:r w:rsidRPr="00EB1365">
        <w:rPr>
          <w:rFonts w:ascii="Times New Roman" w:hAnsi="Times New Roman"/>
          <w:b/>
          <w:i w:val="0"/>
          <w:color w:val="FF0000"/>
        </w:rPr>
        <w:t>11:00</w:t>
      </w:r>
      <w:bookmarkEnd w:id="1"/>
      <w:bookmarkEnd w:id="2"/>
      <w:r w:rsidRPr="00EB1365">
        <w:rPr>
          <w:rFonts w:ascii="Times New Roman" w:hAnsi="Times New Roman"/>
          <w:b/>
          <w:i w:val="0"/>
          <w:color w:val="FF0000"/>
        </w:rPr>
        <w:t xml:space="preserve">. </w:t>
      </w:r>
    </w:p>
    <w:p w:rsidR="008D1371" w:rsidRDefault="008D1371" w:rsidP="00EB1365">
      <w:pPr>
        <w:jc w:val="both"/>
        <w:rPr>
          <w:bCs/>
          <w:sz w:val="22"/>
          <w:szCs w:val="22"/>
          <w:u w:val="single"/>
        </w:rPr>
      </w:pPr>
    </w:p>
    <w:p w:rsidR="00EB1365" w:rsidRPr="00EB1365" w:rsidRDefault="00EB1365" w:rsidP="00EB1365">
      <w:pPr>
        <w:jc w:val="both"/>
        <w:rPr>
          <w:bCs/>
          <w:sz w:val="22"/>
          <w:szCs w:val="22"/>
          <w:u w:val="single"/>
        </w:rPr>
      </w:pPr>
      <w:r w:rsidRPr="00EB1365">
        <w:rPr>
          <w:bCs/>
          <w:sz w:val="22"/>
          <w:szCs w:val="22"/>
          <w:u w:val="single"/>
        </w:rPr>
        <w:t>powinno być:</w:t>
      </w:r>
    </w:p>
    <w:p w:rsidR="00EB1365" w:rsidRPr="00EB1365" w:rsidRDefault="00EB1365" w:rsidP="00EB1365">
      <w:pPr>
        <w:pStyle w:val="Nagwek2"/>
        <w:keepNext w:val="0"/>
        <w:tabs>
          <w:tab w:val="left" w:pos="567"/>
        </w:tabs>
        <w:spacing w:line="240" w:lineRule="auto"/>
        <w:jc w:val="both"/>
        <w:rPr>
          <w:rFonts w:ascii="Times New Roman" w:hAnsi="Times New Roman"/>
          <w:b/>
          <w:i w:val="0"/>
          <w:color w:val="FF0000"/>
        </w:rPr>
      </w:pPr>
      <w:r w:rsidRPr="00EB1365">
        <w:rPr>
          <w:rFonts w:ascii="Times New Roman" w:hAnsi="Times New Roman"/>
          <w:i w:val="0"/>
        </w:rPr>
        <w:t xml:space="preserve">Ofertę, wraz z załącznikami, należy złożyć za pośrednictwem Platformy w terminie do dnia </w:t>
      </w:r>
      <w:r w:rsidRPr="00EB1365">
        <w:rPr>
          <w:rFonts w:ascii="Times New Roman" w:hAnsi="Times New Roman"/>
          <w:b/>
          <w:i w:val="0"/>
          <w:color w:val="FF0000"/>
        </w:rPr>
        <w:t xml:space="preserve">11/08/2023r., do godz.11:00. </w:t>
      </w:r>
    </w:p>
    <w:p w:rsidR="00EB1365" w:rsidRDefault="00EB1365" w:rsidP="00EB1365">
      <w:pPr>
        <w:jc w:val="both"/>
        <w:rPr>
          <w:bCs/>
          <w:sz w:val="22"/>
          <w:szCs w:val="22"/>
        </w:rPr>
      </w:pPr>
    </w:p>
    <w:p w:rsidR="00EB1365" w:rsidRPr="00654572" w:rsidRDefault="00EB1365" w:rsidP="00EB1365">
      <w:pPr>
        <w:jc w:val="both"/>
        <w:rPr>
          <w:b/>
          <w:bCs/>
          <w:sz w:val="22"/>
          <w:szCs w:val="22"/>
        </w:rPr>
      </w:pPr>
      <w:r w:rsidRPr="00654572">
        <w:rPr>
          <w:b/>
          <w:bCs/>
          <w:sz w:val="22"/>
          <w:szCs w:val="22"/>
        </w:rPr>
        <w:t>pkt 20</w:t>
      </w:r>
    </w:p>
    <w:p w:rsidR="00EB1365" w:rsidRPr="00EB1365" w:rsidRDefault="00EB1365" w:rsidP="00EB1365">
      <w:pPr>
        <w:jc w:val="both"/>
        <w:rPr>
          <w:bCs/>
          <w:sz w:val="22"/>
          <w:szCs w:val="22"/>
          <w:u w:val="single"/>
        </w:rPr>
      </w:pPr>
      <w:r w:rsidRPr="00EB1365">
        <w:rPr>
          <w:bCs/>
          <w:sz w:val="22"/>
          <w:szCs w:val="22"/>
          <w:u w:val="single"/>
        </w:rPr>
        <w:t>zamiast:</w:t>
      </w:r>
    </w:p>
    <w:p w:rsidR="00EB1365" w:rsidRPr="00EB1365" w:rsidRDefault="00EB1365" w:rsidP="00EB1365">
      <w:pPr>
        <w:pStyle w:val="Nagwek2"/>
        <w:keepNext w:val="0"/>
        <w:tabs>
          <w:tab w:val="left" w:pos="567"/>
        </w:tabs>
        <w:spacing w:line="240" w:lineRule="auto"/>
        <w:jc w:val="both"/>
        <w:rPr>
          <w:rFonts w:ascii="Times New Roman" w:hAnsi="Times New Roman"/>
          <w:i w:val="0"/>
        </w:rPr>
      </w:pPr>
      <w:r w:rsidRPr="00EB1365">
        <w:rPr>
          <w:rFonts w:ascii="Times New Roman" w:hAnsi="Times New Roman"/>
          <w:i w:val="0"/>
        </w:rPr>
        <w:t xml:space="preserve">Otwarcie ofert nastąpi w dniu: </w:t>
      </w:r>
      <w:r>
        <w:rPr>
          <w:rFonts w:ascii="Times New Roman" w:hAnsi="Times New Roman"/>
          <w:b/>
          <w:i w:val="0"/>
          <w:color w:val="FF0000"/>
        </w:rPr>
        <w:t>…………..</w:t>
      </w:r>
      <w:r w:rsidRPr="00EB1365">
        <w:rPr>
          <w:rFonts w:ascii="Times New Roman" w:hAnsi="Times New Roman"/>
          <w:b/>
          <w:i w:val="0"/>
          <w:color w:val="FF0000"/>
        </w:rPr>
        <w:t xml:space="preserve"> </w:t>
      </w:r>
      <w:r w:rsidRPr="00EB1365">
        <w:rPr>
          <w:rFonts w:ascii="Times New Roman" w:hAnsi="Times New Roman"/>
          <w:i w:val="0"/>
        </w:rPr>
        <w:t>o godz.</w:t>
      </w:r>
      <w:r w:rsidRPr="00EB1365">
        <w:rPr>
          <w:rFonts w:ascii="Times New Roman" w:hAnsi="Times New Roman"/>
          <w:b/>
          <w:i w:val="0"/>
          <w:color w:val="FF0000"/>
        </w:rPr>
        <w:t>13:00</w:t>
      </w:r>
      <w:r w:rsidRPr="00EB1365">
        <w:rPr>
          <w:rFonts w:ascii="Times New Roman" w:hAnsi="Times New Roman"/>
          <w:i w:val="0"/>
        </w:rPr>
        <w:t>, za pośrednictwem Platformy, na karcie ”Oferta/Załączniki”, poprzez ich odszyfrowanie, które jest jednoznaczne z ich upublicznieniem.</w:t>
      </w:r>
    </w:p>
    <w:p w:rsidR="008D1371" w:rsidRDefault="008D1371" w:rsidP="00EB1365">
      <w:pPr>
        <w:jc w:val="both"/>
        <w:rPr>
          <w:bCs/>
          <w:sz w:val="22"/>
          <w:szCs w:val="22"/>
          <w:u w:val="single"/>
        </w:rPr>
      </w:pPr>
    </w:p>
    <w:p w:rsidR="00EB1365" w:rsidRPr="00EB1365" w:rsidRDefault="00EB1365" w:rsidP="00EB1365">
      <w:pPr>
        <w:jc w:val="both"/>
        <w:rPr>
          <w:bCs/>
          <w:sz w:val="22"/>
          <w:szCs w:val="22"/>
        </w:rPr>
      </w:pPr>
      <w:r w:rsidRPr="00EB1365">
        <w:rPr>
          <w:bCs/>
          <w:sz w:val="22"/>
          <w:szCs w:val="22"/>
          <w:u w:val="single"/>
        </w:rPr>
        <w:t>powinno być</w:t>
      </w:r>
      <w:r w:rsidRPr="00EB1365">
        <w:rPr>
          <w:bCs/>
          <w:sz w:val="22"/>
          <w:szCs w:val="22"/>
        </w:rPr>
        <w:t>:</w:t>
      </w:r>
    </w:p>
    <w:p w:rsidR="00EB1365" w:rsidRDefault="00EB1365" w:rsidP="00EB1365">
      <w:pPr>
        <w:pStyle w:val="Nagwek2"/>
        <w:keepNext w:val="0"/>
        <w:tabs>
          <w:tab w:val="left" w:pos="567"/>
        </w:tabs>
        <w:spacing w:line="240" w:lineRule="auto"/>
        <w:jc w:val="both"/>
        <w:rPr>
          <w:rFonts w:ascii="Times New Roman" w:hAnsi="Times New Roman"/>
          <w:i w:val="0"/>
        </w:rPr>
      </w:pPr>
      <w:r w:rsidRPr="00EB1365">
        <w:rPr>
          <w:rFonts w:ascii="Times New Roman" w:hAnsi="Times New Roman"/>
          <w:i w:val="0"/>
        </w:rPr>
        <w:t xml:space="preserve">Otwarcie ofert nastąpi w dniu: </w:t>
      </w:r>
      <w:r>
        <w:rPr>
          <w:rFonts w:ascii="Times New Roman" w:hAnsi="Times New Roman"/>
          <w:b/>
          <w:i w:val="0"/>
          <w:color w:val="FF0000"/>
        </w:rPr>
        <w:t>11/08/2023</w:t>
      </w:r>
      <w:r w:rsidRPr="00EB1365">
        <w:rPr>
          <w:rFonts w:ascii="Times New Roman" w:hAnsi="Times New Roman"/>
          <w:b/>
          <w:i w:val="0"/>
          <w:color w:val="FF0000"/>
        </w:rPr>
        <w:t xml:space="preserve"> </w:t>
      </w:r>
      <w:r w:rsidRPr="00EB1365">
        <w:rPr>
          <w:rFonts w:ascii="Times New Roman" w:hAnsi="Times New Roman"/>
          <w:i w:val="0"/>
        </w:rPr>
        <w:t>o godz.</w:t>
      </w:r>
      <w:r w:rsidRPr="00EB1365">
        <w:rPr>
          <w:rFonts w:ascii="Times New Roman" w:hAnsi="Times New Roman"/>
          <w:b/>
          <w:i w:val="0"/>
          <w:color w:val="FF0000"/>
        </w:rPr>
        <w:t>13:00</w:t>
      </w:r>
      <w:r w:rsidRPr="00EB1365">
        <w:rPr>
          <w:rFonts w:ascii="Times New Roman" w:hAnsi="Times New Roman"/>
          <w:i w:val="0"/>
        </w:rPr>
        <w:t>, za pośrednictwem Platformy, na karcie ”Oferta/Załączniki”, poprzez ich odszyfrowanie, które jest jednoznaczne z ich upublicznieniem.</w:t>
      </w:r>
    </w:p>
    <w:p w:rsidR="00654572" w:rsidRDefault="00654572" w:rsidP="00654572"/>
    <w:p w:rsidR="008D1371" w:rsidRDefault="008D1371" w:rsidP="00654572"/>
    <w:p w:rsidR="00654572" w:rsidRPr="00654572" w:rsidRDefault="00654572" w:rsidP="00654572">
      <w:pPr>
        <w:rPr>
          <w:b/>
          <w:sz w:val="22"/>
          <w:szCs w:val="22"/>
        </w:rPr>
      </w:pPr>
      <w:r w:rsidRPr="00654572">
        <w:rPr>
          <w:b/>
          <w:sz w:val="22"/>
          <w:szCs w:val="22"/>
        </w:rPr>
        <w:lastRenderedPageBreak/>
        <w:t>pkt 21.1</w:t>
      </w:r>
    </w:p>
    <w:p w:rsidR="00654572" w:rsidRPr="00654572" w:rsidRDefault="00654572" w:rsidP="00654572">
      <w:pPr>
        <w:rPr>
          <w:sz w:val="22"/>
          <w:szCs w:val="22"/>
          <w:u w:val="single"/>
        </w:rPr>
      </w:pPr>
      <w:r w:rsidRPr="00654572">
        <w:rPr>
          <w:sz w:val="22"/>
          <w:szCs w:val="22"/>
          <w:u w:val="single"/>
        </w:rPr>
        <w:t>zamiast:</w:t>
      </w:r>
    </w:p>
    <w:p w:rsidR="00654572" w:rsidRPr="00654572" w:rsidRDefault="00654572" w:rsidP="00654572">
      <w:pPr>
        <w:rPr>
          <w:sz w:val="22"/>
          <w:szCs w:val="22"/>
        </w:rPr>
      </w:pPr>
      <w:r w:rsidRPr="00654572">
        <w:rPr>
          <w:sz w:val="22"/>
          <w:szCs w:val="22"/>
        </w:rPr>
        <w:t xml:space="preserve">Cenę oferty stanowić będzie wartość brutto wyrażona w PLN wpisana na formularzu oferty za całość przedmiotu zamówienia (tj. łączna cena za dostawę maksymalnie 10 </w:t>
      </w:r>
      <w:proofErr w:type="spellStart"/>
      <w:r w:rsidRPr="00654572">
        <w:rPr>
          <w:sz w:val="22"/>
          <w:szCs w:val="22"/>
        </w:rPr>
        <w:t>serweró</w:t>
      </w:r>
      <w:proofErr w:type="spellEnd"/>
      <w:r w:rsidRPr="00654572">
        <w:rPr>
          <w:sz w:val="22"/>
          <w:szCs w:val="22"/>
        </w:rPr>
        <w:t xml:space="preserve"> w). Zamawiający wymaga, aby  Wykonawca wskazał w ofercie cenę brutto za całość przedmiotu zamówienia oraz cenę brutto 1 serwera dla części podstawowej A i dla części opcjonalnej B. W przypadku rozbieżności pomiędzy ceną netto/brutto za całość zamówienia, za podstawę poprawienia omyłki rachunkowej, Zamawiający przyjmie cenę netto. W cenie brutto oferty wykonawca winien uwzględnić 23% stawkę podatku VAT.</w:t>
      </w:r>
    </w:p>
    <w:p w:rsidR="00654572" w:rsidRDefault="00654572" w:rsidP="00654572">
      <w:pPr>
        <w:rPr>
          <w:sz w:val="22"/>
          <w:szCs w:val="22"/>
          <w:u w:val="single"/>
        </w:rPr>
      </w:pPr>
    </w:p>
    <w:p w:rsidR="00654572" w:rsidRPr="00654572" w:rsidRDefault="00654572" w:rsidP="00654572">
      <w:pPr>
        <w:rPr>
          <w:sz w:val="22"/>
          <w:szCs w:val="22"/>
          <w:u w:val="single"/>
        </w:rPr>
      </w:pPr>
      <w:r w:rsidRPr="00654572">
        <w:rPr>
          <w:sz w:val="22"/>
          <w:szCs w:val="22"/>
          <w:u w:val="single"/>
        </w:rPr>
        <w:t>powinno być:</w:t>
      </w:r>
    </w:p>
    <w:p w:rsidR="00654572" w:rsidRPr="00654572" w:rsidRDefault="00654572" w:rsidP="00654572">
      <w:pPr>
        <w:jc w:val="both"/>
        <w:rPr>
          <w:sz w:val="22"/>
          <w:szCs w:val="22"/>
        </w:rPr>
      </w:pPr>
      <w:r w:rsidRPr="00654572">
        <w:rPr>
          <w:sz w:val="22"/>
          <w:szCs w:val="22"/>
        </w:rPr>
        <w:t>Cenę oferty stanowić będzie wartość brutto wyrażona w PLN wpisana na formularzu oferty za całość przedmiotu zamówienia (tj. łączna cena za dostawę</w:t>
      </w:r>
      <w:r>
        <w:rPr>
          <w:sz w:val="22"/>
          <w:szCs w:val="22"/>
        </w:rPr>
        <w:t xml:space="preserve"> 4 szt. urządzeń do transmisji danych cyfrowych</w:t>
      </w:r>
      <w:r w:rsidRPr="00654572">
        <w:rPr>
          <w:sz w:val="22"/>
          <w:szCs w:val="22"/>
        </w:rPr>
        <w:t>).. W przypadku rozbieżności pomiędzy ceną netto/brutto za całość zamówienia, za podstawę poprawienia omyłki rachunkowej, Zamawiający przyjmie cenę netto. W cenie brutto oferty wykonawca winien uwzględnić 23% stawkę podatku VAT.</w:t>
      </w:r>
    </w:p>
    <w:p w:rsidR="00654572" w:rsidRDefault="00654572" w:rsidP="00654572">
      <w:pPr>
        <w:rPr>
          <w:sz w:val="22"/>
          <w:szCs w:val="22"/>
        </w:rPr>
      </w:pPr>
    </w:p>
    <w:p w:rsidR="00654572" w:rsidRPr="00654572" w:rsidRDefault="00654572" w:rsidP="00654572">
      <w:pPr>
        <w:rPr>
          <w:b/>
          <w:sz w:val="22"/>
          <w:szCs w:val="22"/>
        </w:rPr>
      </w:pPr>
      <w:r w:rsidRPr="00654572">
        <w:rPr>
          <w:b/>
          <w:sz w:val="22"/>
          <w:szCs w:val="22"/>
        </w:rPr>
        <w:t>pkt 21.4</w:t>
      </w:r>
    </w:p>
    <w:p w:rsidR="00654572" w:rsidRPr="00654572" w:rsidRDefault="00654572" w:rsidP="00654572">
      <w:pPr>
        <w:rPr>
          <w:sz w:val="22"/>
          <w:szCs w:val="22"/>
          <w:u w:val="single"/>
        </w:rPr>
      </w:pPr>
      <w:r w:rsidRPr="00654572">
        <w:rPr>
          <w:sz w:val="22"/>
          <w:szCs w:val="22"/>
          <w:u w:val="single"/>
        </w:rPr>
        <w:t>zamiast:</w:t>
      </w:r>
    </w:p>
    <w:p w:rsidR="00654572" w:rsidRPr="00654572" w:rsidRDefault="00654572" w:rsidP="00654572">
      <w:pPr>
        <w:pStyle w:val="Nagwek2"/>
        <w:keepNext w:val="0"/>
        <w:tabs>
          <w:tab w:val="left" w:pos="567"/>
        </w:tabs>
        <w:spacing w:line="240" w:lineRule="auto"/>
        <w:jc w:val="both"/>
        <w:rPr>
          <w:rFonts w:ascii="Times New Roman" w:hAnsi="Times New Roman"/>
          <w:i w:val="0"/>
          <w:szCs w:val="22"/>
        </w:rPr>
      </w:pPr>
      <w:r w:rsidRPr="00654572">
        <w:rPr>
          <w:rFonts w:ascii="Times New Roman" w:hAnsi="Times New Roman"/>
          <w:i w:val="0"/>
          <w:szCs w:val="22"/>
        </w:rPr>
        <w:t xml:space="preserve">Zamawiający oświadcza, że zgodnie z Ustawą z dnia 11 marca 2004 r. o podatku od towarów i usług (Dz.U.2011.177.1054 z późniejszymi zmianami.) będzie ubiegał się o zgodę na zastosowanie stawki podatku VAT w wysokości 0% na </w:t>
      </w:r>
      <w:r w:rsidRPr="00654572">
        <w:rPr>
          <w:rFonts w:ascii="Times New Roman" w:hAnsi="Times New Roman"/>
          <w:b/>
          <w:i w:val="0"/>
          <w:szCs w:val="22"/>
          <w:lang w:eastAsia="ar-SA"/>
        </w:rPr>
        <w:t xml:space="preserve">serwery </w:t>
      </w:r>
      <w:r w:rsidRPr="00654572">
        <w:rPr>
          <w:rFonts w:ascii="Times New Roman" w:hAnsi="Times New Roman"/>
          <w:i w:val="0"/>
          <w:szCs w:val="22"/>
        </w:rPr>
        <w:t>wchodzące w skład niniejszego zamówienia</w:t>
      </w:r>
    </w:p>
    <w:p w:rsidR="00654572" w:rsidRDefault="00654572" w:rsidP="00654572">
      <w:pPr>
        <w:rPr>
          <w:sz w:val="22"/>
          <w:szCs w:val="22"/>
        </w:rPr>
      </w:pPr>
    </w:p>
    <w:p w:rsidR="00654572" w:rsidRPr="00654572" w:rsidRDefault="00654572" w:rsidP="00654572">
      <w:pPr>
        <w:rPr>
          <w:sz w:val="22"/>
          <w:szCs w:val="22"/>
          <w:u w:val="single"/>
        </w:rPr>
      </w:pPr>
      <w:r w:rsidRPr="00654572">
        <w:rPr>
          <w:sz w:val="22"/>
          <w:szCs w:val="22"/>
          <w:u w:val="single"/>
        </w:rPr>
        <w:t>powinno być:</w:t>
      </w:r>
    </w:p>
    <w:p w:rsidR="00654572" w:rsidRPr="00654572" w:rsidRDefault="00654572" w:rsidP="00654572">
      <w:pPr>
        <w:pStyle w:val="Nagwek2"/>
        <w:keepNext w:val="0"/>
        <w:tabs>
          <w:tab w:val="left" w:pos="567"/>
        </w:tabs>
        <w:spacing w:line="240" w:lineRule="auto"/>
        <w:jc w:val="both"/>
        <w:rPr>
          <w:rFonts w:ascii="Times New Roman" w:hAnsi="Times New Roman"/>
          <w:i w:val="0"/>
          <w:szCs w:val="22"/>
        </w:rPr>
      </w:pPr>
      <w:r w:rsidRPr="00654572">
        <w:rPr>
          <w:rFonts w:ascii="Times New Roman" w:hAnsi="Times New Roman"/>
          <w:i w:val="0"/>
          <w:szCs w:val="22"/>
        </w:rPr>
        <w:t xml:space="preserve">Zamawiający oświadcza, że zgodnie z Ustawą z dnia 11 marca 2004 r. o podatku od towarów i usług (Dz.U.2011.177.1054 z późniejszymi zmianami.) będzie ubiegał się o zgodę na zastosowanie stawki podatku VAT w wysokości 0% na </w:t>
      </w:r>
      <w:r>
        <w:rPr>
          <w:rFonts w:ascii="Times New Roman" w:hAnsi="Times New Roman"/>
          <w:b/>
          <w:i w:val="0"/>
          <w:szCs w:val="22"/>
          <w:lang w:eastAsia="ar-SA"/>
        </w:rPr>
        <w:t>urządzenia do transmisji danych cyfrowych</w:t>
      </w:r>
      <w:r w:rsidRPr="00654572">
        <w:rPr>
          <w:rFonts w:ascii="Times New Roman" w:hAnsi="Times New Roman"/>
          <w:b/>
          <w:i w:val="0"/>
          <w:szCs w:val="22"/>
          <w:lang w:eastAsia="ar-SA"/>
        </w:rPr>
        <w:t xml:space="preserve"> </w:t>
      </w:r>
      <w:r w:rsidRPr="00654572">
        <w:rPr>
          <w:rFonts w:ascii="Times New Roman" w:hAnsi="Times New Roman"/>
          <w:i w:val="0"/>
          <w:szCs w:val="22"/>
        </w:rPr>
        <w:t>wchodzące w skład niniejszego zamówienia</w:t>
      </w:r>
    </w:p>
    <w:p w:rsidR="00654572" w:rsidRDefault="00654572" w:rsidP="00654572">
      <w:pPr>
        <w:rPr>
          <w:sz w:val="22"/>
          <w:szCs w:val="22"/>
        </w:rPr>
      </w:pPr>
    </w:p>
    <w:p w:rsidR="00654572" w:rsidRPr="00654572" w:rsidRDefault="00654572" w:rsidP="00654572">
      <w:pPr>
        <w:rPr>
          <w:b/>
          <w:sz w:val="22"/>
          <w:szCs w:val="22"/>
        </w:rPr>
      </w:pPr>
      <w:r w:rsidRPr="00654572">
        <w:rPr>
          <w:b/>
          <w:sz w:val="22"/>
          <w:szCs w:val="22"/>
        </w:rPr>
        <w:t>pkt 21.6</w:t>
      </w:r>
    </w:p>
    <w:p w:rsidR="00654572" w:rsidRPr="00654572" w:rsidRDefault="00654572" w:rsidP="00654572">
      <w:pPr>
        <w:rPr>
          <w:sz w:val="22"/>
          <w:szCs w:val="22"/>
          <w:u w:val="single"/>
        </w:rPr>
      </w:pPr>
      <w:r w:rsidRPr="00654572">
        <w:rPr>
          <w:sz w:val="22"/>
          <w:szCs w:val="22"/>
          <w:u w:val="single"/>
        </w:rPr>
        <w:t>zamiast:</w:t>
      </w:r>
    </w:p>
    <w:p w:rsidR="00654572" w:rsidRDefault="00654572" w:rsidP="00654572">
      <w:pPr>
        <w:rPr>
          <w:sz w:val="22"/>
          <w:szCs w:val="22"/>
        </w:rPr>
      </w:pPr>
      <w:r w:rsidRPr="00654572">
        <w:rPr>
          <w:sz w:val="22"/>
          <w:szCs w:val="22"/>
        </w:rPr>
        <w:t>Rozliczenia między Zamawiającym a Wykonawcą prowadzone będą w euro z dokładnością do dwóch miejsc po przecinku</w:t>
      </w:r>
      <w:r>
        <w:rPr>
          <w:sz w:val="22"/>
          <w:szCs w:val="22"/>
        </w:rPr>
        <w:t>.</w:t>
      </w:r>
    </w:p>
    <w:p w:rsidR="00654572" w:rsidRDefault="00654572" w:rsidP="00654572">
      <w:pPr>
        <w:rPr>
          <w:sz w:val="22"/>
          <w:szCs w:val="22"/>
          <w:u w:val="single"/>
        </w:rPr>
      </w:pPr>
    </w:p>
    <w:p w:rsidR="00654572" w:rsidRPr="00654572" w:rsidRDefault="00654572" w:rsidP="00654572">
      <w:pPr>
        <w:rPr>
          <w:sz w:val="22"/>
          <w:szCs w:val="22"/>
          <w:u w:val="single"/>
        </w:rPr>
      </w:pPr>
      <w:r w:rsidRPr="00654572">
        <w:rPr>
          <w:sz w:val="22"/>
          <w:szCs w:val="22"/>
          <w:u w:val="single"/>
        </w:rPr>
        <w:t>powinno być:</w:t>
      </w:r>
    </w:p>
    <w:p w:rsidR="00654572" w:rsidRPr="00654572" w:rsidRDefault="00654572" w:rsidP="00654572">
      <w:pPr>
        <w:rPr>
          <w:sz w:val="22"/>
          <w:szCs w:val="22"/>
        </w:rPr>
      </w:pPr>
      <w:r w:rsidRPr="00654572">
        <w:rPr>
          <w:sz w:val="22"/>
          <w:szCs w:val="22"/>
        </w:rPr>
        <w:t xml:space="preserve">Rozliczenia między Zamawiającym a Wykonawcą prowadzone będą w </w:t>
      </w:r>
      <w:r>
        <w:rPr>
          <w:sz w:val="22"/>
          <w:szCs w:val="22"/>
        </w:rPr>
        <w:t>P</w:t>
      </w:r>
      <w:r w:rsidR="00727CB2">
        <w:rPr>
          <w:sz w:val="22"/>
          <w:szCs w:val="22"/>
        </w:rPr>
        <w:t>L</w:t>
      </w:r>
      <w:r>
        <w:rPr>
          <w:sz w:val="22"/>
          <w:szCs w:val="22"/>
        </w:rPr>
        <w:t>N</w:t>
      </w:r>
      <w:r w:rsidRPr="00654572">
        <w:rPr>
          <w:sz w:val="22"/>
          <w:szCs w:val="22"/>
        </w:rPr>
        <w:t xml:space="preserve"> z dokładnością do dwóch miejsc po przecinku</w:t>
      </w:r>
    </w:p>
    <w:sectPr w:rsidR="00654572" w:rsidRPr="0065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5587" w:rsidRDefault="009C5587">
      <w:r>
        <w:separator/>
      </w:r>
    </w:p>
  </w:endnote>
  <w:endnote w:type="continuationSeparator" w:id="0">
    <w:p w:rsidR="009C5587" w:rsidRDefault="009C5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FA15F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5587" w:rsidRDefault="009C5587">
      <w:r>
        <w:separator/>
      </w:r>
    </w:p>
  </w:footnote>
  <w:footnote w:type="continuationSeparator" w:id="0">
    <w:p w:rsidR="009C5587" w:rsidRDefault="009C55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20A" w:rsidRDefault="001962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1365" w:rsidRDefault="00FA15FE" w:rsidP="00EB1365">
    <w:pPr>
      <w:pStyle w:val="Nagwek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Zasady promocji i oznakowania projektów w Programie - umowy ..." style="width:464.25pt;height:63.75pt;visibility:visible;mso-wrap-style:square">
          <v:imagedata r:id="rId1" o:title="Zasady promocji i oznakowania projektów w Programie - umowy "/>
          <o:lock v:ext="edit" aspectratio="f"/>
        </v:shape>
      </w:pict>
    </w:r>
  </w:p>
  <w:p w:rsidR="00EB1365" w:rsidRDefault="00EB1365" w:rsidP="00EB1365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:rsidR="0019620A" w:rsidRDefault="001962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20A" w:rsidRDefault="001962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F519F9"/>
    <w:multiLevelType w:val="multilevel"/>
    <w:tmpl w:val="148C7E24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63207C7"/>
    <w:multiLevelType w:val="multilevel"/>
    <w:tmpl w:val="148C7E24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660C1F4B"/>
    <w:multiLevelType w:val="multilevel"/>
    <w:tmpl w:val="148C7E24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F8C1352"/>
    <w:multiLevelType w:val="multilevel"/>
    <w:tmpl w:val="148C7E24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753308FB"/>
    <w:multiLevelType w:val="multilevel"/>
    <w:tmpl w:val="148C7E24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2"/>
    <w:lvlOverride w:ilvl="0">
      <w:startOverride w:val="1"/>
      <w:lvl w:ilvl="0">
        <w:start w:val="1"/>
        <w:numFmt w:val="decimal"/>
        <w:lvlText w:val=""/>
        <w:lvlJc w:val="left"/>
        <w:pPr>
          <w:ind w:left="0" w:firstLine="0"/>
        </w:pPr>
        <w:rPr>
          <w:rFonts w:ascii="Times New Roman" w:hAnsi="Times New Roman"/>
          <w:b/>
          <w:i w:val="0"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964" w:hanging="680"/>
        </w:pPr>
        <w:rPr>
          <w:rFonts w:ascii="Times New Roman" w:hAnsi="Times New Roman"/>
          <w:b w:val="0"/>
          <w:i w:val="0"/>
          <w:color w:val="auto"/>
          <w:sz w:val="22"/>
          <w:szCs w:val="22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2"/>
    <w:lvlOverride w:ilvl="0">
      <w:lvl w:ilvl="0">
        <w:start w:val="1"/>
        <w:numFmt w:val="decimal"/>
        <w:lvlText w:val=""/>
        <w:lvlJc w:val="left"/>
        <w:pPr>
          <w:ind w:left="0" w:firstLine="0"/>
        </w:pPr>
        <w:rPr>
          <w:rFonts w:ascii="Times New Roman" w:hAnsi="Times New Roman"/>
          <w:b/>
          <w:i w:val="0"/>
          <w:sz w:val="24"/>
          <w:szCs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80"/>
        </w:pPr>
        <w:rPr>
          <w:rFonts w:ascii="Times New Roman" w:hAnsi="Times New Roman"/>
          <w:b w:val="0"/>
          <w:i w:val="0"/>
          <w:color w:val="auto"/>
          <w:sz w:val="22"/>
          <w:szCs w:val="22"/>
        </w:r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  <w:rPr>
          <w:b w:val="0"/>
          <w:i w:val="0"/>
          <w:color w:val="auto"/>
          <w:sz w:val="24"/>
          <w:szCs w:val="24"/>
        </w:r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5587"/>
    <w:rsid w:val="00057D02"/>
    <w:rsid w:val="000613E0"/>
    <w:rsid w:val="0019620A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54572"/>
    <w:rsid w:val="006D4AE5"/>
    <w:rsid w:val="00727CB2"/>
    <w:rsid w:val="007F5283"/>
    <w:rsid w:val="00854803"/>
    <w:rsid w:val="0087224A"/>
    <w:rsid w:val="008D1371"/>
    <w:rsid w:val="009149C3"/>
    <w:rsid w:val="00953AA1"/>
    <w:rsid w:val="0095641D"/>
    <w:rsid w:val="009C5587"/>
    <w:rsid w:val="009D169F"/>
    <w:rsid w:val="00A73CA7"/>
    <w:rsid w:val="00B26D41"/>
    <w:rsid w:val="00B361A9"/>
    <w:rsid w:val="00C152AE"/>
    <w:rsid w:val="00D1574A"/>
    <w:rsid w:val="00D248D2"/>
    <w:rsid w:val="00E02559"/>
    <w:rsid w:val="00E74582"/>
    <w:rsid w:val="00EB1365"/>
    <w:rsid w:val="00EB3650"/>
    <w:rsid w:val="00EF1037"/>
    <w:rsid w:val="00F16162"/>
    <w:rsid w:val="00FA15FE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E0E0FD0-2113-43CC-97A2-C6492A410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link w:val="Nagwek"/>
    <w:uiPriority w:val="99"/>
    <w:rsid w:val="00EB1365"/>
  </w:style>
  <w:style w:type="numbering" w:customStyle="1" w:styleId="WWOutlineListStyle">
    <w:name w:val="WW_OutlineListStyle"/>
    <w:rsid w:val="00EB136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60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508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7</cp:revision>
  <cp:lastPrinted>2023-07-19T08:55:00Z</cp:lastPrinted>
  <dcterms:created xsi:type="dcterms:W3CDTF">2023-07-19T06:41:00Z</dcterms:created>
  <dcterms:modified xsi:type="dcterms:W3CDTF">2023-07-19T08:55:00Z</dcterms:modified>
</cp:coreProperties>
</file>