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70769" w:rsidP="00D665F5">
      <w:pPr>
        <w:spacing w:after="240"/>
        <w:jc w:val="right"/>
        <w:rPr>
          <w:sz w:val="22"/>
          <w:szCs w:val="22"/>
        </w:rPr>
      </w:pPr>
      <w:r w:rsidRPr="002707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70769">
        <w:rPr>
          <w:sz w:val="22"/>
          <w:szCs w:val="22"/>
        </w:rPr>
        <w:t>2023-07-17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70769" w:rsidRPr="00270769" w:rsidRDefault="00270769" w:rsidP="00577BC6">
      <w:pPr>
        <w:spacing w:after="40"/>
        <w:rPr>
          <w:b/>
          <w:bCs/>
          <w:sz w:val="22"/>
          <w:szCs w:val="22"/>
        </w:rPr>
      </w:pPr>
      <w:r w:rsidRPr="00270769">
        <w:rPr>
          <w:b/>
          <w:bCs/>
          <w:sz w:val="22"/>
          <w:szCs w:val="22"/>
        </w:rPr>
        <w:t>Akademia Górniczo - Hutnicza</w:t>
      </w:r>
    </w:p>
    <w:p w:rsidR="00270769" w:rsidRPr="00270769" w:rsidRDefault="00270769" w:rsidP="00577BC6">
      <w:pPr>
        <w:spacing w:after="40"/>
        <w:rPr>
          <w:b/>
          <w:bCs/>
          <w:sz w:val="22"/>
          <w:szCs w:val="22"/>
        </w:rPr>
      </w:pPr>
      <w:r w:rsidRPr="00270769">
        <w:rPr>
          <w:b/>
          <w:bCs/>
          <w:sz w:val="22"/>
          <w:szCs w:val="22"/>
        </w:rPr>
        <w:t>im. Stanisława Staszica w Krakowie</w:t>
      </w:r>
    </w:p>
    <w:p w:rsidR="00D665F5" w:rsidRPr="00D91931" w:rsidRDefault="00270769" w:rsidP="00577BC6">
      <w:pPr>
        <w:spacing w:after="40"/>
        <w:rPr>
          <w:b/>
          <w:bCs/>
          <w:sz w:val="22"/>
          <w:szCs w:val="22"/>
        </w:rPr>
      </w:pPr>
      <w:r w:rsidRPr="00270769">
        <w:rPr>
          <w:b/>
          <w:bCs/>
          <w:sz w:val="22"/>
          <w:szCs w:val="22"/>
        </w:rPr>
        <w:t>Dział Zamówień Publicznych</w:t>
      </w:r>
    </w:p>
    <w:p w:rsidR="00D665F5" w:rsidRPr="00BD5546" w:rsidRDefault="00270769" w:rsidP="00D665F5">
      <w:pPr>
        <w:rPr>
          <w:sz w:val="22"/>
          <w:szCs w:val="22"/>
        </w:rPr>
      </w:pPr>
      <w:r w:rsidRPr="002707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70769">
        <w:rPr>
          <w:sz w:val="22"/>
          <w:szCs w:val="22"/>
        </w:rPr>
        <w:t>30</w:t>
      </w:r>
    </w:p>
    <w:p w:rsidR="00D665F5" w:rsidRPr="00BD5546" w:rsidRDefault="00270769" w:rsidP="00D665F5">
      <w:pPr>
        <w:rPr>
          <w:sz w:val="22"/>
          <w:szCs w:val="22"/>
        </w:rPr>
      </w:pPr>
      <w:r w:rsidRPr="002707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7076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0769" w:rsidRPr="00270769">
        <w:rPr>
          <w:b/>
          <w:sz w:val="22"/>
          <w:szCs w:val="22"/>
        </w:rPr>
        <w:t>KC-zp.272-402/23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70769" w:rsidRPr="00270769">
        <w:rPr>
          <w:sz w:val="22"/>
          <w:szCs w:val="22"/>
        </w:rPr>
        <w:t xml:space="preserve">Tryb podstawowy bez negocjacji - art. 275 pkt. 1 ustawy </w:t>
      </w:r>
      <w:proofErr w:type="spellStart"/>
      <w:r w:rsidR="00270769" w:rsidRPr="0027076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707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70769">
        <w:rPr>
          <w:b/>
          <w:sz w:val="22"/>
          <w:szCs w:val="22"/>
        </w:rPr>
        <w:t>wykonanie przeglądów instalacji oświetlenia awaryjnego, w tym ewakuacyjnego, centralek monitoringu opraw i systemów centralnych baterii w obiektach AGH - KC-zp.272-402/23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262FCF">
        <w:rPr>
          <w:sz w:val="22"/>
          <w:szCs w:val="22"/>
        </w:rPr>
        <w:t xml:space="preserve">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70769" w:rsidRPr="00270769">
        <w:rPr>
          <w:sz w:val="22"/>
          <w:szCs w:val="22"/>
        </w:rPr>
        <w:t>17/07/2023</w:t>
      </w:r>
      <w:r w:rsidR="00FF4AB1" w:rsidRPr="00577BC6">
        <w:rPr>
          <w:sz w:val="22"/>
          <w:szCs w:val="22"/>
        </w:rPr>
        <w:t xml:space="preserve"> o godz. </w:t>
      </w:r>
      <w:r w:rsidR="00270769" w:rsidRPr="0027076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70769" w:rsidRPr="00493F8C" w:rsidTr="00483B5F">
        <w:tc>
          <w:tcPr>
            <w:tcW w:w="993" w:type="dxa"/>
            <w:shd w:val="clear" w:color="auto" w:fill="auto"/>
            <w:vAlign w:val="center"/>
          </w:tcPr>
          <w:p w:rsidR="00270769" w:rsidRPr="00490DC0" w:rsidRDefault="00270769" w:rsidP="00483B5F">
            <w:pPr>
              <w:spacing w:before="120" w:after="120"/>
              <w:jc w:val="center"/>
            </w:pPr>
            <w:r w:rsidRPr="00270769">
              <w:t>1</w:t>
            </w:r>
          </w:p>
        </w:tc>
        <w:tc>
          <w:tcPr>
            <w:tcW w:w="5244" w:type="dxa"/>
            <w:shd w:val="clear" w:color="auto" w:fill="auto"/>
          </w:tcPr>
          <w:p w:rsidR="00270769" w:rsidRPr="00490DC0" w:rsidRDefault="00270769" w:rsidP="00483B5F">
            <w:pPr>
              <w:spacing w:before="40"/>
            </w:pPr>
            <w:r w:rsidRPr="00270769">
              <w:t>Elektrotechnika Bartosz Mikołajczyk</w:t>
            </w:r>
          </w:p>
          <w:p w:rsidR="00270769" w:rsidRPr="00490DC0" w:rsidRDefault="00270769" w:rsidP="00483B5F">
            <w:proofErr w:type="spellStart"/>
            <w:r w:rsidRPr="00270769">
              <w:t>Sikorsksiego</w:t>
            </w:r>
            <w:proofErr w:type="spellEnd"/>
            <w:r w:rsidRPr="00490DC0">
              <w:t xml:space="preserve"> </w:t>
            </w:r>
            <w:r w:rsidRPr="00270769">
              <w:t>7/2</w:t>
            </w:r>
            <w:r w:rsidRPr="00490DC0">
              <w:t xml:space="preserve"> </w:t>
            </w:r>
          </w:p>
          <w:p w:rsidR="00270769" w:rsidRPr="00490DC0" w:rsidRDefault="00270769" w:rsidP="00483B5F">
            <w:pPr>
              <w:spacing w:after="40"/>
              <w:jc w:val="both"/>
            </w:pPr>
            <w:r w:rsidRPr="00270769">
              <w:t>95-070</w:t>
            </w:r>
            <w:r w:rsidRPr="00490DC0">
              <w:t xml:space="preserve"> </w:t>
            </w:r>
            <w:r w:rsidRPr="00270769">
              <w:t>Aleksandrów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0769" w:rsidRPr="00490DC0" w:rsidRDefault="00270769" w:rsidP="00483B5F">
            <w:pPr>
              <w:spacing w:before="120" w:after="120"/>
              <w:jc w:val="both"/>
            </w:pPr>
            <w:r w:rsidRPr="00270769">
              <w:t>10 942.70 zł</w:t>
            </w:r>
          </w:p>
        </w:tc>
      </w:tr>
      <w:tr w:rsidR="00270769" w:rsidRPr="00493F8C" w:rsidTr="00483B5F">
        <w:tc>
          <w:tcPr>
            <w:tcW w:w="993" w:type="dxa"/>
            <w:shd w:val="clear" w:color="auto" w:fill="auto"/>
            <w:vAlign w:val="center"/>
          </w:tcPr>
          <w:p w:rsidR="00270769" w:rsidRPr="00490DC0" w:rsidRDefault="00270769" w:rsidP="00483B5F">
            <w:pPr>
              <w:spacing w:before="120" w:after="120"/>
              <w:jc w:val="center"/>
            </w:pPr>
            <w:r w:rsidRPr="00270769">
              <w:t>2</w:t>
            </w:r>
          </w:p>
        </w:tc>
        <w:tc>
          <w:tcPr>
            <w:tcW w:w="5244" w:type="dxa"/>
            <w:shd w:val="clear" w:color="auto" w:fill="auto"/>
          </w:tcPr>
          <w:p w:rsidR="00270769" w:rsidRPr="00490DC0" w:rsidRDefault="00270769" w:rsidP="00483B5F">
            <w:pPr>
              <w:spacing w:before="40"/>
            </w:pPr>
            <w:r w:rsidRPr="00270769">
              <w:t>P.P.M. Elektro-Naft  Jan Niziołek</w:t>
            </w:r>
          </w:p>
          <w:p w:rsidR="00270769" w:rsidRPr="00490DC0" w:rsidRDefault="00270769" w:rsidP="00483B5F">
            <w:r w:rsidRPr="00270769">
              <w:t>Forteczna</w:t>
            </w:r>
            <w:r w:rsidRPr="00490DC0">
              <w:t xml:space="preserve"> </w:t>
            </w:r>
            <w:r w:rsidRPr="00270769">
              <w:t>11</w:t>
            </w:r>
            <w:r w:rsidRPr="00490DC0">
              <w:t xml:space="preserve"> </w:t>
            </w:r>
          </w:p>
          <w:p w:rsidR="00270769" w:rsidRPr="00490DC0" w:rsidRDefault="00270769" w:rsidP="00483B5F">
            <w:pPr>
              <w:spacing w:after="40"/>
              <w:jc w:val="both"/>
            </w:pPr>
            <w:r w:rsidRPr="00270769">
              <w:t>30-437</w:t>
            </w:r>
            <w:r w:rsidRPr="00490DC0">
              <w:t xml:space="preserve"> </w:t>
            </w:r>
            <w:r w:rsidRPr="002707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0769" w:rsidRPr="00490DC0" w:rsidRDefault="00270769" w:rsidP="00483B5F">
            <w:pPr>
              <w:spacing w:before="120" w:after="120"/>
              <w:jc w:val="both"/>
            </w:pPr>
            <w:r w:rsidRPr="00270769">
              <w:t>136 588.43 zł</w:t>
            </w:r>
          </w:p>
        </w:tc>
      </w:tr>
      <w:tr w:rsidR="00270769" w:rsidRPr="00493F8C" w:rsidTr="00483B5F">
        <w:tc>
          <w:tcPr>
            <w:tcW w:w="993" w:type="dxa"/>
            <w:shd w:val="clear" w:color="auto" w:fill="auto"/>
            <w:vAlign w:val="center"/>
          </w:tcPr>
          <w:p w:rsidR="00270769" w:rsidRPr="00490DC0" w:rsidRDefault="00270769" w:rsidP="00483B5F">
            <w:pPr>
              <w:spacing w:before="120" w:after="120"/>
              <w:jc w:val="center"/>
            </w:pPr>
            <w:r w:rsidRPr="00270769">
              <w:t>3</w:t>
            </w:r>
          </w:p>
        </w:tc>
        <w:tc>
          <w:tcPr>
            <w:tcW w:w="5244" w:type="dxa"/>
            <w:shd w:val="clear" w:color="auto" w:fill="auto"/>
          </w:tcPr>
          <w:p w:rsidR="00270769" w:rsidRPr="00490DC0" w:rsidRDefault="00270769" w:rsidP="00483B5F">
            <w:pPr>
              <w:spacing w:before="40"/>
            </w:pPr>
            <w:r w:rsidRPr="00270769">
              <w:t>OFF-GRID Antoni Ziomek</w:t>
            </w:r>
          </w:p>
          <w:p w:rsidR="00270769" w:rsidRPr="00490DC0" w:rsidRDefault="00270769" w:rsidP="00483B5F">
            <w:r w:rsidRPr="00270769">
              <w:t>Zielona</w:t>
            </w:r>
            <w:r w:rsidRPr="00490DC0">
              <w:t xml:space="preserve"> </w:t>
            </w:r>
            <w:r w:rsidRPr="00270769">
              <w:t>2</w:t>
            </w:r>
            <w:r w:rsidRPr="00490DC0">
              <w:t xml:space="preserve"> </w:t>
            </w:r>
          </w:p>
          <w:p w:rsidR="00270769" w:rsidRPr="00490DC0" w:rsidRDefault="00270769" w:rsidP="00483B5F">
            <w:pPr>
              <w:spacing w:after="40"/>
              <w:jc w:val="both"/>
            </w:pPr>
            <w:r w:rsidRPr="00270769">
              <w:t>32-500</w:t>
            </w:r>
            <w:r w:rsidRPr="00490DC0">
              <w:t xml:space="preserve"> </w:t>
            </w:r>
            <w:r w:rsidRPr="00270769">
              <w:t>Chrzanów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0769" w:rsidRPr="00490DC0" w:rsidRDefault="00270769" w:rsidP="00483B5F">
            <w:pPr>
              <w:spacing w:before="120" w:after="120"/>
              <w:jc w:val="both"/>
            </w:pPr>
            <w:r w:rsidRPr="00270769">
              <w:t>174 832.20 zł</w:t>
            </w:r>
          </w:p>
        </w:tc>
      </w:tr>
      <w:tr w:rsidR="00270769" w:rsidRPr="00493F8C" w:rsidTr="00483B5F">
        <w:tc>
          <w:tcPr>
            <w:tcW w:w="993" w:type="dxa"/>
            <w:shd w:val="clear" w:color="auto" w:fill="auto"/>
            <w:vAlign w:val="center"/>
          </w:tcPr>
          <w:p w:rsidR="00270769" w:rsidRPr="00490DC0" w:rsidRDefault="00270769" w:rsidP="00483B5F">
            <w:pPr>
              <w:spacing w:before="120" w:after="120"/>
              <w:jc w:val="center"/>
            </w:pPr>
            <w:r w:rsidRPr="00270769">
              <w:t>4</w:t>
            </w:r>
          </w:p>
        </w:tc>
        <w:tc>
          <w:tcPr>
            <w:tcW w:w="5244" w:type="dxa"/>
            <w:shd w:val="clear" w:color="auto" w:fill="auto"/>
          </w:tcPr>
          <w:p w:rsidR="00270769" w:rsidRPr="00490DC0" w:rsidRDefault="00270769" w:rsidP="00483B5F">
            <w:pPr>
              <w:spacing w:before="40"/>
            </w:pPr>
            <w:r w:rsidRPr="00270769">
              <w:t>ELEKTRO-MONTEX SP. Z O. O.</w:t>
            </w:r>
          </w:p>
          <w:p w:rsidR="00270769" w:rsidRPr="00490DC0" w:rsidRDefault="00270769" w:rsidP="00483B5F">
            <w:r w:rsidRPr="00270769">
              <w:t>Sobieskiego</w:t>
            </w:r>
            <w:r w:rsidRPr="00490DC0">
              <w:t xml:space="preserve"> </w:t>
            </w:r>
            <w:r w:rsidRPr="00270769">
              <w:t>44a</w:t>
            </w:r>
            <w:r w:rsidR="00262FCF">
              <w:t>,</w:t>
            </w:r>
            <w:r w:rsidRPr="00490DC0">
              <w:t xml:space="preserve"> </w:t>
            </w:r>
            <w:r w:rsidR="00262FCF" w:rsidRPr="00270769">
              <w:t>Nieznanice</w:t>
            </w:r>
          </w:p>
          <w:p w:rsidR="00270769" w:rsidRPr="00490DC0" w:rsidRDefault="00270769" w:rsidP="00483B5F">
            <w:pPr>
              <w:spacing w:after="40"/>
              <w:jc w:val="both"/>
            </w:pPr>
            <w:r w:rsidRPr="00270769">
              <w:t>42-270</w:t>
            </w:r>
            <w:r w:rsidRPr="00490DC0">
              <w:t xml:space="preserve"> </w:t>
            </w:r>
            <w:r w:rsidR="00262FCF">
              <w:t>Kłomnice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270769" w:rsidRPr="00490DC0" w:rsidRDefault="00270769" w:rsidP="00483B5F">
            <w:pPr>
              <w:spacing w:before="120" w:after="120"/>
              <w:jc w:val="both"/>
            </w:pPr>
            <w:r w:rsidRPr="00270769">
              <w:t>162 778.00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6E26" w:rsidRDefault="00EE6E26">
      <w:r>
        <w:separator/>
      </w:r>
    </w:p>
  </w:endnote>
  <w:endnote w:type="continuationSeparator" w:id="0">
    <w:p w:rsidR="00EE6E26" w:rsidRDefault="00EE6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6E26" w:rsidRDefault="00EE6E26">
      <w:r>
        <w:separator/>
      </w:r>
    </w:p>
  </w:footnote>
  <w:footnote w:type="continuationSeparator" w:id="0">
    <w:p w:rsidR="00EE6E26" w:rsidRDefault="00EE6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769" w:rsidRDefault="002707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769" w:rsidRDefault="002707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769" w:rsidRDefault="002707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E2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2FCF"/>
    <w:rsid w:val="00270769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E6E2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D223BE"/>
  <w15:chartTrackingRefBased/>
  <w15:docId w15:val="{DF6076F8-2BE2-4548-954A-524FB91D8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2023-07-17T08:21:00Z</dcterms:created>
  <dcterms:modified xsi:type="dcterms:W3CDTF">2023-07-17T08:23:00Z</dcterms:modified>
</cp:coreProperties>
</file>