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2ED59" w14:textId="38BF0559" w:rsidR="00025386" w:rsidRPr="000F0010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 w14:anchorId="1D9930B7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35D2164A" w14:textId="77777777" w:rsidR="00025386" w:rsidRDefault="00025386" w:rsidP="00025386"/>
                <w:p w14:paraId="57ADE7A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59DCD0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1CFAF68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788FA28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4CF18E0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9E3411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E4419C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59E5AD0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70E9DC7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025386" w:rsidRPr="000F0010">
        <w:rPr>
          <w:b/>
          <w:i w:val="0"/>
          <w:iCs/>
        </w:rPr>
        <w:t xml:space="preserve"> </w:t>
      </w:r>
      <w:r w:rsidR="000F0010" w:rsidRPr="000F0010">
        <w:rPr>
          <w:b/>
          <w:i w:val="0"/>
          <w:iCs/>
          <w:lang w:val="pl-PL"/>
        </w:rPr>
        <w:t>7</w:t>
      </w:r>
    </w:p>
    <w:p w14:paraId="4FD82B20" w14:textId="77777777" w:rsidR="00025386" w:rsidRDefault="00025386"/>
    <w:p w14:paraId="32FB4284" w14:textId="77777777" w:rsidR="00025386" w:rsidRPr="00025386" w:rsidRDefault="00025386" w:rsidP="00025386"/>
    <w:p w14:paraId="6C339E43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ZP/31/2023</w:t>
      </w:r>
    </w:p>
    <w:p w14:paraId="134B6827" w14:textId="77777777" w:rsidR="00025386" w:rsidRPr="00025386" w:rsidRDefault="00025386" w:rsidP="00025386"/>
    <w:p w14:paraId="4EE764BA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E101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07597E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701340E" w14:textId="77777777" w:rsidR="00A56A6F" w:rsidRPr="00A56A6F" w:rsidRDefault="00554D85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54D85">
        <w:rPr>
          <w:rFonts w:ascii="Times New Roman" w:eastAsia="Times New Roman" w:hAnsi="Times New Roman"/>
          <w:b/>
          <w:sz w:val="24"/>
          <w:szCs w:val="24"/>
          <w:lang w:eastAsia="pl-PL"/>
        </w:rPr>
        <w:t>Opieka serwisowa strategicznej aparatury medycznej: aparaty RTG Siemens, Philips, Samsung oraz sterylizatorów parowych</w:t>
      </w:r>
    </w:p>
    <w:p w14:paraId="4436CB8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52B276E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63946693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BF4E844" w14:textId="77777777" w:rsidTr="00C2318B">
        <w:tc>
          <w:tcPr>
            <w:tcW w:w="772" w:type="dxa"/>
            <w:shd w:val="clear" w:color="auto" w:fill="auto"/>
          </w:tcPr>
          <w:p w14:paraId="4F2FF7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E33411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0F5540A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49D7E1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8FA054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AA949F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7B88368A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33A13ED9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31683C0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0D7F65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B76EEA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CAF1CB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4EC94D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C9249C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8E2F9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15C39EA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CAB2AE4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CF1B1" w14:textId="77777777" w:rsidR="00876B28" w:rsidRDefault="00876B28" w:rsidP="00025386">
      <w:pPr>
        <w:spacing w:after="0" w:line="240" w:lineRule="auto"/>
      </w:pPr>
      <w:r>
        <w:separator/>
      </w:r>
    </w:p>
  </w:endnote>
  <w:endnote w:type="continuationSeparator" w:id="0">
    <w:p w14:paraId="43307B34" w14:textId="77777777" w:rsidR="00876B28" w:rsidRDefault="00876B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EC732" w14:textId="77777777" w:rsidR="00554D85" w:rsidRDefault="00554D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F1F8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D7A3F0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F8E88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9FDCB0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D11D4" w14:textId="77777777" w:rsidR="00554D85" w:rsidRDefault="00554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7162D" w14:textId="77777777" w:rsidR="00876B28" w:rsidRDefault="00876B28" w:rsidP="00025386">
      <w:pPr>
        <w:spacing w:after="0" w:line="240" w:lineRule="auto"/>
      </w:pPr>
      <w:r>
        <w:separator/>
      </w:r>
    </w:p>
  </w:footnote>
  <w:footnote w:type="continuationSeparator" w:id="0">
    <w:p w14:paraId="12AF4E31" w14:textId="77777777" w:rsidR="00876B28" w:rsidRDefault="00876B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8B92C" w14:textId="77777777" w:rsidR="00554D85" w:rsidRDefault="00554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E1EC5" w14:textId="77777777" w:rsidR="00554D85" w:rsidRDefault="00554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A3F78" w14:textId="77777777" w:rsidR="00554D85" w:rsidRDefault="00554D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B28"/>
    <w:rsid w:val="00025386"/>
    <w:rsid w:val="000F0010"/>
    <w:rsid w:val="001C2314"/>
    <w:rsid w:val="004E2B1B"/>
    <w:rsid w:val="00554D85"/>
    <w:rsid w:val="005624D8"/>
    <w:rsid w:val="00876B28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7CA2C296"/>
  <w15:chartTrackingRefBased/>
  <w15:docId w15:val="{5CFB02B4-35FE-4E07-9CBA-AD72AAE3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2023-07-11T12:14:00Z</dcterms:created>
  <dcterms:modified xsi:type="dcterms:W3CDTF">2023-07-11T12:14:00Z</dcterms:modified>
</cp:coreProperties>
</file>