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6D6B01" w:rsidP="005C0930">
      <w:pPr>
        <w:spacing w:after="240"/>
        <w:jc w:val="right"/>
        <w:rPr>
          <w:sz w:val="22"/>
          <w:szCs w:val="22"/>
        </w:rPr>
      </w:pPr>
      <w:r w:rsidRPr="006D6B0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D6B01">
        <w:rPr>
          <w:sz w:val="22"/>
          <w:szCs w:val="22"/>
        </w:rPr>
        <w:t>2023-07-07</w:t>
      </w:r>
    </w:p>
    <w:p w:rsidR="006D6B01" w:rsidRPr="006D6B01" w:rsidRDefault="006D6B01" w:rsidP="005C0930">
      <w:pPr>
        <w:rPr>
          <w:b/>
          <w:bCs/>
          <w:sz w:val="22"/>
          <w:szCs w:val="22"/>
        </w:rPr>
      </w:pPr>
      <w:r w:rsidRPr="006D6B01">
        <w:rPr>
          <w:b/>
          <w:bCs/>
          <w:sz w:val="22"/>
          <w:szCs w:val="22"/>
        </w:rPr>
        <w:t>Akademia Górniczo - Hutnicza</w:t>
      </w:r>
    </w:p>
    <w:p w:rsidR="006D6B01" w:rsidRPr="006D6B01" w:rsidRDefault="006D6B01" w:rsidP="005C0930">
      <w:pPr>
        <w:rPr>
          <w:b/>
          <w:bCs/>
          <w:sz w:val="22"/>
          <w:szCs w:val="22"/>
        </w:rPr>
      </w:pPr>
      <w:r w:rsidRPr="006D6B01">
        <w:rPr>
          <w:b/>
          <w:bCs/>
          <w:sz w:val="22"/>
          <w:szCs w:val="22"/>
        </w:rPr>
        <w:t>im. Stanisława Staszica w Krakowie</w:t>
      </w:r>
    </w:p>
    <w:p w:rsidR="005C0930" w:rsidRPr="00D91931" w:rsidRDefault="006D6B01" w:rsidP="005C0930">
      <w:pPr>
        <w:rPr>
          <w:b/>
          <w:bCs/>
          <w:sz w:val="22"/>
          <w:szCs w:val="22"/>
        </w:rPr>
      </w:pPr>
      <w:r w:rsidRPr="006D6B01">
        <w:rPr>
          <w:b/>
          <w:bCs/>
          <w:sz w:val="22"/>
          <w:szCs w:val="22"/>
        </w:rPr>
        <w:t>Dział Zamówień Publicznych</w:t>
      </w:r>
    </w:p>
    <w:p w:rsidR="005C0930" w:rsidRPr="00BD5546" w:rsidRDefault="006D6B01" w:rsidP="005C0930">
      <w:pPr>
        <w:rPr>
          <w:sz w:val="22"/>
          <w:szCs w:val="22"/>
        </w:rPr>
      </w:pPr>
      <w:r w:rsidRPr="006D6B0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D6B01">
        <w:rPr>
          <w:sz w:val="22"/>
          <w:szCs w:val="22"/>
        </w:rPr>
        <w:t>30</w:t>
      </w:r>
    </w:p>
    <w:p w:rsidR="005C0930" w:rsidRPr="00BD5546" w:rsidRDefault="006D6B01" w:rsidP="005C0930">
      <w:pPr>
        <w:rPr>
          <w:sz w:val="22"/>
          <w:szCs w:val="22"/>
        </w:rPr>
      </w:pPr>
      <w:r w:rsidRPr="006D6B0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D6B01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D6B01" w:rsidRPr="006D6B01">
        <w:rPr>
          <w:b/>
          <w:sz w:val="22"/>
          <w:szCs w:val="22"/>
        </w:rPr>
        <w:t>KC-zp.272-378/23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D6B01" w:rsidRPr="006D6B01">
        <w:rPr>
          <w:sz w:val="22"/>
          <w:szCs w:val="22"/>
        </w:rPr>
        <w:t xml:space="preserve">Tryb podstawowy bez negocjacji - art. 275 pkt. 1 ustawy </w:t>
      </w:r>
      <w:proofErr w:type="spellStart"/>
      <w:r w:rsidR="006D6B01" w:rsidRPr="006D6B0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D6B01" w:rsidRPr="006D6B01">
        <w:rPr>
          <w:b/>
          <w:bCs/>
          <w:sz w:val="22"/>
          <w:szCs w:val="22"/>
        </w:rPr>
        <w:t>Specjalistyczne usługi sprzątania Basenu AGH - KC-zp.272-378/23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D6B01" w:rsidRPr="006D6B01">
        <w:rPr>
          <w:b/>
          <w:sz w:val="22"/>
          <w:szCs w:val="22"/>
        </w:rPr>
        <w:t>KC-zp.272-378/23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10987" w:rsidRPr="00510987" w:rsidRDefault="00510987" w:rsidP="00510987">
      <w:pPr>
        <w:rPr>
          <w:b/>
          <w:sz w:val="24"/>
          <w:szCs w:val="24"/>
        </w:rPr>
      </w:pPr>
      <w:r w:rsidRPr="00510987">
        <w:rPr>
          <w:b/>
          <w:sz w:val="24"/>
          <w:szCs w:val="24"/>
        </w:rPr>
        <w:t>Wzór umowy § 5 ust. 1 pkt g.</w:t>
      </w:r>
    </w:p>
    <w:p w:rsidR="00510987" w:rsidRPr="00510987" w:rsidRDefault="00510987" w:rsidP="00510987">
      <w:pPr>
        <w:rPr>
          <w:i/>
          <w:sz w:val="24"/>
          <w:szCs w:val="24"/>
          <w:u w:val="single"/>
        </w:rPr>
      </w:pPr>
      <w:r w:rsidRPr="00510987">
        <w:rPr>
          <w:i/>
          <w:sz w:val="24"/>
          <w:szCs w:val="24"/>
          <w:u w:val="single"/>
        </w:rPr>
        <w:t>jest:</w:t>
      </w:r>
    </w:p>
    <w:p w:rsidR="00510987" w:rsidRDefault="00510987" w:rsidP="00510987">
      <w:pPr>
        <w:widowControl w:val="0"/>
        <w:suppressAutoHyphens/>
        <w:overflowPunct w:val="0"/>
        <w:adjustRightInd w:val="0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”g. </w:t>
      </w:r>
      <w:r w:rsidRPr="00F90223">
        <w:rPr>
          <w:sz w:val="24"/>
          <w:szCs w:val="24"/>
        </w:rPr>
        <w:t>powtarzających się tych samych nieprawidłowości w realizacji zadań stwierdzonych w protokole z kontroli, o którym mowa w § 8 ust. 3 i 4, jeżeli taka sytuacja będzie miała miejsce przynajmniej 3 razy w ciągu miesiąca.</w:t>
      </w:r>
      <w:r>
        <w:rPr>
          <w:sz w:val="24"/>
          <w:szCs w:val="24"/>
        </w:rPr>
        <w:t>”</w:t>
      </w:r>
    </w:p>
    <w:p w:rsidR="00510987" w:rsidRPr="00510987" w:rsidRDefault="00510987" w:rsidP="00510987">
      <w:pPr>
        <w:widowControl w:val="0"/>
        <w:suppressAutoHyphens/>
        <w:overflowPunct w:val="0"/>
        <w:adjustRightInd w:val="0"/>
        <w:jc w:val="both"/>
        <w:rPr>
          <w:i/>
          <w:kern w:val="2"/>
          <w:sz w:val="24"/>
          <w:szCs w:val="24"/>
          <w:u w:val="single"/>
        </w:rPr>
      </w:pPr>
      <w:r w:rsidRPr="00510987">
        <w:rPr>
          <w:i/>
          <w:kern w:val="2"/>
          <w:sz w:val="24"/>
          <w:szCs w:val="24"/>
          <w:u w:val="single"/>
        </w:rPr>
        <w:t xml:space="preserve">powinno być: </w:t>
      </w:r>
    </w:p>
    <w:p w:rsidR="00510987" w:rsidRDefault="00510987" w:rsidP="00510987">
      <w:pPr>
        <w:rPr>
          <w:i/>
          <w:sz w:val="24"/>
          <w:szCs w:val="24"/>
        </w:rPr>
      </w:pPr>
      <w:r>
        <w:rPr>
          <w:i/>
          <w:sz w:val="24"/>
          <w:szCs w:val="24"/>
        </w:rPr>
        <w:t>„</w:t>
      </w:r>
      <w:r w:rsidRPr="00510987">
        <w:rPr>
          <w:i/>
          <w:sz w:val="24"/>
          <w:szCs w:val="24"/>
        </w:rPr>
        <w:t>g.</w:t>
      </w:r>
      <w:r>
        <w:rPr>
          <w:i/>
          <w:sz w:val="24"/>
          <w:szCs w:val="24"/>
        </w:rPr>
        <w:t xml:space="preserve"> </w:t>
      </w:r>
      <w:r w:rsidRPr="00510987">
        <w:rPr>
          <w:i/>
          <w:sz w:val="24"/>
          <w:szCs w:val="24"/>
        </w:rPr>
        <w:t>powtarzających się tych samych nieprawidłowości w realizacji zadań stwierdzonych w protokole z kontroli, o którym mowa w § 8 ust. 3 i 4, jeżeli taka sytuacja będzie miała miejsce przynajmniej 3 razy w ciągu miesiąca</w:t>
      </w:r>
      <w:r>
        <w:rPr>
          <w:i/>
          <w:sz w:val="24"/>
          <w:szCs w:val="24"/>
        </w:rPr>
        <w:t xml:space="preserve"> </w:t>
      </w:r>
      <w:r w:rsidRPr="00510987">
        <w:rPr>
          <w:b/>
          <w:i/>
          <w:sz w:val="24"/>
          <w:szCs w:val="24"/>
        </w:rPr>
        <w:t>kalendarzowego</w:t>
      </w:r>
      <w:r>
        <w:rPr>
          <w:i/>
          <w:sz w:val="24"/>
          <w:szCs w:val="24"/>
        </w:rPr>
        <w:t>.”</w:t>
      </w:r>
      <w:r w:rsidRPr="00510987">
        <w:rPr>
          <w:i/>
          <w:sz w:val="24"/>
          <w:szCs w:val="24"/>
        </w:rPr>
        <w:t>.</w:t>
      </w:r>
    </w:p>
    <w:p w:rsidR="00420A1C" w:rsidRDefault="00420A1C" w:rsidP="00510987">
      <w:pPr>
        <w:rPr>
          <w:i/>
          <w:sz w:val="24"/>
          <w:szCs w:val="24"/>
        </w:rPr>
      </w:pPr>
    </w:p>
    <w:p w:rsidR="00420A1C" w:rsidRPr="00420A1C" w:rsidRDefault="00420A1C" w:rsidP="004F1F0F">
      <w:pPr>
        <w:jc w:val="both"/>
        <w:rPr>
          <w:sz w:val="24"/>
          <w:szCs w:val="24"/>
        </w:rPr>
      </w:pPr>
      <w:bookmarkStart w:id="0" w:name="_GoBack"/>
      <w:r w:rsidRPr="00420A1C">
        <w:rPr>
          <w:sz w:val="24"/>
          <w:szCs w:val="24"/>
        </w:rPr>
        <w:t>Ponadto Zamawiający dokonuje korekty</w:t>
      </w:r>
      <w:r>
        <w:rPr>
          <w:sz w:val="24"/>
          <w:szCs w:val="24"/>
        </w:rPr>
        <w:t xml:space="preserve"> numeracji we wzorze umowy. W związku z powyższym Zamawiający zmienia załącznik nr  4 Wzór umowy i zamieszcza na stronie internetowej nowy obowiązujący  załącznik nr 4 pod nazwą „</w:t>
      </w:r>
      <w:r w:rsidRPr="00420A1C">
        <w:rPr>
          <w:b/>
          <w:sz w:val="24"/>
          <w:szCs w:val="24"/>
        </w:rPr>
        <w:t>NOWY WZÓR UMOWY</w:t>
      </w:r>
      <w:r>
        <w:rPr>
          <w:sz w:val="24"/>
          <w:szCs w:val="24"/>
        </w:rPr>
        <w:t>”</w:t>
      </w:r>
    </w:p>
    <w:bookmarkEnd w:id="0"/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5109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532C" w:rsidRDefault="0072532C">
      <w:r>
        <w:separator/>
      </w:r>
    </w:p>
  </w:endnote>
  <w:endnote w:type="continuationSeparator" w:id="0">
    <w:p w:rsidR="0072532C" w:rsidRDefault="00725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4F1F0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532C" w:rsidRDefault="0072532C">
      <w:r>
        <w:separator/>
      </w:r>
    </w:p>
  </w:footnote>
  <w:footnote w:type="continuationSeparator" w:id="0">
    <w:p w:rsidR="0072532C" w:rsidRDefault="00725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B01" w:rsidRDefault="006D6B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B01" w:rsidRDefault="006D6B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B01" w:rsidRDefault="006D6B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31543"/>
    <w:multiLevelType w:val="hybridMultilevel"/>
    <w:tmpl w:val="996C743C"/>
    <w:lvl w:ilvl="0" w:tplc="81948034">
      <w:start w:val="1"/>
      <w:numFmt w:val="lowerLetter"/>
      <w:lvlText w:val="%1."/>
      <w:lvlJc w:val="right"/>
      <w:pPr>
        <w:tabs>
          <w:tab w:val="num" w:pos="360"/>
        </w:tabs>
        <w:ind w:left="360" w:hanging="360"/>
      </w:pPr>
      <w:rPr>
        <w:strike w:val="0"/>
      </w:rPr>
    </w:lvl>
    <w:lvl w:ilvl="1" w:tplc="A3241CF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532C"/>
    <w:rsid w:val="00057D02"/>
    <w:rsid w:val="000613E0"/>
    <w:rsid w:val="001A571A"/>
    <w:rsid w:val="002B1C74"/>
    <w:rsid w:val="00384EFD"/>
    <w:rsid w:val="00420A1C"/>
    <w:rsid w:val="004222DA"/>
    <w:rsid w:val="00431ECB"/>
    <w:rsid w:val="00453E59"/>
    <w:rsid w:val="00460DC4"/>
    <w:rsid w:val="004F1F0F"/>
    <w:rsid w:val="005079A4"/>
    <w:rsid w:val="00510987"/>
    <w:rsid w:val="0055546F"/>
    <w:rsid w:val="005C0930"/>
    <w:rsid w:val="006D4AE5"/>
    <w:rsid w:val="006D6B01"/>
    <w:rsid w:val="0072532C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CDFE281-91A5-4A20-8646-8E1175C35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2023-07-07T11:33:00Z</cp:lastPrinted>
  <dcterms:created xsi:type="dcterms:W3CDTF">2023-07-07T11:36:00Z</dcterms:created>
  <dcterms:modified xsi:type="dcterms:W3CDTF">2023-07-07T11:36:00Z</dcterms:modified>
</cp:coreProperties>
</file>