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E516F" w:rsidP="00890B92">
      <w:pPr>
        <w:spacing w:after="240"/>
        <w:jc w:val="right"/>
        <w:rPr>
          <w:sz w:val="22"/>
          <w:szCs w:val="22"/>
        </w:rPr>
      </w:pPr>
      <w:r w:rsidRPr="002E51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516F">
        <w:rPr>
          <w:sz w:val="22"/>
          <w:szCs w:val="22"/>
        </w:rPr>
        <w:t>2023-07-05</w:t>
      </w:r>
    </w:p>
    <w:p w:rsidR="002E516F" w:rsidRPr="002E516F" w:rsidRDefault="002E516F" w:rsidP="00890B92">
      <w:pPr>
        <w:rPr>
          <w:b/>
          <w:bCs/>
          <w:sz w:val="22"/>
          <w:szCs w:val="22"/>
        </w:rPr>
      </w:pPr>
      <w:r w:rsidRPr="002E516F">
        <w:rPr>
          <w:b/>
          <w:bCs/>
          <w:sz w:val="22"/>
          <w:szCs w:val="22"/>
        </w:rPr>
        <w:t>Akademia Górniczo - Hutnicza</w:t>
      </w:r>
    </w:p>
    <w:p w:rsidR="002E516F" w:rsidRPr="002E516F" w:rsidRDefault="002E516F" w:rsidP="00890B92">
      <w:pPr>
        <w:rPr>
          <w:b/>
          <w:bCs/>
          <w:sz w:val="22"/>
          <w:szCs w:val="22"/>
        </w:rPr>
      </w:pPr>
      <w:r w:rsidRPr="002E516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E516F" w:rsidP="00890B92">
      <w:pPr>
        <w:rPr>
          <w:b/>
          <w:bCs/>
          <w:sz w:val="22"/>
          <w:szCs w:val="22"/>
        </w:rPr>
      </w:pPr>
      <w:r w:rsidRPr="002E516F">
        <w:rPr>
          <w:b/>
          <w:bCs/>
          <w:sz w:val="22"/>
          <w:szCs w:val="22"/>
        </w:rPr>
        <w:t>Dział Zamówień Publicznych</w:t>
      </w:r>
    </w:p>
    <w:p w:rsidR="00890B92" w:rsidRPr="00BD5546" w:rsidRDefault="002E516F" w:rsidP="00890B92">
      <w:pPr>
        <w:rPr>
          <w:sz w:val="22"/>
          <w:szCs w:val="22"/>
        </w:rPr>
      </w:pPr>
      <w:r w:rsidRPr="002E51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516F">
        <w:rPr>
          <w:sz w:val="22"/>
          <w:szCs w:val="22"/>
        </w:rPr>
        <w:t>30</w:t>
      </w:r>
    </w:p>
    <w:p w:rsidR="00890B92" w:rsidRPr="00BD5546" w:rsidRDefault="002E516F" w:rsidP="00890B92">
      <w:pPr>
        <w:rPr>
          <w:sz w:val="22"/>
          <w:szCs w:val="22"/>
        </w:rPr>
      </w:pPr>
      <w:r w:rsidRPr="002E51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516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516F" w:rsidRPr="002E516F">
        <w:rPr>
          <w:b/>
          <w:sz w:val="22"/>
          <w:szCs w:val="22"/>
        </w:rPr>
        <w:t>KC-zp.272-370/23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E516F" w:rsidRPr="002E516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E51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516F">
        <w:rPr>
          <w:b/>
          <w:sz w:val="22"/>
          <w:szCs w:val="22"/>
        </w:rPr>
        <w:t>dostawa pieca z ruchomym trzonem do wytopu szkła dla WIMIC - KC-zp.272-370/23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E516F" w:rsidP="00A80738">
      <w:pPr>
        <w:spacing w:before="120" w:after="120"/>
        <w:jc w:val="both"/>
        <w:rPr>
          <w:sz w:val="22"/>
          <w:szCs w:val="22"/>
        </w:rPr>
      </w:pPr>
      <w:r w:rsidRPr="002E516F">
        <w:rPr>
          <w:b/>
          <w:sz w:val="22"/>
          <w:szCs w:val="22"/>
        </w:rPr>
        <w:t>80 565.00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B537B" w:rsidRDefault="006B537B">
      <w:r>
        <w:separator/>
      </w:r>
    </w:p>
  </w:endnote>
  <w:endnote w:type="continuationSeparator" w:id="0">
    <w:p w:rsidR="006B537B" w:rsidRDefault="006B5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B537B" w:rsidRDefault="006B537B">
      <w:r>
        <w:separator/>
      </w:r>
    </w:p>
  </w:footnote>
  <w:footnote w:type="continuationSeparator" w:id="0">
    <w:p w:rsidR="006B537B" w:rsidRDefault="006B5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516F" w:rsidRDefault="002E51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516F" w:rsidRDefault="002E51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516F" w:rsidRDefault="002E51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37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E516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537B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6C63278-4EAE-46B7-A027-6534CBCC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2023-07-05T09:37:00Z</dcterms:created>
  <dcterms:modified xsi:type="dcterms:W3CDTF">2023-07-05T09:37:00Z</dcterms:modified>
</cp:coreProperties>
</file>