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FA2642F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5F0EAAE" w14:textId="77777777" w:rsidR="003C188A" w:rsidRDefault="0092151A" w:rsidP="003C188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</w:p>
    <w:p w14:paraId="76B5FAC6" w14:textId="0E0E4EC7" w:rsidR="003C188A" w:rsidRPr="000E20D3" w:rsidRDefault="0092151A" w:rsidP="003C188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C188A">
        <w:rPr>
          <w:b/>
        </w:rPr>
        <w:t xml:space="preserve">Dostawa materiałów </w:t>
      </w:r>
      <w:proofErr w:type="spellStart"/>
      <w:r w:rsidR="003C188A">
        <w:rPr>
          <w:b/>
        </w:rPr>
        <w:t>szewnych</w:t>
      </w:r>
      <w:proofErr w:type="spellEnd"/>
      <w:r w:rsidR="003C188A">
        <w:rPr>
          <w:b/>
        </w:rPr>
        <w:t xml:space="preserve"> </w:t>
      </w:r>
    </w:p>
    <w:p w14:paraId="3E6264BB" w14:textId="77777777" w:rsidR="003C188A" w:rsidRDefault="003C188A" w:rsidP="003C188A">
      <w:pPr>
        <w:jc w:val="center"/>
        <w:rPr>
          <w:b/>
        </w:rPr>
      </w:pPr>
      <w:r>
        <w:rPr>
          <w:b/>
        </w:rPr>
        <w:t>SZP.271-18-2023</w:t>
      </w:r>
    </w:p>
    <w:p w14:paraId="29CF02CE" w14:textId="5FBF3BDD" w:rsidR="004629DE" w:rsidRPr="003A6CB7" w:rsidRDefault="0092151A" w:rsidP="00574714">
      <w:pPr>
        <w:spacing w:before="60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 xml:space="preserve">przedmioty zamówienia są dopuszczone do obrotu i używania zgodnie z obowiązującymi przepisami, w szczególności zgodnie z </w:t>
      </w:r>
      <w:r w:rsidR="00F62644" w:rsidRPr="003A6CB7">
        <w:rPr>
          <w:rFonts w:ascii="Arial" w:hAnsi="Arial" w:cs="Arial"/>
          <w:sz w:val="22"/>
          <w:szCs w:val="22"/>
        </w:rPr>
        <w:t xml:space="preserve">ustawą z dnia 7 kwietnia 2022 </w:t>
      </w:r>
      <w:r w:rsidR="004B3495" w:rsidRPr="003A6CB7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3A6CB7">
        <w:rPr>
          <w:rFonts w:ascii="Arial" w:hAnsi="Arial" w:cs="Arial"/>
          <w:sz w:val="22"/>
          <w:szCs w:val="22"/>
        </w:rPr>
        <w:t xml:space="preserve"> (Dz. U. Nr 2022 r. poz. 974) </w:t>
      </w:r>
    </w:p>
    <w:p w14:paraId="05AB6BB6" w14:textId="77777777" w:rsidR="004629DE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 xml:space="preserve">oraz </w:t>
      </w:r>
    </w:p>
    <w:p w14:paraId="041D4614" w14:textId="1C4FD48D" w:rsidR="0040509B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37955" w14:textId="77777777" w:rsidR="00FE145C" w:rsidRDefault="00FE145C">
      <w:r>
        <w:separator/>
      </w:r>
    </w:p>
  </w:endnote>
  <w:endnote w:type="continuationSeparator" w:id="0">
    <w:p w14:paraId="7591F72C" w14:textId="77777777" w:rsidR="00FE145C" w:rsidRDefault="00FE1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9B23C" w14:textId="77777777" w:rsidR="00FE145C" w:rsidRDefault="00FE145C">
      <w:r>
        <w:separator/>
      </w:r>
    </w:p>
  </w:footnote>
  <w:footnote w:type="continuationSeparator" w:id="0">
    <w:p w14:paraId="2C6A5919" w14:textId="77777777" w:rsidR="00FE145C" w:rsidRDefault="00FE1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F0338"/>
    <w:rsid w:val="00256155"/>
    <w:rsid w:val="003A6CB7"/>
    <w:rsid w:val="003C188A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6A3A96"/>
    <w:rsid w:val="0083512F"/>
    <w:rsid w:val="00881CF8"/>
    <w:rsid w:val="0092151A"/>
    <w:rsid w:val="009C4B96"/>
    <w:rsid w:val="00A134EB"/>
    <w:rsid w:val="00B852F4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D28D4"/>
    <w:rsid w:val="00FD7506"/>
    <w:rsid w:val="00FE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2</cp:revision>
  <cp:lastPrinted>2000-12-12T17:01:00Z</cp:lastPrinted>
  <dcterms:created xsi:type="dcterms:W3CDTF">2023-06-22T10:57:00Z</dcterms:created>
  <dcterms:modified xsi:type="dcterms:W3CDTF">2023-06-22T10:57:00Z</dcterms:modified>
</cp:coreProperties>
</file>