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1067E">
            <w:pPr>
              <w:spacing w:before="120" w:after="120" w:line="254" w:lineRule="auto"/>
              <w:ind w:left="0" w:right="0" w:firstLine="0"/>
              <w:jc w:val="left"/>
              <w:rPr>
                <w:rFonts w:ascii="Arial" w:hAnsi="Arial" w:cs="Arial"/>
                <w:sz w:val="18"/>
                <w:szCs w:val="18"/>
                <w:lang w:eastAsia="en-US"/>
              </w:rPr>
            </w:pPr>
            <w:r w:rsidRPr="0081067E">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1067E">
            <w:pPr>
              <w:spacing w:before="120" w:after="120" w:line="254" w:lineRule="auto"/>
              <w:ind w:left="0" w:right="0" w:firstLine="0"/>
              <w:jc w:val="left"/>
              <w:rPr>
                <w:rFonts w:ascii="Arial" w:hAnsi="Arial" w:cs="Arial"/>
                <w:sz w:val="18"/>
                <w:szCs w:val="18"/>
                <w:lang w:eastAsia="en-US"/>
              </w:rPr>
            </w:pPr>
            <w:r w:rsidRPr="0081067E">
              <w:rPr>
                <w:rFonts w:ascii="Arial" w:hAnsi="Arial" w:cs="Arial"/>
                <w:sz w:val="18"/>
                <w:szCs w:val="18"/>
                <w:lang w:eastAsia="en-US"/>
              </w:rPr>
              <w:t>Dostawa i montaż aparatury do Laboratorium Wirtualnego ILAB dla przedsięwzięcia pn.: Centrum Zrównoważonego Rozwoju i Poszanowania Energii "Miękinia" Akademii Górniczo - Hutniczej im. St. Staszica w Krakowie - KC-zp.272-332/23</w:t>
            </w:r>
          </w:p>
        </w:tc>
      </w:tr>
      <w:tr w:rsidR="0081067E" w:rsidRPr="00C24737" w:rsidTr="00CD6DC3">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81067E" w:rsidRDefault="0081067E" w:rsidP="00CD6DC3">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81067E" w:rsidRDefault="0081067E" w:rsidP="00CD6DC3">
            <w:pPr>
              <w:spacing w:before="120" w:after="0" w:line="254" w:lineRule="auto"/>
              <w:ind w:left="0" w:right="0" w:firstLine="0"/>
              <w:jc w:val="left"/>
              <w:rPr>
                <w:rFonts w:ascii="Arial" w:hAnsi="Arial" w:cs="Arial"/>
                <w:sz w:val="18"/>
                <w:szCs w:val="18"/>
                <w:lang w:eastAsia="en-US"/>
              </w:rPr>
            </w:pPr>
            <w:r w:rsidRPr="0081067E">
              <w:rPr>
                <w:rFonts w:ascii="Arial" w:hAnsi="Arial" w:cs="Arial"/>
                <w:sz w:val="18"/>
                <w:szCs w:val="18"/>
                <w:lang w:eastAsia="en-US"/>
              </w:rPr>
              <w:t>KC-zp.272-332/23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23CC2" w:rsidRDefault="00423CC2">
      <w:pPr>
        <w:spacing w:after="0" w:line="240" w:lineRule="auto"/>
      </w:pPr>
      <w:r>
        <w:separator/>
      </w:r>
    </w:p>
  </w:endnote>
  <w:endnote w:type="continuationSeparator" w:id="0">
    <w:p w:rsidR="00423CC2" w:rsidRDefault="00423C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23CC2" w:rsidRDefault="00423CC2">
      <w:pPr>
        <w:spacing w:after="0" w:line="244" w:lineRule="auto"/>
        <w:ind w:left="0" w:right="69" w:firstLine="0"/>
      </w:pPr>
      <w:r>
        <w:separator/>
      </w:r>
    </w:p>
  </w:footnote>
  <w:footnote w:type="continuationSeparator" w:id="0">
    <w:p w:rsidR="00423CC2" w:rsidRDefault="00423CC2">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1067E" w:rsidRDefault="0081067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1067E" w:rsidRDefault="0081067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1067E" w:rsidRDefault="0081067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23CC2"/>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3CC2"/>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067E"/>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8EE6BC8-BF1B-4746-A316-D0280E901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7B35EA-9B69-4D78-AFAE-D370DD529D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4307</Words>
  <Characters>25845</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2023-06-07T12:15:00Z</dcterms:created>
  <dcterms:modified xsi:type="dcterms:W3CDTF">2023-06-07T12:15:00Z</dcterms:modified>
</cp:coreProperties>
</file>