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9003D1" w:rsidRDefault="00DE687F" w:rsidP="006A5DF1">
      <w:pPr>
        <w:spacing w:after="240"/>
        <w:jc w:val="right"/>
        <w:rPr>
          <w:rFonts w:ascii="Arial" w:hAnsi="Arial" w:cs="Arial"/>
          <w:sz w:val="24"/>
          <w:szCs w:val="24"/>
        </w:rPr>
      </w:pPr>
      <w:r w:rsidRPr="00DE687F">
        <w:rPr>
          <w:rFonts w:ascii="Arial" w:hAnsi="Arial" w:cs="Arial"/>
          <w:sz w:val="24"/>
          <w:szCs w:val="24"/>
        </w:rPr>
        <w:t>Bydgoszcz</w:t>
      </w:r>
      <w:r w:rsidR="006A5DF1" w:rsidRPr="009003D1">
        <w:rPr>
          <w:rFonts w:ascii="Arial" w:hAnsi="Arial" w:cs="Arial"/>
          <w:sz w:val="24"/>
          <w:szCs w:val="24"/>
        </w:rPr>
        <w:t xml:space="preserve"> dnia: </w:t>
      </w:r>
      <w:r w:rsidRPr="00DE687F">
        <w:rPr>
          <w:rFonts w:ascii="Arial" w:hAnsi="Arial" w:cs="Arial"/>
          <w:sz w:val="24"/>
          <w:szCs w:val="24"/>
        </w:rPr>
        <w:t>2023-06-06</w:t>
      </w:r>
    </w:p>
    <w:p w:rsidR="009B174E" w:rsidRDefault="009B174E" w:rsidP="006A5DF1">
      <w:pPr>
        <w:rPr>
          <w:rFonts w:ascii="Arial" w:hAnsi="Arial" w:cs="Arial"/>
          <w:b/>
          <w:bCs/>
          <w:sz w:val="24"/>
          <w:szCs w:val="24"/>
        </w:rPr>
      </w:pPr>
    </w:p>
    <w:p w:rsidR="006A5DF1" w:rsidRPr="009003D1" w:rsidRDefault="00DE687F" w:rsidP="006A5DF1">
      <w:pPr>
        <w:rPr>
          <w:rFonts w:ascii="Arial" w:hAnsi="Arial" w:cs="Arial"/>
          <w:b/>
          <w:bCs/>
          <w:sz w:val="24"/>
          <w:szCs w:val="24"/>
        </w:rPr>
      </w:pPr>
      <w:r w:rsidRPr="00DE687F">
        <w:rPr>
          <w:rFonts w:ascii="Arial" w:hAnsi="Arial" w:cs="Arial"/>
          <w:b/>
          <w:bCs/>
          <w:sz w:val="24"/>
          <w:szCs w:val="24"/>
        </w:rPr>
        <w:t>10WSzKzP SPZOZ</w:t>
      </w:r>
    </w:p>
    <w:p w:rsidR="006A5DF1" w:rsidRPr="009003D1" w:rsidRDefault="00DE687F" w:rsidP="006A5DF1">
      <w:pPr>
        <w:rPr>
          <w:rFonts w:ascii="Arial" w:hAnsi="Arial" w:cs="Arial"/>
          <w:sz w:val="24"/>
          <w:szCs w:val="24"/>
        </w:rPr>
      </w:pPr>
      <w:r w:rsidRPr="00DE687F">
        <w:rPr>
          <w:rFonts w:ascii="Arial" w:hAnsi="Arial" w:cs="Arial"/>
          <w:sz w:val="24"/>
          <w:szCs w:val="24"/>
        </w:rPr>
        <w:t>Powstańców Warszawy</w:t>
      </w:r>
      <w:r w:rsidR="006A5DF1" w:rsidRPr="009003D1">
        <w:rPr>
          <w:rFonts w:ascii="Arial" w:hAnsi="Arial" w:cs="Arial"/>
          <w:sz w:val="24"/>
          <w:szCs w:val="24"/>
        </w:rPr>
        <w:t xml:space="preserve"> </w:t>
      </w:r>
      <w:r w:rsidRPr="00DE687F">
        <w:rPr>
          <w:rFonts w:ascii="Arial" w:hAnsi="Arial" w:cs="Arial"/>
          <w:sz w:val="24"/>
          <w:szCs w:val="24"/>
        </w:rPr>
        <w:t>5</w:t>
      </w:r>
    </w:p>
    <w:p w:rsidR="006A5DF1" w:rsidRPr="009003D1" w:rsidRDefault="00DE687F" w:rsidP="006A5DF1">
      <w:pPr>
        <w:rPr>
          <w:rFonts w:ascii="Arial" w:hAnsi="Arial" w:cs="Arial"/>
          <w:sz w:val="24"/>
          <w:szCs w:val="24"/>
        </w:rPr>
      </w:pPr>
      <w:r w:rsidRPr="00DE687F">
        <w:rPr>
          <w:rFonts w:ascii="Arial" w:hAnsi="Arial" w:cs="Arial"/>
          <w:sz w:val="24"/>
          <w:szCs w:val="24"/>
        </w:rPr>
        <w:t>85-681</w:t>
      </w:r>
      <w:r w:rsidR="006A5DF1" w:rsidRPr="009003D1">
        <w:rPr>
          <w:rFonts w:ascii="Arial" w:hAnsi="Arial" w:cs="Arial"/>
          <w:sz w:val="24"/>
          <w:szCs w:val="24"/>
        </w:rPr>
        <w:t xml:space="preserve"> </w:t>
      </w:r>
      <w:r w:rsidRPr="00DE687F">
        <w:rPr>
          <w:rFonts w:ascii="Arial" w:hAnsi="Arial" w:cs="Arial"/>
          <w:sz w:val="24"/>
          <w:szCs w:val="24"/>
        </w:rPr>
        <w:t>Bydgoszcz</w:t>
      </w:r>
    </w:p>
    <w:p w:rsidR="006A5DF1" w:rsidRPr="009B174E" w:rsidRDefault="006A5DF1" w:rsidP="006A5DF1">
      <w:pPr>
        <w:jc w:val="both"/>
        <w:rPr>
          <w:rFonts w:ascii="Arial" w:hAnsi="Arial" w:cs="Arial"/>
          <w:bCs/>
          <w:szCs w:val="24"/>
        </w:rPr>
      </w:pPr>
      <w:r w:rsidRPr="009B174E">
        <w:rPr>
          <w:rFonts w:ascii="Arial" w:hAnsi="Arial" w:cs="Arial"/>
          <w:bCs/>
          <w:szCs w:val="24"/>
        </w:rPr>
        <w:t>……………………………………</w:t>
      </w:r>
    </w:p>
    <w:p w:rsidR="006A5DF1" w:rsidRPr="009B174E" w:rsidRDefault="006A5DF1" w:rsidP="006A5DF1">
      <w:pPr>
        <w:jc w:val="both"/>
        <w:rPr>
          <w:rFonts w:ascii="Arial" w:hAnsi="Arial" w:cs="Arial"/>
          <w:bCs/>
          <w:szCs w:val="24"/>
        </w:rPr>
      </w:pPr>
      <w:r w:rsidRPr="009B174E">
        <w:rPr>
          <w:rFonts w:ascii="Arial" w:hAnsi="Arial" w:cs="Arial"/>
          <w:bCs/>
          <w:szCs w:val="24"/>
        </w:rPr>
        <w:t>[nazwa zamawiającego, adres]</w:t>
      </w:r>
    </w:p>
    <w:p w:rsidR="006A5DF1" w:rsidRPr="009003D1" w:rsidRDefault="006A5DF1" w:rsidP="006A5DF1">
      <w:pPr>
        <w:pStyle w:val="Nagwek"/>
        <w:tabs>
          <w:tab w:val="clear" w:pos="4536"/>
          <w:tab w:val="clear" w:pos="9072"/>
        </w:tabs>
        <w:rPr>
          <w:rFonts w:ascii="Arial" w:hAnsi="Arial" w:cs="Arial"/>
          <w:sz w:val="24"/>
          <w:szCs w:val="24"/>
        </w:rPr>
      </w:pPr>
    </w:p>
    <w:p w:rsidR="006A5DF1" w:rsidRPr="009B174E" w:rsidRDefault="009B174E" w:rsidP="006A5DF1">
      <w:pPr>
        <w:pStyle w:val="Nagwek"/>
        <w:tabs>
          <w:tab w:val="clear" w:pos="4536"/>
        </w:tabs>
        <w:rPr>
          <w:rFonts w:ascii="Arial" w:hAnsi="Arial" w:cs="Arial"/>
          <w:b/>
          <w:sz w:val="24"/>
          <w:szCs w:val="24"/>
        </w:rPr>
      </w:pPr>
      <w:r w:rsidRPr="009B174E">
        <w:rPr>
          <w:rFonts w:ascii="Arial" w:hAnsi="Arial" w:cs="Arial"/>
          <w:b/>
          <w:sz w:val="24"/>
          <w:szCs w:val="24"/>
        </w:rPr>
        <w:t xml:space="preserve">Pismo nr </w:t>
      </w:r>
      <w:r w:rsidR="00536DC9">
        <w:rPr>
          <w:rFonts w:ascii="Arial" w:hAnsi="Arial" w:cs="Arial"/>
          <w:b/>
          <w:sz w:val="24"/>
          <w:szCs w:val="24"/>
        </w:rPr>
        <w:t xml:space="preserve">4294/ </w:t>
      </w:r>
      <w:r>
        <w:rPr>
          <w:rFonts w:ascii="Arial" w:hAnsi="Arial" w:cs="Arial"/>
          <w:b/>
          <w:sz w:val="24"/>
          <w:szCs w:val="24"/>
        </w:rPr>
        <w:t>23</w:t>
      </w:r>
      <w:r w:rsidRPr="009B174E">
        <w:rPr>
          <w:rFonts w:ascii="Arial" w:hAnsi="Arial" w:cs="Arial"/>
          <w:b/>
          <w:sz w:val="24"/>
          <w:szCs w:val="24"/>
        </w:rPr>
        <w:t xml:space="preserve"> </w:t>
      </w:r>
      <w:r w:rsidR="006A5DF1" w:rsidRPr="009B174E">
        <w:rPr>
          <w:rFonts w:ascii="Arial" w:hAnsi="Arial" w:cs="Arial"/>
          <w:b/>
          <w:sz w:val="24"/>
          <w:szCs w:val="24"/>
        </w:rPr>
        <w:tab/>
        <w:t xml:space="preserve"> </w:t>
      </w:r>
    </w:p>
    <w:p w:rsidR="006A5DF1" w:rsidRPr="009003D1" w:rsidRDefault="006A5DF1" w:rsidP="006A5DF1">
      <w:pPr>
        <w:pStyle w:val="Nagwek"/>
        <w:tabs>
          <w:tab w:val="clear" w:pos="4536"/>
          <w:tab w:val="clear" w:pos="9072"/>
        </w:tabs>
        <w:rPr>
          <w:rFonts w:ascii="Arial" w:hAnsi="Arial" w:cs="Arial"/>
          <w:sz w:val="24"/>
          <w:szCs w:val="24"/>
        </w:rPr>
      </w:pPr>
    </w:p>
    <w:p w:rsidR="006A5DF1" w:rsidRPr="009003D1" w:rsidRDefault="006A5DF1" w:rsidP="009003D1">
      <w:pPr>
        <w:tabs>
          <w:tab w:val="left" w:pos="708"/>
          <w:tab w:val="center" w:pos="4536"/>
          <w:tab w:val="right" w:pos="9072"/>
        </w:tabs>
        <w:spacing w:after="20"/>
        <w:ind w:left="4820"/>
        <w:rPr>
          <w:rFonts w:ascii="Arial" w:hAnsi="Arial" w:cs="Arial"/>
          <w:b/>
          <w:sz w:val="24"/>
          <w:szCs w:val="24"/>
        </w:rPr>
      </w:pPr>
      <w:r w:rsidRPr="009003D1">
        <w:rPr>
          <w:rFonts w:ascii="Arial" w:hAnsi="Arial" w:cs="Arial"/>
          <w:b/>
          <w:sz w:val="24"/>
          <w:szCs w:val="24"/>
        </w:rPr>
        <w:t>WYKONAWCY</w:t>
      </w:r>
    </w:p>
    <w:p w:rsidR="006A5DF1" w:rsidRPr="009003D1" w:rsidRDefault="006A5DF1" w:rsidP="009003D1">
      <w:pPr>
        <w:tabs>
          <w:tab w:val="left" w:pos="708"/>
          <w:tab w:val="center" w:pos="4536"/>
          <w:tab w:val="right" w:pos="9072"/>
        </w:tabs>
        <w:spacing w:after="20"/>
        <w:ind w:left="4820"/>
        <w:rPr>
          <w:rFonts w:ascii="Arial" w:hAnsi="Arial" w:cs="Arial"/>
          <w:sz w:val="24"/>
          <w:szCs w:val="24"/>
        </w:rPr>
      </w:pPr>
      <w:r w:rsidRPr="009003D1">
        <w:rPr>
          <w:rFonts w:ascii="Arial" w:hAnsi="Arial" w:cs="Arial"/>
          <w:sz w:val="24"/>
          <w:szCs w:val="24"/>
        </w:rPr>
        <w:t>ubiegający się o zamówienie publiczne</w:t>
      </w:r>
    </w:p>
    <w:p w:rsidR="006D4AB3" w:rsidRPr="009003D1" w:rsidRDefault="006D4AB3">
      <w:pPr>
        <w:pStyle w:val="Nagwek"/>
        <w:tabs>
          <w:tab w:val="clear" w:pos="4536"/>
        </w:tabs>
        <w:rPr>
          <w:rFonts w:ascii="Arial" w:hAnsi="Arial" w:cs="Arial"/>
          <w:sz w:val="22"/>
          <w:szCs w:val="22"/>
        </w:rPr>
      </w:pPr>
    </w:p>
    <w:p w:rsidR="006D4AB3" w:rsidRPr="009003D1" w:rsidRDefault="006D4AB3">
      <w:pPr>
        <w:pStyle w:val="Nagwek"/>
        <w:tabs>
          <w:tab w:val="clear" w:pos="4536"/>
          <w:tab w:val="clear" w:pos="9072"/>
        </w:tabs>
        <w:rPr>
          <w:rFonts w:ascii="Arial" w:hAnsi="Arial" w:cs="Arial"/>
          <w:sz w:val="22"/>
          <w:szCs w:val="22"/>
        </w:rPr>
      </w:pPr>
    </w:p>
    <w:p w:rsidR="006D4AB3" w:rsidRPr="009003D1" w:rsidRDefault="006D4AB3">
      <w:pPr>
        <w:pStyle w:val="Nagwek"/>
        <w:tabs>
          <w:tab w:val="clear" w:pos="4536"/>
          <w:tab w:val="clear" w:pos="9072"/>
        </w:tabs>
        <w:rPr>
          <w:rFonts w:ascii="Arial" w:hAnsi="Arial" w:cs="Arial"/>
          <w:sz w:val="22"/>
          <w:szCs w:val="22"/>
        </w:rPr>
      </w:pPr>
    </w:p>
    <w:p w:rsidR="00632C3C" w:rsidRPr="009003D1" w:rsidRDefault="00E21B49" w:rsidP="0029606A">
      <w:pPr>
        <w:pStyle w:val="Nagwek1"/>
        <w:spacing w:after="480" w:line="276" w:lineRule="auto"/>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rsidR="006D4AB3" w:rsidRPr="009003D1" w:rsidRDefault="00632C3C" w:rsidP="00520165">
      <w:pPr>
        <w:spacing w:after="360" w:line="276" w:lineRule="auto"/>
        <w:jc w:val="both"/>
        <w:rPr>
          <w:rFonts w:ascii="Arial" w:hAnsi="Arial" w:cs="Arial"/>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DE687F" w:rsidRPr="00DE687F">
        <w:rPr>
          <w:rFonts w:ascii="Arial" w:hAnsi="Arial" w:cs="Arial"/>
          <w:sz w:val="24"/>
          <w:szCs w:val="24"/>
        </w:rPr>
        <w:t>przetarg nieograniczony</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DE687F" w:rsidRPr="00DE687F">
        <w:rPr>
          <w:rFonts w:ascii="Arial" w:hAnsi="Arial" w:cs="Arial"/>
          <w:b/>
          <w:bCs/>
          <w:sz w:val="24"/>
          <w:szCs w:val="24"/>
        </w:rPr>
        <w:t xml:space="preserve">Usługa konserwacji i naprawy urządzeń dźwigowych w obiektach 10 </w:t>
      </w:r>
      <w:proofErr w:type="spellStart"/>
      <w:r w:rsidR="00DE687F" w:rsidRPr="00DE687F">
        <w:rPr>
          <w:rFonts w:ascii="Arial" w:hAnsi="Arial" w:cs="Arial"/>
          <w:b/>
          <w:bCs/>
          <w:sz w:val="24"/>
          <w:szCs w:val="24"/>
        </w:rPr>
        <w:t>WSKzP</w:t>
      </w:r>
      <w:proofErr w:type="spellEnd"/>
      <w:r w:rsidR="00DE687F" w:rsidRPr="00DE687F">
        <w:rPr>
          <w:rFonts w:ascii="Arial" w:hAnsi="Arial" w:cs="Arial"/>
          <w:b/>
          <w:bCs/>
          <w:sz w:val="24"/>
          <w:szCs w:val="24"/>
        </w:rPr>
        <w:t xml:space="preserve"> w Bydgoszczy</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DE687F" w:rsidRPr="00DE687F">
        <w:rPr>
          <w:rFonts w:ascii="Arial" w:hAnsi="Arial" w:cs="Arial"/>
          <w:b/>
          <w:sz w:val="24"/>
          <w:szCs w:val="24"/>
        </w:rPr>
        <w:t>58/2023</w:t>
      </w:r>
      <w:r w:rsidRPr="009003D1">
        <w:rPr>
          <w:rFonts w:ascii="Arial" w:hAnsi="Arial" w:cs="Arial"/>
          <w:b/>
          <w:sz w:val="24"/>
          <w:szCs w:val="24"/>
        </w:rPr>
        <w:t>.</w:t>
      </w:r>
    </w:p>
    <w:p w:rsidR="0012774F" w:rsidRPr="009003D1" w:rsidRDefault="00520165" w:rsidP="00D8461B">
      <w:pPr>
        <w:spacing w:after="240" w:line="276" w:lineRule="auto"/>
        <w:jc w:val="both"/>
        <w:rPr>
          <w:rFonts w:ascii="Arial" w:hAnsi="Arial" w:cs="Arial"/>
          <w:sz w:val="22"/>
          <w:szCs w:val="22"/>
        </w:rPr>
      </w:pPr>
      <w:r w:rsidRPr="009003D1">
        <w:rPr>
          <w:rFonts w:ascii="Arial" w:hAnsi="Arial" w:cs="Arial"/>
          <w:sz w:val="24"/>
          <w:szCs w:val="24"/>
        </w:rPr>
        <w:t xml:space="preserve">Zamawiający, </w:t>
      </w:r>
      <w:r w:rsidR="00DE687F" w:rsidRPr="00DE687F">
        <w:rPr>
          <w:rFonts w:ascii="Arial" w:hAnsi="Arial" w:cs="Arial"/>
          <w:b/>
          <w:sz w:val="24"/>
          <w:szCs w:val="24"/>
        </w:rPr>
        <w:t>10WSzKzP SPZOZ</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DE687F" w:rsidRPr="00DE687F">
        <w:rPr>
          <w:rFonts w:ascii="Arial" w:hAnsi="Arial" w:cs="Arial"/>
          <w:sz w:val="24"/>
          <w:szCs w:val="24"/>
        </w:rPr>
        <w:t>(</w:t>
      </w:r>
      <w:proofErr w:type="spellStart"/>
      <w:r w:rsidR="00DE687F" w:rsidRPr="00DE687F">
        <w:rPr>
          <w:rFonts w:ascii="Arial" w:hAnsi="Arial" w:cs="Arial"/>
          <w:sz w:val="24"/>
          <w:szCs w:val="24"/>
        </w:rPr>
        <w:t>t.j</w:t>
      </w:r>
      <w:proofErr w:type="spellEnd"/>
      <w:r w:rsidR="00DE687F" w:rsidRPr="00DE687F">
        <w:rPr>
          <w:rFonts w:ascii="Arial" w:hAnsi="Arial" w:cs="Arial"/>
          <w:sz w:val="24"/>
          <w:szCs w:val="24"/>
        </w:rPr>
        <w:t>. Dz. U. z 2022r. poz. 1710)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DE687F" w:rsidRPr="009003D1" w:rsidTr="00322B1D">
        <w:tc>
          <w:tcPr>
            <w:tcW w:w="9356" w:type="dxa"/>
            <w:shd w:val="clear" w:color="auto" w:fill="auto"/>
          </w:tcPr>
          <w:p w:rsidR="00DE687F" w:rsidRPr="009003D1" w:rsidRDefault="00DE687F" w:rsidP="00322B1D">
            <w:pPr>
              <w:spacing w:before="60" w:after="60"/>
              <w:ind w:left="30" w:right="-72"/>
              <w:rPr>
                <w:rFonts w:ascii="Arial" w:hAnsi="Arial" w:cs="Arial"/>
                <w:b/>
                <w:bCs/>
                <w:sz w:val="22"/>
                <w:szCs w:val="22"/>
              </w:rPr>
            </w:pPr>
            <w:r w:rsidRPr="009003D1">
              <w:rPr>
                <w:rFonts w:ascii="Arial" w:hAnsi="Arial" w:cs="Arial"/>
                <w:b/>
                <w:bCs/>
                <w:sz w:val="22"/>
                <w:szCs w:val="22"/>
              </w:rPr>
              <w:t xml:space="preserve">Pytanie nr </w:t>
            </w:r>
            <w:r w:rsidRPr="00DE687F">
              <w:rPr>
                <w:rFonts w:ascii="Arial" w:hAnsi="Arial" w:cs="Arial"/>
                <w:b/>
                <w:bCs/>
                <w:sz w:val="22"/>
                <w:szCs w:val="22"/>
              </w:rPr>
              <w:t>1</w:t>
            </w:r>
          </w:p>
          <w:p w:rsidR="00DE687F" w:rsidRPr="00DE687F" w:rsidRDefault="00DE687F" w:rsidP="00322B1D">
            <w:pPr>
              <w:spacing w:after="120"/>
              <w:ind w:left="30" w:right="-72"/>
              <w:jc w:val="both"/>
              <w:rPr>
                <w:rFonts w:ascii="Arial" w:hAnsi="Arial" w:cs="Arial"/>
                <w:sz w:val="22"/>
                <w:szCs w:val="22"/>
              </w:rPr>
            </w:pPr>
            <w:r w:rsidRPr="00DE687F">
              <w:rPr>
                <w:rFonts w:ascii="Arial" w:hAnsi="Arial" w:cs="Arial"/>
                <w:sz w:val="22"/>
                <w:szCs w:val="22"/>
              </w:rPr>
              <w:t>-</w:t>
            </w:r>
            <w:proofErr w:type="spellStart"/>
            <w:r w:rsidRPr="00DE687F">
              <w:rPr>
                <w:rFonts w:ascii="Arial" w:hAnsi="Arial" w:cs="Arial"/>
                <w:sz w:val="22"/>
                <w:szCs w:val="22"/>
              </w:rPr>
              <w:t>zał</w:t>
            </w:r>
            <w:proofErr w:type="spellEnd"/>
            <w:r w:rsidRPr="00DE687F">
              <w:rPr>
                <w:rFonts w:ascii="Arial" w:hAnsi="Arial" w:cs="Arial"/>
                <w:sz w:val="22"/>
                <w:szCs w:val="22"/>
              </w:rPr>
              <w:t xml:space="preserve"> nr2 SWZ pkt1. D. , umowa §2  1. , 1.5 D.</w:t>
            </w:r>
          </w:p>
          <w:p w:rsidR="00DE687F" w:rsidRPr="00DE687F" w:rsidRDefault="00DE687F" w:rsidP="00322B1D">
            <w:pPr>
              <w:spacing w:after="120"/>
              <w:ind w:left="30" w:right="-72"/>
              <w:jc w:val="both"/>
              <w:rPr>
                <w:rFonts w:ascii="Arial" w:hAnsi="Arial" w:cs="Arial"/>
                <w:sz w:val="22"/>
                <w:szCs w:val="22"/>
              </w:rPr>
            </w:pPr>
            <w:r w:rsidRPr="00DE687F">
              <w:rPr>
                <w:rFonts w:ascii="Arial" w:hAnsi="Arial" w:cs="Arial"/>
                <w:sz w:val="22"/>
                <w:szCs w:val="22"/>
              </w:rPr>
              <w:t>Czy Zamawiający wymaga, żeby prace związane z usuwaniem awarii w godzinach pełnionego dyżuru w obiekcie szpitalnym były wykonywane w ramach stałej opłaty miesięcznej, a zapłaci tylko za zużyte części?</w:t>
            </w:r>
          </w:p>
          <w:p w:rsidR="00DE687F" w:rsidRPr="00DE687F" w:rsidRDefault="00DE687F" w:rsidP="00322B1D">
            <w:pPr>
              <w:spacing w:after="120"/>
              <w:ind w:left="30" w:right="-72"/>
              <w:jc w:val="both"/>
              <w:rPr>
                <w:rFonts w:ascii="Arial" w:hAnsi="Arial" w:cs="Arial"/>
                <w:sz w:val="22"/>
                <w:szCs w:val="22"/>
              </w:rPr>
            </w:pPr>
            <w:r w:rsidRPr="00DE687F">
              <w:rPr>
                <w:rFonts w:ascii="Arial" w:hAnsi="Arial" w:cs="Arial"/>
                <w:sz w:val="22"/>
                <w:szCs w:val="22"/>
              </w:rPr>
              <w:t>Czy prace nie związane z awarią, np. związane ze zużyciem części (stwierdzona potrzeba wymiany przez konserwatora), modernizacyjne, zalecenia WDT, dewastacja,  lub związane z wymogami przepisów, a wykonywane podczas pełnienia dyżuru, mają być wykonywane w ramach stałej opłaty miesięcznej, a Wykonawca dostanie tylko zwrot kosztów poniesionych za zakup części?</w:t>
            </w:r>
          </w:p>
          <w:p w:rsidR="00DE687F" w:rsidRPr="00DE687F" w:rsidRDefault="00DE687F" w:rsidP="00322B1D">
            <w:pPr>
              <w:spacing w:after="120"/>
              <w:ind w:left="30" w:right="-72"/>
              <w:jc w:val="both"/>
              <w:rPr>
                <w:rFonts w:ascii="Arial" w:hAnsi="Arial" w:cs="Arial"/>
                <w:sz w:val="22"/>
                <w:szCs w:val="22"/>
              </w:rPr>
            </w:pPr>
            <w:r w:rsidRPr="00DE687F">
              <w:rPr>
                <w:rFonts w:ascii="Arial" w:hAnsi="Arial" w:cs="Arial"/>
                <w:sz w:val="22"/>
                <w:szCs w:val="22"/>
              </w:rPr>
              <w:t xml:space="preserve">Wyjaśniamy jednocześnie , że Obowiązkiem Wykonawcy jest skierowanie do pełnienia dyżuru w obiekcie szpitalnym jednej osoby, natomiast do większość prac naprawczych, zgodnie z przepisami BHP, oraz specyfiką prac, muszą być skierowane przynajmniej 2 osoby.  W jaki sposób  będą rozliczane prace naprawcze wykonywane przez serwisantów w godzinach dyżuru, które wymagają większej ilości osób niż jedna?   Czy Zamawiający będzie płacił za czynności wykonywane przez drugą oddelegowaną osobę? Wykonawca nie jest w stanie przewidzieć jakie prace naprawcze (np. po dewastacjach) będą konieczne do wykonania w trakcie trwania umowy. Stanowi to duże ryzyko Wykonawcy, co przekłada się na konieczność skalkulowania przez Wykonawcę  w ofercie ryczałtowej prac, które „ewentualnie mogą wystąpić” ale nie wiadomo czy wystąpią. Zdecydowanie nie jest to korzystne finansowo dla Zamawiającego . Prosimy o wzięcie pod uwagę rozwiązania, które przyjmują  inne podmioty z </w:t>
            </w:r>
            <w:r w:rsidRPr="00DE687F">
              <w:rPr>
                <w:rFonts w:ascii="Arial" w:hAnsi="Arial" w:cs="Arial"/>
                <w:sz w:val="22"/>
                <w:szCs w:val="22"/>
              </w:rPr>
              <w:lastRenderedPageBreak/>
              <w:t>sektora zamówień publicznych w analogicznej sytuacji, czyli rozliczenie pracy drugiego pracownika oddelegowanego do czynności, których wykonanie musi się odbywać w dwuosobowym składzie.</w:t>
            </w:r>
          </w:p>
          <w:p w:rsidR="00DE687F" w:rsidRPr="00DE687F" w:rsidRDefault="00DE687F" w:rsidP="00322B1D">
            <w:pPr>
              <w:spacing w:after="120"/>
              <w:ind w:left="30" w:right="-72"/>
              <w:jc w:val="both"/>
              <w:rPr>
                <w:rFonts w:ascii="Arial" w:hAnsi="Arial" w:cs="Arial"/>
                <w:sz w:val="22"/>
                <w:szCs w:val="22"/>
              </w:rPr>
            </w:pPr>
            <w:r w:rsidRPr="00DE687F">
              <w:rPr>
                <w:rFonts w:ascii="Arial" w:hAnsi="Arial" w:cs="Arial"/>
                <w:sz w:val="22"/>
                <w:szCs w:val="22"/>
              </w:rPr>
              <w:t>-</w:t>
            </w:r>
            <w:proofErr w:type="spellStart"/>
            <w:r w:rsidRPr="00DE687F">
              <w:rPr>
                <w:rFonts w:ascii="Arial" w:hAnsi="Arial" w:cs="Arial"/>
                <w:sz w:val="22"/>
                <w:szCs w:val="22"/>
              </w:rPr>
              <w:t>zał</w:t>
            </w:r>
            <w:proofErr w:type="spellEnd"/>
            <w:r w:rsidRPr="00DE687F">
              <w:rPr>
                <w:rFonts w:ascii="Arial" w:hAnsi="Arial" w:cs="Arial"/>
                <w:sz w:val="22"/>
                <w:szCs w:val="22"/>
              </w:rPr>
              <w:t xml:space="preserve"> nr2 SWZ pkt2. e , umowa §2  2. , 2.5</w:t>
            </w:r>
          </w:p>
          <w:p w:rsidR="00DE687F" w:rsidRPr="009003D1" w:rsidRDefault="00DE687F" w:rsidP="00322B1D">
            <w:pPr>
              <w:spacing w:after="120"/>
              <w:ind w:left="30" w:right="-72"/>
              <w:jc w:val="both"/>
              <w:rPr>
                <w:rFonts w:ascii="Arial" w:hAnsi="Arial" w:cs="Arial"/>
                <w:sz w:val="22"/>
                <w:szCs w:val="22"/>
              </w:rPr>
            </w:pPr>
            <w:r w:rsidRPr="00DE687F">
              <w:rPr>
                <w:rFonts w:ascii="Arial" w:hAnsi="Arial" w:cs="Arial"/>
                <w:sz w:val="22"/>
                <w:szCs w:val="22"/>
              </w:rPr>
              <w:t>Co Zamawiający rozumie pod pojęciem przeprowadzania w ramach usuwania awarii i napraw: demontażu, przeniesienia i montażu urządzeń?</w:t>
            </w:r>
          </w:p>
          <w:p w:rsidR="00DE687F" w:rsidRDefault="00DE687F" w:rsidP="00322B1D">
            <w:pPr>
              <w:spacing w:after="60"/>
              <w:ind w:left="30" w:right="-72"/>
              <w:jc w:val="both"/>
              <w:rPr>
                <w:rFonts w:ascii="Arial" w:hAnsi="Arial" w:cs="Arial"/>
                <w:sz w:val="22"/>
                <w:szCs w:val="22"/>
                <w:highlight w:val="darkGray"/>
              </w:rPr>
            </w:pPr>
          </w:p>
          <w:p w:rsidR="009B174E" w:rsidRDefault="009B174E" w:rsidP="00322B1D">
            <w:pPr>
              <w:spacing w:after="60"/>
              <w:ind w:left="30" w:right="-72"/>
              <w:jc w:val="both"/>
              <w:rPr>
                <w:rFonts w:ascii="Arial" w:hAnsi="Arial" w:cs="Arial"/>
                <w:sz w:val="22"/>
                <w:szCs w:val="22"/>
                <w:highlight w:val="darkGray"/>
              </w:rPr>
            </w:pPr>
          </w:p>
          <w:p w:rsidR="009B174E" w:rsidRPr="009B174E" w:rsidRDefault="009B174E" w:rsidP="009B174E">
            <w:pPr>
              <w:spacing w:after="60"/>
              <w:ind w:left="30" w:right="-72"/>
              <w:jc w:val="both"/>
              <w:rPr>
                <w:rFonts w:ascii="Arial" w:hAnsi="Arial" w:cs="Arial"/>
                <w:b/>
                <w:sz w:val="22"/>
                <w:szCs w:val="22"/>
              </w:rPr>
            </w:pPr>
            <w:r w:rsidRPr="009B174E">
              <w:rPr>
                <w:rFonts w:ascii="Arial" w:hAnsi="Arial" w:cs="Arial"/>
                <w:b/>
                <w:sz w:val="22"/>
                <w:szCs w:val="22"/>
              </w:rPr>
              <w:t xml:space="preserve">ODPOWIEDŹ </w:t>
            </w:r>
          </w:p>
          <w:p w:rsidR="009B174E" w:rsidRPr="009B174E" w:rsidRDefault="009B174E" w:rsidP="009B174E">
            <w:pPr>
              <w:spacing w:after="60"/>
              <w:ind w:left="30" w:right="-72"/>
              <w:jc w:val="both"/>
              <w:rPr>
                <w:rFonts w:ascii="Arial" w:hAnsi="Arial" w:cs="Arial"/>
                <w:sz w:val="22"/>
                <w:szCs w:val="22"/>
              </w:rPr>
            </w:pPr>
            <w:r w:rsidRPr="009B174E">
              <w:rPr>
                <w:rFonts w:ascii="Arial" w:hAnsi="Arial" w:cs="Arial"/>
                <w:sz w:val="22"/>
                <w:szCs w:val="22"/>
              </w:rPr>
              <w:t xml:space="preserve">Zamawiający nie określa w umowie ile osób powinno pełnić dyżur serwisowy, to Wykonawca przewiduje potrzebną ilość osób do realizacji umowy. </w:t>
            </w:r>
          </w:p>
          <w:p w:rsidR="009B174E" w:rsidRPr="009B174E" w:rsidRDefault="009B174E" w:rsidP="009B174E">
            <w:pPr>
              <w:spacing w:after="60"/>
              <w:ind w:left="30" w:right="-72"/>
              <w:jc w:val="both"/>
              <w:rPr>
                <w:rFonts w:ascii="Arial" w:hAnsi="Arial" w:cs="Arial"/>
                <w:sz w:val="22"/>
                <w:szCs w:val="22"/>
              </w:rPr>
            </w:pPr>
            <w:r w:rsidRPr="009B174E">
              <w:rPr>
                <w:rFonts w:ascii="Arial" w:hAnsi="Arial" w:cs="Arial"/>
                <w:sz w:val="22"/>
                <w:szCs w:val="22"/>
              </w:rPr>
              <w:t>Zgodnie z obowiązującymi przepisami eksploatacyjnymi przy urządzeniach energetycznych dopuszcza się wykonywanie prac jednoosobowo przez osoby wykonujące na stałe te same czynności eksploatacyjne. Niektóre prace wymagają zapewnienia zespołów dwuosobowych co Wykonawca powinien przewidzieć na etapie postępowania.</w:t>
            </w:r>
          </w:p>
          <w:p w:rsidR="009B174E" w:rsidRPr="009B174E" w:rsidRDefault="009B174E" w:rsidP="009B174E">
            <w:pPr>
              <w:spacing w:after="60"/>
              <w:ind w:left="30" w:right="-72"/>
              <w:jc w:val="both"/>
              <w:rPr>
                <w:rFonts w:ascii="Arial" w:hAnsi="Arial" w:cs="Arial"/>
                <w:sz w:val="22"/>
                <w:szCs w:val="22"/>
              </w:rPr>
            </w:pPr>
            <w:r w:rsidRPr="009B174E">
              <w:rPr>
                <w:rFonts w:ascii="Arial" w:hAnsi="Arial" w:cs="Arial"/>
                <w:sz w:val="22"/>
                <w:szCs w:val="22"/>
              </w:rPr>
              <w:t>Obowiązkiem pełnionego serwisu jest niedopuszczenie do powstania awarii, przez wykonywanie czynności zgodnie z wytycznymi specyfikacji czynności eksploatacyjnych.</w:t>
            </w:r>
          </w:p>
          <w:p w:rsidR="009B174E" w:rsidRPr="009B174E" w:rsidRDefault="009B174E" w:rsidP="009B174E">
            <w:pPr>
              <w:spacing w:after="60"/>
              <w:ind w:left="30" w:right="-72"/>
              <w:jc w:val="both"/>
              <w:rPr>
                <w:rFonts w:ascii="Arial" w:hAnsi="Arial" w:cs="Arial"/>
                <w:sz w:val="22"/>
                <w:szCs w:val="22"/>
              </w:rPr>
            </w:pPr>
            <w:r w:rsidRPr="009B174E">
              <w:rPr>
                <w:rFonts w:ascii="Arial" w:hAnsi="Arial" w:cs="Arial"/>
                <w:sz w:val="22"/>
                <w:szCs w:val="22"/>
              </w:rPr>
              <w:t xml:space="preserve">W przypadku powstania awarii w trakcie pełnionego serwisu na terenie kompleksu </w:t>
            </w:r>
          </w:p>
          <w:p w:rsidR="009B174E" w:rsidRPr="009B174E" w:rsidRDefault="009B174E" w:rsidP="009B174E">
            <w:pPr>
              <w:spacing w:after="60"/>
              <w:ind w:left="30" w:right="-72"/>
              <w:jc w:val="both"/>
              <w:rPr>
                <w:rFonts w:ascii="Arial" w:hAnsi="Arial" w:cs="Arial"/>
                <w:sz w:val="22"/>
                <w:szCs w:val="22"/>
              </w:rPr>
            </w:pPr>
            <w:r w:rsidRPr="009B174E">
              <w:rPr>
                <w:rFonts w:ascii="Arial" w:hAnsi="Arial" w:cs="Arial"/>
                <w:sz w:val="22"/>
                <w:szCs w:val="22"/>
              </w:rPr>
              <w:t>w określonych godzinach, Zamawiający płaci już za serwis, którego zadaniem jest dokonanie naprawy a Wykonawca dostarcza części za które Zamawiający zapłaci. W przypadku awarii, prac wykraczających poza zakres czynności serwisowych Zamawiający zapłaci za naprawę zgodnie z kalkulacją cenową oraz składnikami cenotwórczymi  usługi naprawy przedstawioną przez Wykonawcę zgodnie z  § 5 pkt.2 wzoru umowy.</w:t>
            </w:r>
          </w:p>
          <w:p w:rsidR="009B174E" w:rsidRPr="009B174E" w:rsidRDefault="009B174E" w:rsidP="009B174E">
            <w:pPr>
              <w:spacing w:after="60"/>
              <w:ind w:left="30" w:right="-72"/>
              <w:jc w:val="both"/>
              <w:rPr>
                <w:rFonts w:ascii="Arial" w:hAnsi="Arial" w:cs="Arial"/>
                <w:sz w:val="22"/>
                <w:szCs w:val="22"/>
              </w:rPr>
            </w:pPr>
            <w:r w:rsidRPr="009B174E">
              <w:rPr>
                <w:rFonts w:ascii="Arial" w:hAnsi="Arial" w:cs="Arial"/>
                <w:sz w:val="22"/>
                <w:szCs w:val="22"/>
              </w:rPr>
              <w:t xml:space="preserve">Odnosząc się do §2 pkt. 2.5 wzoru umowy Zamawiający ma na uwadze bezpośrednio prace związane z usuwaniem awarii wymagające: demontażu, przeniesienia i montażu urządzeń </w:t>
            </w:r>
          </w:p>
          <w:p w:rsidR="009B174E" w:rsidRPr="009B174E" w:rsidRDefault="009B174E" w:rsidP="009B174E">
            <w:pPr>
              <w:spacing w:after="60"/>
              <w:ind w:left="30" w:right="-72"/>
              <w:jc w:val="both"/>
              <w:rPr>
                <w:rFonts w:ascii="Arial" w:hAnsi="Arial" w:cs="Arial"/>
                <w:sz w:val="22"/>
                <w:szCs w:val="22"/>
              </w:rPr>
            </w:pPr>
            <w:r w:rsidRPr="009B174E">
              <w:rPr>
                <w:rFonts w:ascii="Arial" w:hAnsi="Arial" w:cs="Arial"/>
                <w:sz w:val="22"/>
                <w:szCs w:val="22"/>
              </w:rPr>
              <w:t xml:space="preserve">( chodzi o urządzenia składowe całego dźwigu, prace wykonywane w obrębie urządzenia dźwigowego, który uległ awarii ). </w:t>
            </w:r>
          </w:p>
          <w:p w:rsidR="009B174E" w:rsidRPr="00DE687F" w:rsidRDefault="009B174E" w:rsidP="00322B1D">
            <w:pPr>
              <w:spacing w:after="60"/>
              <w:ind w:left="30" w:right="-72"/>
              <w:jc w:val="both"/>
              <w:rPr>
                <w:rFonts w:ascii="Arial" w:hAnsi="Arial" w:cs="Arial"/>
                <w:sz w:val="22"/>
                <w:szCs w:val="22"/>
                <w:highlight w:val="darkGray"/>
              </w:rPr>
            </w:pPr>
          </w:p>
        </w:tc>
      </w:tr>
    </w:tbl>
    <w:p w:rsidR="00BE7BFD" w:rsidRPr="009003D1" w:rsidRDefault="00BE7BFD" w:rsidP="00520165">
      <w:pPr>
        <w:jc w:val="both"/>
        <w:rPr>
          <w:rFonts w:ascii="Arial" w:hAnsi="Arial" w:cs="Arial"/>
          <w:sz w:val="22"/>
          <w:szCs w:val="22"/>
        </w:rPr>
      </w:pPr>
    </w:p>
    <w:p w:rsidR="006D4AB3" w:rsidRPr="009B174E" w:rsidRDefault="006D4AB3" w:rsidP="006A5DF1">
      <w:pPr>
        <w:pStyle w:val="Tekstpodstawowy"/>
        <w:spacing w:before="120" w:after="480"/>
        <w:ind w:left="3119" w:firstLine="425"/>
        <w:jc w:val="right"/>
        <w:rPr>
          <w:rFonts w:ascii="Arial" w:hAnsi="Arial" w:cs="Arial"/>
          <w:i/>
          <w:sz w:val="24"/>
          <w:szCs w:val="24"/>
        </w:rPr>
      </w:pPr>
      <w:r w:rsidRPr="009B174E">
        <w:rPr>
          <w:rFonts w:ascii="Arial" w:hAnsi="Arial" w:cs="Arial"/>
          <w:i/>
          <w:sz w:val="24"/>
          <w:szCs w:val="24"/>
        </w:rPr>
        <w:t>Zamawiający</w:t>
      </w:r>
    </w:p>
    <w:p w:rsidR="006D4AB3" w:rsidRDefault="006D4AB3" w:rsidP="009B174E">
      <w:pPr>
        <w:spacing w:before="120" w:after="120" w:line="360" w:lineRule="auto"/>
        <w:rPr>
          <w:rFonts w:ascii="Arial" w:hAnsi="Arial" w:cs="Arial"/>
          <w:sz w:val="24"/>
          <w:szCs w:val="24"/>
        </w:rPr>
      </w:pPr>
    </w:p>
    <w:p w:rsidR="009B174E" w:rsidRPr="009B174E" w:rsidRDefault="009B174E" w:rsidP="009B174E">
      <w:pPr>
        <w:spacing w:before="120" w:after="120" w:line="360" w:lineRule="auto"/>
        <w:rPr>
          <w:rFonts w:ascii="Arial Narrow" w:hAnsi="Arial Narrow" w:cs="Arial"/>
          <w:szCs w:val="24"/>
        </w:rPr>
      </w:pPr>
    </w:p>
    <w:p w:rsidR="009B174E" w:rsidRPr="009B174E" w:rsidRDefault="009B174E" w:rsidP="009B174E">
      <w:pPr>
        <w:spacing w:before="120" w:after="120" w:line="360" w:lineRule="auto"/>
        <w:rPr>
          <w:rFonts w:ascii="Arial Narrow" w:hAnsi="Arial Narrow" w:cs="Arial"/>
          <w:szCs w:val="24"/>
        </w:rPr>
      </w:pPr>
    </w:p>
    <w:p w:rsidR="009B174E" w:rsidRDefault="009B174E" w:rsidP="009B174E">
      <w:pPr>
        <w:rPr>
          <w:rFonts w:ascii="Arial Narrow" w:hAnsi="Arial Narrow" w:cs="Arial"/>
          <w:szCs w:val="24"/>
        </w:rPr>
      </w:pPr>
    </w:p>
    <w:p w:rsidR="009B174E" w:rsidRDefault="009B174E" w:rsidP="009B174E">
      <w:pPr>
        <w:rPr>
          <w:rFonts w:ascii="Arial Narrow" w:hAnsi="Arial Narrow" w:cs="Arial"/>
          <w:szCs w:val="24"/>
        </w:rPr>
      </w:pPr>
    </w:p>
    <w:p w:rsidR="009B174E" w:rsidRDefault="009B174E" w:rsidP="009B174E">
      <w:pPr>
        <w:rPr>
          <w:rFonts w:ascii="Arial Narrow" w:hAnsi="Arial Narrow" w:cs="Arial"/>
          <w:szCs w:val="24"/>
        </w:rPr>
      </w:pPr>
    </w:p>
    <w:p w:rsidR="00536DC9" w:rsidRDefault="00536DC9" w:rsidP="009B174E">
      <w:pPr>
        <w:rPr>
          <w:rFonts w:ascii="Arial Narrow" w:hAnsi="Arial Narrow" w:cs="Arial"/>
          <w:szCs w:val="24"/>
        </w:rPr>
      </w:pPr>
    </w:p>
    <w:p w:rsidR="00536DC9" w:rsidRDefault="00536DC9" w:rsidP="009B174E">
      <w:pPr>
        <w:rPr>
          <w:rFonts w:ascii="Arial Narrow" w:hAnsi="Arial Narrow" w:cs="Arial"/>
          <w:szCs w:val="24"/>
        </w:rPr>
      </w:pPr>
    </w:p>
    <w:p w:rsidR="00536DC9" w:rsidRDefault="00536DC9" w:rsidP="009B174E">
      <w:pPr>
        <w:rPr>
          <w:rFonts w:ascii="Arial Narrow" w:hAnsi="Arial Narrow" w:cs="Arial"/>
          <w:szCs w:val="24"/>
        </w:rPr>
      </w:pPr>
    </w:p>
    <w:p w:rsidR="00536DC9" w:rsidRDefault="00536DC9" w:rsidP="009B174E">
      <w:pPr>
        <w:rPr>
          <w:rFonts w:ascii="Arial Narrow" w:hAnsi="Arial Narrow" w:cs="Arial"/>
          <w:szCs w:val="24"/>
        </w:rPr>
      </w:pPr>
    </w:p>
    <w:p w:rsidR="009B174E" w:rsidRDefault="009B174E" w:rsidP="009B174E">
      <w:pPr>
        <w:rPr>
          <w:rFonts w:ascii="Arial Narrow" w:hAnsi="Arial Narrow" w:cs="Arial"/>
          <w:szCs w:val="24"/>
        </w:rPr>
      </w:pPr>
      <w:r>
        <w:rPr>
          <w:rFonts w:ascii="Arial Narrow" w:hAnsi="Arial Narrow" w:cs="Arial"/>
          <w:szCs w:val="24"/>
        </w:rPr>
        <w:t xml:space="preserve">Wyk. W 2 egz.  Na 1 ark  </w:t>
      </w:r>
    </w:p>
    <w:p w:rsidR="009B174E" w:rsidRDefault="009B174E" w:rsidP="009B174E">
      <w:pPr>
        <w:rPr>
          <w:rFonts w:ascii="Arial Narrow" w:hAnsi="Arial Narrow" w:cs="Arial"/>
          <w:szCs w:val="24"/>
        </w:rPr>
      </w:pPr>
      <w:proofErr w:type="spellStart"/>
      <w:r>
        <w:rPr>
          <w:rFonts w:ascii="Arial Narrow" w:hAnsi="Arial Narrow" w:cs="Arial"/>
          <w:szCs w:val="24"/>
        </w:rPr>
        <w:t>Egz</w:t>
      </w:r>
      <w:proofErr w:type="spellEnd"/>
      <w:r>
        <w:rPr>
          <w:rFonts w:ascii="Arial Narrow" w:hAnsi="Arial Narrow" w:cs="Arial"/>
          <w:szCs w:val="24"/>
        </w:rPr>
        <w:t xml:space="preserve"> 1  - </w:t>
      </w:r>
      <w:r w:rsidRPr="001B685F">
        <w:rPr>
          <w:rFonts w:ascii="Arial Narrow" w:hAnsi="Arial Narrow" w:cs="Arial"/>
          <w:szCs w:val="24"/>
        </w:rPr>
        <w:t>A/a kancelaria</w:t>
      </w:r>
      <w:r>
        <w:rPr>
          <w:rFonts w:ascii="Arial Narrow" w:hAnsi="Arial Narrow" w:cs="Arial"/>
          <w:szCs w:val="24"/>
        </w:rPr>
        <w:t>,</w:t>
      </w:r>
      <w:r w:rsidRPr="009B174E">
        <w:rPr>
          <w:rFonts w:ascii="Arial Narrow" w:hAnsi="Arial Narrow" w:cs="Arial"/>
          <w:szCs w:val="24"/>
        </w:rPr>
        <w:t xml:space="preserve"> </w:t>
      </w:r>
      <w:r>
        <w:rPr>
          <w:rFonts w:ascii="Arial Narrow" w:hAnsi="Arial Narrow" w:cs="Arial"/>
          <w:szCs w:val="24"/>
        </w:rPr>
        <w:t xml:space="preserve">T 2612 B5  </w:t>
      </w:r>
    </w:p>
    <w:p w:rsidR="009B174E" w:rsidRPr="001B685F" w:rsidRDefault="009B174E" w:rsidP="009B174E">
      <w:pPr>
        <w:rPr>
          <w:rFonts w:ascii="Arial Narrow" w:hAnsi="Arial Narrow" w:cs="Arial"/>
          <w:b/>
          <w:szCs w:val="24"/>
          <w:u w:val="single"/>
        </w:rPr>
      </w:pPr>
      <w:proofErr w:type="spellStart"/>
      <w:r>
        <w:rPr>
          <w:rFonts w:ascii="Arial Narrow" w:hAnsi="Arial Narrow" w:cs="Arial"/>
          <w:szCs w:val="24"/>
        </w:rPr>
        <w:t>Egz</w:t>
      </w:r>
      <w:proofErr w:type="spellEnd"/>
      <w:r>
        <w:rPr>
          <w:rFonts w:ascii="Arial Narrow" w:hAnsi="Arial Narrow" w:cs="Arial"/>
          <w:szCs w:val="24"/>
        </w:rPr>
        <w:t xml:space="preserve"> 2 -  -</w:t>
      </w:r>
      <w:bookmarkStart w:id="0" w:name="_GoBack"/>
      <w:r w:rsidRPr="001B685F">
        <w:rPr>
          <w:rFonts w:ascii="Arial Narrow" w:hAnsi="Arial Narrow" w:cs="Arial"/>
          <w:b/>
          <w:szCs w:val="24"/>
          <w:u w:val="single"/>
        </w:rPr>
        <w:t xml:space="preserve">Wykonawcy poprzez  </w:t>
      </w:r>
      <w:proofErr w:type="spellStart"/>
      <w:r w:rsidRPr="001B685F">
        <w:rPr>
          <w:rFonts w:ascii="Arial Narrow" w:hAnsi="Arial Narrow" w:cs="Arial"/>
          <w:b/>
          <w:szCs w:val="24"/>
          <w:u w:val="single"/>
        </w:rPr>
        <w:t>platf</w:t>
      </w:r>
      <w:proofErr w:type="spellEnd"/>
      <w:r w:rsidRPr="001B685F">
        <w:rPr>
          <w:rFonts w:ascii="Arial Narrow" w:hAnsi="Arial Narrow" w:cs="Arial"/>
          <w:b/>
          <w:szCs w:val="24"/>
          <w:u w:val="single"/>
        </w:rPr>
        <w:t xml:space="preserve"> e-</w:t>
      </w:r>
      <w:proofErr w:type="spellStart"/>
      <w:r w:rsidRPr="001B685F">
        <w:rPr>
          <w:rFonts w:ascii="Arial Narrow" w:hAnsi="Arial Narrow" w:cs="Arial"/>
          <w:b/>
          <w:szCs w:val="24"/>
          <w:u w:val="single"/>
        </w:rPr>
        <w:t>propublico</w:t>
      </w:r>
      <w:proofErr w:type="spellEnd"/>
      <w:r w:rsidRPr="001B685F">
        <w:rPr>
          <w:rFonts w:ascii="Arial Narrow" w:hAnsi="Arial Narrow" w:cs="Arial"/>
          <w:b/>
          <w:szCs w:val="24"/>
          <w:u w:val="single"/>
        </w:rPr>
        <w:t xml:space="preserve">, </w:t>
      </w:r>
      <w:proofErr w:type="spellStart"/>
      <w:r w:rsidRPr="001B685F">
        <w:rPr>
          <w:rFonts w:ascii="Arial Narrow" w:hAnsi="Arial Narrow" w:cs="Arial"/>
          <w:b/>
          <w:szCs w:val="24"/>
          <w:u w:val="single"/>
        </w:rPr>
        <w:t>SZPubl</w:t>
      </w:r>
      <w:proofErr w:type="spellEnd"/>
      <w:r w:rsidRPr="001B685F">
        <w:rPr>
          <w:rFonts w:ascii="Arial Narrow" w:hAnsi="Arial Narrow" w:cs="Arial"/>
          <w:b/>
          <w:szCs w:val="24"/>
          <w:u w:val="single"/>
        </w:rPr>
        <w:t xml:space="preserve">.,  </w:t>
      </w:r>
    </w:p>
    <w:bookmarkEnd w:id="0"/>
    <w:p w:rsidR="009B174E" w:rsidRPr="009B174E" w:rsidRDefault="009B174E" w:rsidP="009B174E">
      <w:pPr>
        <w:rPr>
          <w:rFonts w:ascii="Arial Narrow" w:hAnsi="Arial Narrow" w:cs="Arial"/>
          <w:szCs w:val="24"/>
        </w:rPr>
      </w:pPr>
      <w:r>
        <w:rPr>
          <w:rFonts w:ascii="Arial Narrow" w:hAnsi="Arial Narrow" w:cs="Arial"/>
          <w:szCs w:val="24"/>
        </w:rPr>
        <w:t>Wyk. D. Wojcieszak  tel.  261 417448</w:t>
      </w:r>
    </w:p>
    <w:sectPr w:rsidR="009B174E" w:rsidRPr="009B174E"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51D0" w:rsidRDefault="008951D0">
      <w:r>
        <w:separator/>
      </w:r>
    </w:p>
  </w:endnote>
  <w:endnote w:type="continuationSeparator" w:id="0">
    <w:p w:rsidR="008951D0" w:rsidRDefault="008951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1B685F">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1B685F">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51D0" w:rsidRDefault="008951D0">
      <w:r>
        <w:separator/>
      </w:r>
    </w:p>
  </w:footnote>
  <w:footnote w:type="continuationSeparator" w:id="0">
    <w:p w:rsidR="008951D0" w:rsidRDefault="008951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87F" w:rsidRDefault="00DE687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87F" w:rsidRDefault="00DE687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87F" w:rsidRDefault="00DE687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51D0"/>
    <w:rsid w:val="00031374"/>
    <w:rsid w:val="000A1097"/>
    <w:rsid w:val="000E2A8F"/>
    <w:rsid w:val="0012774F"/>
    <w:rsid w:val="00144B7A"/>
    <w:rsid w:val="00180C6E"/>
    <w:rsid w:val="001B685F"/>
    <w:rsid w:val="0029606A"/>
    <w:rsid w:val="004848F3"/>
    <w:rsid w:val="004A75F2"/>
    <w:rsid w:val="005144A9"/>
    <w:rsid w:val="00520165"/>
    <w:rsid w:val="00536DC9"/>
    <w:rsid w:val="005B1B08"/>
    <w:rsid w:val="00632C3C"/>
    <w:rsid w:val="00662BDB"/>
    <w:rsid w:val="006A5DF1"/>
    <w:rsid w:val="006B7198"/>
    <w:rsid w:val="006D4AB3"/>
    <w:rsid w:val="006F3B81"/>
    <w:rsid w:val="007D7198"/>
    <w:rsid w:val="00870F9F"/>
    <w:rsid w:val="008804B6"/>
    <w:rsid w:val="008951D0"/>
    <w:rsid w:val="00897AB0"/>
    <w:rsid w:val="008A3553"/>
    <w:rsid w:val="009003D1"/>
    <w:rsid w:val="00947A50"/>
    <w:rsid w:val="009B174E"/>
    <w:rsid w:val="00A905AC"/>
    <w:rsid w:val="00B1255C"/>
    <w:rsid w:val="00BA6584"/>
    <w:rsid w:val="00BE7BFD"/>
    <w:rsid w:val="00C370F2"/>
    <w:rsid w:val="00C44EEC"/>
    <w:rsid w:val="00D22FFA"/>
    <w:rsid w:val="00D8461B"/>
    <w:rsid w:val="00D9049C"/>
    <w:rsid w:val="00D915F2"/>
    <w:rsid w:val="00DE687F"/>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ri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7</TotalTime>
  <Pages>2</Pages>
  <Words>576</Words>
  <Characters>3654</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Dariusz Wojcieszak</dc:creator>
  <cp:keywords/>
  <cp:lastModifiedBy>Dariusz Wojcieszak</cp:lastModifiedBy>
  <cp:revision>5</cp:revision>
  <cp:lastPrinted>2023-06-06T05:23:00Z</cp:lastPrinted>
  <dcterms:created xsi:type="dcterms:W3CDTF">2023-06-06T05:13:00Z</dcterms:created>
  <dcterms:modified xsi:type="dcterms:W3CDTF">2023-06-06T05:23:00Z</dcterms:modified>
</cp:coreProperties>
</file>