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59070E" w:rsidRDefault="0041301D" w:rsidP="0059070E">
      <w:pPr>
        <w:spacing w:after="240"/>
        <w:jc w:val="right"/>
        <w:rPr>
          <w:sz w:val="24"/>
          <w:szCs w:val="24"/>
        </w:rPr>
      </w:pPr>
      <w:r w:rsidRPr="0059070E">
        <w:rPr>
          <w:sz w:val="24"/>
          <w:szCs w:val="24"/>
        </w:rPr>
        <w:t>Kraków</w:t>
      </w:r>
      <w:r w:rsidR="006A5DF1" w:rsidRPr="0059070E">
        <w:rPr>
          <w:sz w:val="24"/>
          <w:szCs w:val="24"/>
        </w:rPr>
        <w:t xml:space="preserve"> dnia</w:t>
      </w:r>
      <w:r w:rsidR="006A5DF1" w:rsidRPr="0059070E">
        <w:rPr>
          <w:color w:val="FF0000"/>
          <w:sz w:val="24"/>
          <w:szCs w:val="24"/>
        </w:rPr>
        <w:t xml:space="preserve">: </w:t>
      </w:r>
      <w:r w:rsidRPr="00B1610F">
        <w:rPr>
          <w:sz w:val="24"/>
          <w:szCs w:val="24"/>
        </w:rPr>
        <w:t>2023-0</w:t>
      </w:r>
      <w:r w:rsidR="00B1610F" w:rsidRPr="00B1610F">
        <w:rPr>
          <w:sz w:val="24"/>
          <w:szCs w:val="24"/>
        </w:rPr>
        <w:t>6</w:t>
      </w:r>
      <w:r w:rsidRPr="00B1610F">
        <w:rPr>
          <w:sz w:val="24"/>
          <w:szCs w:val="24"/>
        </w:rPr>
        <w:t>-</w:t>
      </w:r>
      <w:r w:rsidR="00B1610F" w:rsidRPr="00B1610F">
        <w:rPr>
          <w:sz w:val="24"/>
          <w:szCs w:val="24"/>
        </w:rPr>
        <w:t>01</w:t>
      </w:r>
    </w:p>
    <w:p w:rsidR="006A5DF1" w:rsidRPr="0059070E" w:rsidRDefault="00BE62A3" w:rsidP="006A5DF1">
      <w:pPr>
        <w:rPr>
          <w:b/>
          <w:bCs/>
          <w:sz w:val="24"/>
          <w:szCs w:val="24"/>
        </w:rPr>
      </w:pPr>
      <w:r w:rsidRPr="0059070E">
        <w:rPr>
          <w:b/>
          <w:bCs/>
          <w:sz w:val="24"/>
          <w:szCs w:val="24"/>
        </w:rPr>
        <w:t>Szpital Miejski Specjalistyczny</w:t>
      </w:r>
    </w:p>
    <w:p w:rsidR="00BE62A3" w:rsidRPr="0059070E" w:rsidRDefault="00BE62A3" w:rsidP="006A5DF1">
      <w:pPr>
        <w:rPr>
          <w:sz w:val="24"/>
          <w:szCs w:val="24"/>
        </w:rPr>
      </w:pPr>
      <w:r w:rsidRPr="0059070E">
        <w:rPr>
          <w:b/>
          <w:bCs/>
          <w:sz w:val="24"/>
          <w:szCs w:val="24"/>
        </w:rPr>
        <w:t>im. Gabriela Narutowicza w Krakowie</w:t>
      </w:r>
    </w:p>
    <w:p w:rsidR="006A5DF1" w:rsidRPr="005907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070E">
        <w:rPr>
          <w:sz w:val="24"/>
          <w:szCs w:val="24"/>
        </w:rPr>
        <w:t>ul. Prądnicka 35-37</w:t>
      </w:r>
    </w:p>
    <w:p w:rsidR="00BE62A3" w:rsidRPr="005907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070E">
        <w:rPr>
          <w:sz w:val="24"/>
          <w:szCs w:val="24"/>
        </w:rPr>
        <w:t>31-202 Kraków</w:t>
      </w:r>
    </w:p>
    <w:p w:rsidR="006D4AB3" w:rsidRPr="005907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907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9070E">
        <w:rPr>
          <w:rFonts w:ascii="Times New Roman" w:hAnsi="Times New Roman"/>
          <w:szCs w:val="28"/>
        </w:rPr>
        <w:t>WYJAŚNIENI</w:t>
      </w:r>
      <w:r w:rsidR="00520165" w:rsidRPr="0059070E">
        <w:rPr>
          <w:rFonts w:ascii="Times New Roman" w:hAnsi="Times New Roman"/>
          <w:szCs w:val="28"/>
        </w:rPr>
        <w:t>A</w:t>
      </w:r>
      <w:r w:rsidR="00632C3C" w:rsidRPr="0059070E">
        <w:rPr>
          <w:rFonts w:ascii="Times New Roman" w:hAnsi="Times New Roman"/>
          <w:szCs w:val="28"/>
        </w:rPr>
        <w:t xml:space="preserve"> TREŚCI</w:t>
      </w:r>
      <w:r w:rsidR="0029606A" w:rsidRPr="0059070E">
        <w:rPr>
          <w:rFonts w:ascii="Times New Roman" w:hAnsi="Times New Roman"/>
          <w:szCs w:val="28"/>
        </w:rPr>
        <w:t xml:space="preserve"> SWZ</w:t>
      </w:r>
      <w:r w:rsidR="0059070E">
        <w:rPr>
          <w:rFonts w:ascii="Times New Roman" w:hAnsi="Times New Roman"/>
          <w:szCs w:val="28"/>
        </w:rPr>
        <w:t xml:space="preserve"> - 4</w:t>
      </w:r>
    </w:p>
    <w:p w:rsidR="006D4AB3" w:rsidRPr="0059070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9070E">
        <w:rPr>
          <w:sz w:val="24"/>
          <w:szCs w:val="24"/>
        </w:rPr>
        <w:t xml:space="preserve">Dotyczy: </w:t>
      </w:r>
      <w:r w:rsidR="006A5DF1" w:rsidRPr="0059070E">
        <w:rPr>
          <w:sz w:val="24"/>
          <w:szCs w:val="24"/>
        </w:rPr>
        <w:t>p</w:t>
      </w:r>
      <w:r w:rsidRPr="0059070E">
        <w:rPr>
          <w:sz w:val="24"/>
          <w:szCs w:val="24"/>
        </w:rPr>
        <w:t>ostępowani</w:t>
      </w:r>
      <w:r w:rsidR="006A5DF1" w:rsidRPr="0059070E">
        <w:rPr>
          <w:sz w:val="24"/>
          <w:szCs w:val="24"/>
        </w:rPr>
        <w:t>a</w:t>
      </w:r>
      <w:r w:rsidRPr="0059070E">
        <w:rPr>
          <w:sz w:val="24"/>
          <w:szCs w:val="24"/>
        </w:rPr>
        <w:t xml:space="preserve"> o udzielenie zamówienia publicznego, prowadzone</w:t>
      </w:r>
      <w:r w:rsidR="006A5DF1" w:rsidRPr="0059070E">
        <w:rPr>
          <w:sz w:val="24"/>
          <w:szCs w:val="24"/>
        </w:rPr>
        <w:t>go</w:t>
      </w:r>
      <w:r w:rsidRPr="0059070E">
        <w:rPr>
          <w:sz w:val="24"/>
          <w:szCs w:val="24"/>
        </w:rPr>
        <w:t xml:space="preserve"> w</w:t>
      </w:r>
      <w:r w:rsidR="00BE62A3" w:rsidRPr="0059070E">
        <w:rPr>
          <w:sz w:val="24"/>
          <w:szCs w:val="24"/>
        </w:rPr>
        <w:t> </w:t>
      </w:r>
      <w:r w:rsidRPr="0059070E">
        <w:rPr>
          <w:sz w:val="24"/>
          <w:szCs w:val="24"/>
        </w:rPr>
        <w:t xml:space="preserve">trybie </w:t>
      </w:r>
      <w:r w:rsidR="0041301D" w:rsidRPr="0059070E">
        <w:rPr>
          <w:sz w:val="24"/>
          <w:szCs w:val="24"/>
        </w:rPr>
        <w:t>przetarg nieograniczony</w:t>
      </w:r>
      <w:r w:rsidRPr="0059070E">
        <w:rPr>
          <w:b/>
          <w:sz w:val="24"/>
          <w:szCs w:val="24"/>
        </w:rPr>
        <w:t xml:space="preserve"> </w:t>
      </w:r>
      <w:r w:rsidRPr="0059070E">
        <w:rPr>
          <w:bCs/>
          <w:sz w:val="24"/>
          <w:szCs w:val="24"/>
        </w:rPr>
        <w:t>na</w:t>
      </w:r>
      <w:r w:rsidRPr="0059070E">
        <w:rPr>
          <w:b/>
          <w:sz w:val="24"/>
          <w:szCs w:val="24"/>
        </w:rPr>
        <w:t xml:space="preserve"> </w:t>
      </w:r>
      <w:r w:rsidR="00E72428" w:rsidRPr="0059070E">
        <w:rPr>
          <w:bCs/>
          <w:sz w:val="24"/>
          <w:szCs w:val="24"/>
        </w:rPr>
        <w:t>”</w:t>
      </w:r>
      <w:r w:rsidR="0041301D" w:rsidRPr="0059070E">
        <w:rPr>
          <w:b/>
          <w:bCs/>
          <w:sz w:val="24"/>
          <w:szCs w:val="24"/>
        </w:rPr>
        <w:t xml:space="preserve">Zakup i dostawa leków stosowanych w chemioterapii </w:t>
      </w:r>
      <w:r w:rsidR="0059070E">
        <w:rPr>
          <w:b/>
          <w:bCs/>
          <w:sz w:val="24"/>
          <w:szCs w:val="24"/>
        </w:rPr>
        <w:br/>
      </w:r>
      <w:r w:rsidR="0041301D" w:rsidRPr="0059070E">
        <w:rPr>
          <w:b/>
          <w:bCs/>
          <w:sz w:val="24"/>
          <w:szCs w:val="24"/>
        </w:rPr>
        <w:t>i w programach lekowych</w:t>
      </w:r>
      <w:r w:rsidR="00E72428" w:rsidRPr="0059070E">
        <w:rPr>
          <w:bCs/>
          <w:sz w:val="24"/>
          <w:szCs w:val="24"/>
        </w:rPr>
        <w:t>”</w:t>
      </w:r>
      <w:r w:rsidRPr="0059070E">
        <w:rPr>
          <w:b/>
          <w:sz w:val="24"/>
          <w:szCs w:val="24"/>
        </w:rPr>
        <w:t xml:space="preserve"> </w:t>
      </w:r>
      <w:r w:rsidRPr="0059070E">
        <w:rPr>
          <w:bCs/>
          <w:sz w:val="24"/>
          <w:szCs w:val="24"/>
        </w:rPr>
        <w:t>– znak sprawy</w:t>
      </w:r>
      <w:r w:rsidRPr="0059070E">
        <w:rPr>
          <w:b/>
          <w:sz w:val="24"/>
          <w:szCs w:val="24"/>
        </w:rPr>
        <w:t xml:space="preserve"> </w:t>
      </w:r>
      <w:r w:rsidR="0041301D" w:rsidRPr="0059070E">
        <w:rPr>
          <w:b/>
          <w:sz w:val="24"/>
          <w:szCs w:val="24"/>
        </w:rPr>
        <w:t>ZP/20/2023</w:t>
      </w:r>
      <w:r w:rsidRPr="0059070E">
        <w:rPr>
          <w:b/>
          <w:sz w:val="24"/>
          <w:szCs w:val="24"/>
        </w:rPr>
        <w:t>.</w:t>
      </w:r>
    </w:p>
    <w:p w:rsidR="0012774F" w:rsidRPr="0059070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9070E">
        <w:rPr>
          <w:sz w:val="24"/>
          <w:szCs w:val="24"/>
        </w:rPr>
        <w:t xml:space="preserve">Zamawiający, działając na podstawie art. </w:t>
      </w:r>
      <w:r w:rsidR="0029606A" w:rsidRPr="0059070E">
        <w:rPr>
          <w:sz w:val="24"/>
          <w:szCs w:val="24"/>
        </w:rPr>
        <w:t>1</w:t>
      </w:r>
      <w:r w:rsidRPr="0059070E">
        <w:rPr>
          <w:sz w:val="24"/>
          <w:szCs w:val="24"/>
        </w:rPr>
        <w:t>3</w:t>
      </w:r>
      <w:r w:rsidR="0029606A" w:rsidRPr="0059070E">
        <w:rPr>
          <w:sz w:val="24"/>
          <w:szCs w:val="24"/>
        </w:rPr>
        <w:t>5</w:t>
      </w:r>
      <w:r w:rsidRPr="0059070E">
        <w:rPr>
          <w:sz w:val="24"/>
          <w:szCs w:val="24"/>
        </w:rPr>
        <w:t xml:space="preserve"> ust</w:t>
      </w:r>
      <w:r w:rsidR="00D9049C" w:rsidRPr="0059070E">
        <w:rPr>
          <w:sz w:val="24"/>
          <w:szCs w:val="24"/>
        </w:rPr>
        <w:t xml:space="preserve">. </w:t>
      </w:r>
      <w:r w:rsidR="0029606A" w:rsidRPr="0059070E">
        <w:rPr>
          <w:sz w:val="24"/>
          <w:szCs w:val="24"/>
        </w:rPr>
        <w:t>6</w:t>
      </w:r>
      <w:r w:rsidRPr="0059070E">
        <w:rPr>
          <w:sz w:val="24"/>
          <w:szCs w:val="24"/>
        </w:rPr>
        <w:t xml:space="preserve"> ustawy z dnia </w:t>
      </w:r>
      <w:r w:rsidR="0029606A" w:rsidRPr="0059070E">
        <w:rPr>
          <w:sz w:val="24"/>
          <w:szCs w:val="24"/>
        </w:rPr>
        <w:t>11</w:t>
      </w:r>
      <w:r w:rsidRPr="0059070E">
        <w:rPr>
          <w:sz w:val="24"/>
          <w:szCs w:val="24"/>
        </w:rPr>
        <w:t xml:space="preserve"> </w:t>
      </w:r>
      <w:r w:rsidR="0029606A" w:rsidRPr="0059070E">
        <w:rPr>
          <w:sz w:val="24"/>
          <w:szCs w:val="24"/>
        </w:rPr>
        <w:t xml:space="preserve">września </w:t>
      </w:r>
      <w:r w:rsidRPr="0059070E">
        <w:rPr>
          <w:sz w:val="24"/>
          <w:szCs w:val="24"/>
        </w:rPr>
        <w:t>20</w:t>
      </w:r>
      <w:r w:rsidR="0029606A" w:rsidRPr="0059070E">
        <w:rPr>
          <w:sz w:val="24"/>
          <w:szCs w:val="24"/>
        </w:rPr>
        <w:t>19</w:t>
      </w:r>
      <w:r w:rsidR="00BE62A3" w:rsidRPr="0059070E">
        <w:rPr>
          <w:sz w:val="24"/>
          <w:szCs w:val="24"/>
        </w:rPr>
        <w:t> </w:t>
      </w:r>
      <w:r w:rsidRPr="0059070E">
        <w:rPr>
          <w:sz w:val="24"/>
          <w:szCs w:val="24"/>
        </w:rPr>
        <w:t>r</w:t>
      </w:r>
      <w:r w:rsidR="0029606A" w:rsidRPr="0059070E">
        <w:rPr>
          <w:sz w:val="24"/>
          <w:szCs w:val="24"/>
        </w:rPr>
        <w:t>.</w:t>
      </w:r>
      <w:r w:rsidRPr="0059070E">
        <w:rPr>
          <w:sz w:val="24"/>
          <w:szCs w:val="24"/>
        </w:rPr>
        <w:t xml:space="preserve"> Prawo </w:t>
      </w:r>
      <w:r w:rsidR="0029606A" w:rsidRPr="0059070E">
        <w:rPr>
          <w:sz w:val="24"/>
          <w:szCs w:val="24"/>
        </w:rPr>
        <w:t>z</w:t>
      </w:r>
      <w:r w:rsidRPr="0059070E">
        <w:rPr>
          <w:sz w:val="24"/>
          <w:szCs w:val="24"/>
        </w:rPr>
        <w:t xml:space="preserve">amówień </w:t>
      </w:r>
      <w:r w:rsidR="0029606A" w:rsidRPr="0059070E">
        <w:rPr>
          <w:sz w:val="24"/>
          <w:szCs w:val="24"/>
        </w:rPr>
        <w:t>p</w:t>
      </w:r>
      <w:r w:rsidRPr="0059070E">
        <w:rPr>
          <w:sz w:val="24"/>
          <w:szCs w:val="24"/>
        </w:rPr>
        <w:t>ublicznych</w:t>
      </w:r>
      <w:r w:rsidR="00BE7BFD" w:rsidRPr="0059070E">
        <w:rPr>
          <w:sz w:val="24"/>
          <w:szCs w:val="24"/>
        </w:rPr>
        <w:t xml:space="preserve"> </w:t>
      </w:r>
      <w:r w:rsidR="00D9049C" w:rsidRPr="0059070E">
        <w:rPr>
          <w:sz w:val="24"/>
          <w:szCs w:val="24"/>
        </w:rPr>
        <w:t>udostępnia</w:t>
      </w:r>
      <w:r w:rsidR="00BE7BFD" w:rsidRPr="0059070E">
        <w:rPr>
          <w:sz w:val="24"/>
          <w:szCs w:val="24"/>
        </w:rPr>
        <w:t xml:space="preserve"> poniżej treść zapytań do S</w:t>
      </w:r>
      <w:r w:rsidR="0012774F" w:rsidRPr="0059070E">
        <w:rPr>
          <w:sz w:val="24"/>
          <w:szCs w:val="24"/>
        </w:rPr>
        <w:t>pecyfikacji Warunków Zamówienia (</w:t>
      </w:r>
      <w:r w:rsidR="0012774F" w:rsidRPr="0059070E">
        <w:rPr>
          <w:sz w:val="24"/>
          <w:szCs w:val="24"/>
          <w:lang w:eastAsia="ar-SA"/>
        </w:rPr>
        <w:t>zwanej dalej</w:t>
      </w:r>
      <w:r w:rsidR="0012774F" w:rsidRPr="0059070E">
        <w:rPr>
          <w:b/>
          <w:sz w:val="24"/>
          <w:szCs w:val="24"/>
          <w:lang w:eastAsia="ar-SA"/>
        </w:rPr>
        <w:t xml:space="preserve"> </w:t>
      </w:r>
      <w:r w:rsidR="0012774F" w:rsidRPr="0059070E">
        <w:rPr>
          <w:bCs/>
          <w:sz w:val="24"/>
          <w:szCs w:val="24"/>
          <w:lang w:eastAsia="ar-SA"/>
        </w:rPr>
        <w:t>”SWZ”)</w:t>
      </w:r>
      <w:r w:rsidR="00D9049C" w:rsidRPr="0059070E">
        <w:rPr>
          <w:bCs/>
          <w:sz w:val="24"/>
          <w:szCs w:val="24"/>
          <w:lang w:eastAsia="ar-SA"/>
        </w:rPr>
        <w:t xml:space="preserve"> </w:t>
      </w:r>
      <w:r w:rsidR="00D9049C" w:rsidRPr="0059070E">
        <w:rPr>
          <w:sz w:val="24"/>
          <w:szCs w:val="24"/>
        </w:rPr>
        <w:t>wraz z wyjaśnieniami</w:t>
      </w:r>
      <w:r w:rsidR="0012774F" w:rsidRPr="0059070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301D" w:rsidRPr="0059070E" w:rsidTr="00A31BD3">
        <w:tc>
          <w:tcPr>
            <w:tcW w:w="9356" w:type="dxa"/>
            <w:shd w:val="clear" w:color="auto" w:fill="auto"/>
          </w:tcPr>
          <w:p w:rsidR="0041301D" w:rsidRPr="00B1610F" w:rsidRDefault="0041301D" w:rsidP="00A31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10F">
              <w:rPr>
                <w:sz w:val="22"/>
                <w:szCs w:val="22"/>
              </w:rPr>
              <w:t>1.</w:t>
            </w:r>
            <w:r w:rsidR="0059070E" w:rsidRPr="00B1610F">
              <w:rPr>
                <w:sz w:val="22"/>
                <w:szCs w:val="22"/>
              </w:rPr>
              <w:t xml:space="preserve"> </w:t>
            </w:r>
            <w:r w:rsidRPr="00B1610F">
              <w:rPr>
                <w:sz w:val="22"/>
                <w:szCs w:val="22"/>
              </w:rPr>
              <w:t>Dotyczy § 4 ustęp 1 umowy - czy Zamawiający odstąpi od wymogu utrzymywania gotowości do dostaw "na ratunek" 7 dni kalendarzowych, 24h na dobę ? Taki wymóg może zaoferować niewiele hurtowni farmaceutycznych, co znacznie ogranicza konkurencję i powoduje wzrost cen oferty.</w:t>
            </w:r>
          </w:p>
          <w:p w:rsidR="00B1610F" w:rsidRPr="00B1610F" w:rsidRDefault="0059070E" w:rsidP="00B161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10F">
              <w:rPr>
                <w:b/>
                <w:bCs/>
                <w:sz w:val="22"/>
                <w:szCs w:val="22"/>
              </w:rPr>
              <w:t>Odpowiedź:</w:t>
            </w:r>
            <w:r w:rsidR="00B1610F" w:rsidRPr="00B1610F">
              <w:rPr>
                <w:b/>
                <w:bCs/>
                <w:sz w:val="22"/>
                <w:szCs w:val="22"/>
              </w:rPr>
              <w:t xml:space="preserve"> </w:t>
            </w:r>
            <w:r w:rsidR="00B1610F" w:rsidRPr="00E25C13">
              <w:rPr>
                <w:b/>
                <w:bCs/>
                <w:sz w:val="22"/>
                <w:szCs w:val="22"/>
              </w:rPr>
              <w:t>Zamawiający nie wyraża zgody. Zamawiający doprecy</w:t>
            </w:r>
            <w:r w:rsidR="00E25C13">
              <w:rPr>
                <w:b/>
                <w:bCs/>
                <w:sz w:val="22"/>
                <w:szCs w:val="22"/>
              </w:rPr>
              <w:t>zow</w:t>
            </w:r>
            <w:r w:rsidR="00B1610F" w:rsidRPr="00E25C13">
              <w:rPr>
                <w:b/>
                <w:bCs/>
                <w:sz w:val="22"/>
                <w:szCs w:val="22"/>
              </w:rPr>
              <w:t>uje §4</w:t>
            </w:r>
            <w:r w:rsidR="00E25C13">
              <w:rPr>
                <w:b/>
                <w:bCs/>
                <w:sz w:val="22"/>
                <w:szCs w:val="22"/>
              </w:rPr>
              <w:t xml:space="preserve"> ust. 1</w:t>
            </w:r>
            <w:r w:rsidR="00B1610F" w:rsidRPr="00E25C13">
              <w:rPr>
                <w:b/>
                <w:bCs/>
                <w:sz w:val="22"/>
                <w:szCs w:val="22"/>
              </w:rPr>
              <w:t xml:space="preserve"> dodając zapis </w:t>
            </w:r>
            <w:r w:rsidR="00B1610F" w:rsidRPr="00E25C13">
              <w:rPr>
                <w:b/>
                <w:bCs/>
                <w:sz w:val="22"/>
                <w:szCs w:val="22"/>
              </w:rPr>
              <w:br/>
              <w:t xml:space="preserve">o następującej treści: „Natomiast w przypadku zamówienia w trybie pilnym-  do 24 godzin </w:t>
            </w:r>
            <w:r w:rsidR="00B1610F" w:rsidRPr="00E25C13">
              <w:rPr>
                <w:b/>
                <w:bCs/>
                <w:sz w:val="22"/>
                <w:szCs w:val="22"/>
              </w:rPr>
              <w:br/>
              <w:t>(od poniedziałku do piątku z wyłączeniem dni ustawowo wolnych od pracy) od złożenia zamówienia.”</w:t>
            </w:r>
          </w:p>
          <w:p w:rsidR="0041301D" w:rsidRDefault="0041301D" w:rsidP="00A31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70E">
              <w:rPr>
                <w:sz w:val="22"/>
                <w:szCs w:val="22"/>
              </w:rPr>
              <w:t>2.</w:t>
            </w:r>
            <w:r w:rsidR="0059070E">
              <w:rPr>
                <w:sz w:val="22"/>
                <w:szCs w:val="22"/>
              </w:rPr>
              <w:t xml:space="preserve"> </w:t>
            </w:r>
            <w:r w:rsidRPr="0059070E">
              <w:rPr>
                <w:sz w:val="22"/>
                <w:szCs w:val="22"/>
              </w:rPr>
              <w:t xml:space="preserve">Dotyczy § 4 ustęp 1 umowy w zw. z pakietem 35 - z uwagi na fakt że produkty wymienione w pak. 35 nie są lekami ratującymi życie, prosimy o potwierdzenie, że termin dostaw "na ratunek" nie będzie miał tutaj zastosowania. </w:t>
            </w:r>
          </w:p>
          <w:p w:rsidR="0059070E" w:rsidRPr="00B1610F" w:rsidRDefault="0059070E" w:rsidP="00B1610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9070E">
              <w:rPr>
                <w:b/>
                <w:bCs/>
                <w:sz w:val="22"/>
                <w:szCs w:val="22"/>
              </w:rPr>
              <w:t>Odpowiedź:</w:t>
            </w:r>
            <w:r w:rsidR="000C6C7E">
              <w:rPr>
                <w:b/>
                <w:bCs/>
                <w:sz w:val="22"/>
                <w:szCs w:val="22"/>
              </w:rPr>
              <w:t xml:space="preserve"> W niniejszym postępowaniu nie ma pakietu nr 35. </w:t>
            </w:r>
          </w:p>
          <w:p w:rsidR="0041301D" w:rsidRDefault="0041301D" w:rsidP="00A31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70E">
              <w:rPr>
                <w:sz w:val="22"/>
                <w:szCs w:val="22"/>
              </w:rPr>
              <w:t>3.</w:t>
            </w:r>
            <w:r w:rsidR="0059070E">
              <w:rPr>
                <w:sz w:val="22"/>
                <w:szCs w:val="22"/>
              </w:rPr>
              <w:t xml:space="preserve"> </w:t>
            </w:r>
            <w:r w:rsidRPr="0059070E">
              <w:rPr>
                <w:sz w:val="22"/>
                <w:szCs w:val="22"/>
              </w:rPr>
              <w:t>Dotyczy § 4 ustęp 1 umowy - Czy Zamawiający wydłuży termin do rozpatrzenia reklamacji jakościowej przez Wykonawcę do 10 dni roboczych? Zgłoszona reklamacja wymaga rozpatrzenia z uwzględnieniem i tu np. wyjaśnień firmy kurierskiej dostarczającej leki bądź zbadania jakościowo wadliwego towaru, a następnie (przy uwzględnieniu reklamacji) dostarczenia towaru. Wykonanie tego w krótszym czasie jest niemożliwe</w:t>
            </w:r>
            <w:r w:rsidR="0059070E">
              <w:rPr>
                <w:sz w:val="22"/>
                <w:szCs w:val="22"/>
              </w:rPr>
              <w:t>.</w:t>
            </w:r>
          </w:p>
          <w:p w:rsidR="0059070E" w:rsidRPr="00B1610F" w:rsidRDefault="0059070E" w:rsidP="00B1610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9070E">
              <w:rPr>
                <w:b/>
                <w:bCs/>
                <w:sz w:val="22"/>
                <w:szCs w:val="22"/>
              </w:rPr>
              <w:t>Odpowiedź:</w:t>
            </w:r>
            <w:r w:rsidR="000C6C7E">
              <w:rPr>
                <w:b/>
                <w:bCs/>
                <w:sz w:val="22"/>
                <w:szCs w:val="22"/>
              </w:rPr>
              <w:t xml:space="preserve"> Zmawiający nie wyraża zgody. </w:t>
            </w:r>
          </w:p>
          <w:p w:rsidR="0041301D" w:rsidRPr="0059070E" w:rsidRDefault="0041301D" w:rsidP="00A31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70E">
              <w:rPr>
                <w:sz w:val="22"/>
                <w:szCs w:val="22"/>
              </w:rPr>
              <w:t>4.</w:t>
            </w:r>
            <w:r w:rsidR="0059070E">
              <w:rPr>
                <w:sz w:val="22"/>
                <w:szCs w:val="22"/>
              </w:rPr>
              <w:t xml:space="preserve"> </w:t>
            </w:r>
            <w:r w:rsidRPr="0059070E">
              <w:rPr>
                <w:sz w:val="22"/>
                <w:szCs w:val="22"/>
              </w:rPr>
              <w:t>Dotyczy § 13 ustęp 1 punkty c, d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:rsidR="0041301D" w:rsidRPr="0059070E" w:rsidRDefault="0041301D" w:rsidP="005907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9070E">
              <w:rPr>
                <w:b/>
                <w:bCs/>
                <w:sz w:val="22"/>
                <w:szCs w:val="22"/>
              </w:rPr>
              <w:t>Odpowiedź:</w:t>
            </w:r>
            <w:r w:rsidR="000C6C7E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</w:tc>
      </w:tr>
    </w:tbl>
    <w:p w:rsidR="00BE7BFD" w:rsidRPr="0059070E" w:rsidRDefault="00BE7BFD" w:rsidP="00520165">
      <w:pPr>
        <w:jc w:val="both"/>
        <w:rPr>
          <w:sz w:val="22"/>
          <w:szCs w:val="22"/>
        </w:rPr>
      </w:pPr>
    </w:p>
    <w:p w:rsidR="006D4AB3" w:rsidRPr="0059070E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9070E">
        <w:rPr>
          <w:i/>
          <w:iCs/>
          <w:sz w:val="24"/>
          <w:szCs w:val="24"/>
        </w:rPr>
        <w:t>Przewodniczący Komisji Przetargowej</w:t>
      </w:r>
    </w:p>
    <w:p w:rsidR="006D4AB3" w:rsidRPr="0059070E" w:rsidRDefault="0059070E" w:rsidP="0059070E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59070E">
        <w:rPr>
          <w:i/>
          <w:iCs/>
          <w:sz w:val="24"/>
          <w:szCs w:val="24"/>
        </w:rPr>
        <w:t xml:space="preserve">                                       </w:t>
      </w:r>
      <w:r w:rsidR="0041301D" w:rsidRPr="0059070E">
        <w:rPr>
          <w:i/>
          <w:iCs/>
          <w:sz w:val="24"/>
          <w:szCs w:val="24"/>
        </w:rPr>
        <w:t>Barbara</w:t>
      </w:r>
      <w:r w:rsidR="006D4AB3" w:rsidRPr="0059070E">
        <w:rPr>
          <w:i/>
          <w:iCs/>
          <w:sz w:val="24"/>
          <w:szCs w:val="24"/>
        </w:rPr>
        <w:t xml:space="preserve"> </w:t>
      </w:r>
      <w:proofErr w:type="spellStart"/>
      <w:r w:rsidR="0041301D" w:rsidRPr="0059070E">
        <w:rPr>
          <w:i/>
          <w:iCs/>
          <w:sz w:val="24"/>
          <w:szCs w:val="24"/>
        </w:rPr>
        <w:t>Parcz</w:t>
      </w:r>
      <w:proofErr w:type="spellEnd"/>
    </w:p>
    <w:sectPr w:rsidR="006D4AB3" w:rsidRPr="005907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30702" w:rsidRDefault="00630702">
      <w:r>
        <w:separator/>
      </w:r>
    </w:p>
  </w:endnote>
  <w:endnote w:type="continuationSeparator" w:id="0">
    <w:p w:rsidR="00630702" w:rsidRDefault="00630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E25C1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30702" w:rsidRDefault="00630702">
      <w:r>
        <w:separator/>
      </w:r>
    </w:p>
  </w:footnote>
  <w:footnote w:type="continuationSeparator" w:id="0">
    <w:p w:rsidR="00630702" w:rsidRDefault="00630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301D" w:rsidRDefault="00413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301D" w:rsidRDefault="00413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301D" w:rsidRDefault="00413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36912279">
    <w:abstractNumId w:val="3"/>
  </w:num>
  <w:num w:numId="2" w16cid:durableId="1869944956">
    <w:abstractNumId w:val="6"/>
  </w:num>
  <w:num w:numId="3" w16cid:durableId="361905310">
    <w:abstractNumId w:val="2"/>
  </w:num>
  <w:num w:numId="4" w16cid:durableId="750388603">
    <w:abstractNumId w:val="5"/>
  </w:num>
  <w:num w:numId="5" w16cid:durableId="1768963599">
    <w:abstractNumId w:val="0"/>
  </w:num>
  <w:num w:numId="6" w16cid:durableId="2145074998">
    <w:abstractNumId w:val="1"/>
  </w:num>
  <w:num w:numId="7" w16cid:durableId="947079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99A"/>
    <w:rsid w:val="00031374"/>
    <w:rsid w:val="000A1097"/>
    <w:rsid w:val="000C6C7E"/>
    <w:rsid w:val="000E2A8F"/>
    <w:rsid w:val="0012774F"/>
    <w:rsid w:val="00144B7A"/>
    <w:rsid w:val="00180C6E"/>
    <w:rsid w:val="0029606A"/>
    <w:rsid w:val="0041301D"/>
    <w:rsid w:val="004848F3"/>
    <w:rsid w:val="004A75F2"/>
    <w:rsid w:val="005144A9"/>
    <w:rsid w:val="00520165"/>
    <w:rsid w:val="0059070E"/>
    <w:rsid w:val="005B1B08"/>
    <w:rsid w:val="0063070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E799A"/>
    <w:rsid w:val="00A905AC"/>
    <w:rsid w:val="00B1255C"/>
    <w:rsid w:val="00B153F9"/>
    <w:rsid w:val="00B1610F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5C13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9A4E7A"/>
  <w15:chartTrackingRefBased/>
  <w15:docId w15:val="{98C2A024-5329-4170-909E-5E1C852B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341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Natalia Machaj</cp:lastModifiedBy>
  <cp:revision>6</cp:revision>
  <cp:lastPrinted>2023-06-01T12:28:00Z</cp:lastPrinted>
  <dcterms:created xsi:type="dcterms:W3CDTF">2023-05-31T08:20:00Z</dcterms:created>
  <dcterms:modified xsi:type="dcterms:W3CDTF">2023-06-01T12:28:00Z</dcterms:modified>
</cp:coreProperties>
</file>