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46FB7" w:rsidP="00890B92">
      <w:pPr>
        <w:spacing w:after="240"/>
        <w:jc w:val="right"/>
        <w:rPr>
          <w:sz w:val="22"/>
          <w:szCs w:val="22"/>
        </w:rPr>
      </w:pPr>
      <w:r w:rsidRPr="00846FB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46FB7">
        <w:rPr>
          <w:sz w:val="22"/>
          <w:szCs w:val="22"/>
        </w:rPr>
        <w:t>2023-05-31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46FB7" w:rsidRPr="00846FB7" w:rsidRDefault="00846FB7" w:rsidP="00890B92">
      <w:pPr>
        <w:rPr>
          <w:b/>
          <w:bCs/>
          <w:sz w:val="22"/>
          <w:szCs w:val="22"/>
        </w:rPr>
      </w:pPr>
      <w:r w:rsidRPr="00846FB7">
        <w:rPr>
          <w:b/>
          <w:bCs/>
          <w:sz w:val="22"/>
          <w:szCs w:val="22"/>
        </w:rPr>
        <w:t>Akademia Górniczo - Hutnicza</w:t>
      </w:r>
    </w:p>
    <w:p w:rsidR="00846FB7" w:rsidRPr="00846FB7" w:rsidRDefault="00846FB7" w:rsidP="00890B92">
      <w:pPr>
        <w:rPr>
          <w:b/>
          <w:bCs/>
          <w:sz w:val="22"/>
          <w:szCs w:val="22"/>
        </w:rPr>
      </w:pPr>
      <w:r w:rsidRPr="00846FB7">
        <w:rPr>
          <w:b/>
          <w:bCs/>
          <w:sz w:val="22"/>
          <w:szCs w:val="22"/>
        </w:rPr>
        <w:t>im. Stanisława Staszica w Krakowie</w:t>
      </w:r>
    </w:p>
    <w:p w:rsidR="00890B92" w:rsidRPr="00D91931" w:rsidRDefault="00846FB7" w:rsidP="00890B92">
      <w:pPr>
        <w:rPr>
          <w:b/>
          <w:bCs/>
          <w:sz w:val="22"/>
          <w:szCs w:val="22"/>
        </w:rPr>
      </w:pPr>
      <w:r w:rsidRPr="00846FB7">
        <w:rPr>
          <w:b/>
          <w:bCs/>
          <w:sz w:val="22"/>
          <w:szCs w:val="22"/>
        </w:rPr>
        <w:t>Dział Zamówień Publicznych</w:t>
      </w:r>
    </w:p>
    <w:p w:rsidR="00890B92" w:rsidRPr="00BD5546" w:rsidRDefault="00846FB7" w:rsidP="00890B92">
      <w:pPr>
        <w:rPr>
          <w:sz w:val="22"/>
          <w:szCs w:val="22"/>
        </w:rPr>
      </w:pPr>
      <w:r w:rsidRPr="00846FB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46FB7">
        <w:rPr>
          <w:sz w:val="22"/>
          <w:szCs w:val="22"/>
        </w:rPr>
        <w:t>30</w:t>
      </w:r>
    </w:p>
    <w:p w:rsidR="00890B92" w:rsidRPr="00BD5546" w:rsidRDefault="00846FB7" w:rsidP="00890B92">
      <w:pPr>
        <w:rPr>
          <w:sz w:val="22"/>
          <w:szCs w:val="22"/>
        </w:rPr>
      </w:pPr>
      <w:r w:rsidRPr="00846FB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46FB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46FB7" w:rsidRPr="00846FB7">
        <w:rPr>
          <w:b/>
          <w:sz w:val="22"/>
          <w:szCs w:val="22"/>
        </w:rPr>
        <w:t>KC-zp.272-274/23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46FB7" w:rsidRPr="00846FB7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846FB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46FB7">
        <w:rPr>
          <w:b/>
          <w:sz w:val="22"/>
          <w:szCs w:val="22"/>
        </w:rPr>
        <w:t>Usługa szkoleniowa - podniesienie kompetencji potrzebnych do realizacji projektów w Akademii Górniczo-Hutniczej, realizowana w ramach projektu Zintegrowany Program Rozwoju Akademii Górniczo-Hutniczej w Krakowie nr POWR.03.05.00-00-Z307/17-00 - KC-zp.272-274/23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(Dz. U. z 2022 r. poz. 1710</w:t>
      </w:r>
      <w:r w:rsidR="008E5F42">
        <w:rPr>
          <w:sz w:val="22"/>
          <w:szCs w:val="22"/>
        </w:rPr>
        <w:t xml:space="preserve"> ze zm.</w:t>
      </w:r>
      <w:bookmarkStart w:id="0" w:name="_GoBack"/>
      <w:bookmarkEnd w:id="0"/>
      <w:r w:rsidR="007209C4">
        <w:rPr>
          <w:sz w:val="22"/>
          <w:szCs w:val="22"/>
        </w:rPr>
        <w:t>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46FB7" w:rsidRPr="00A3048A" w:rsidTr="008244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46FB7" w:rsidRPr="00A3048A" w:rsidRDefault="00846FB7" w:rsidP="008244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6FB7">
              <w:rPr>
                <w:sz w:val="24"/>
                <w:szCs w:val="24"/>
              </w:rPr>
              <w:t>części 1 zamówienia w wysokości 275 280.00 zł brutto;</w:t>
            </w:r>
          </w:p>
        </w:tc>
      </w:tr>
      <w:tr w:rsidR="00846FB7" w:rsidRPr="00A3048A" w:rsidTr="008244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46FB7" w:rsidRPr="00A3048A" w:rsidRDefault="00846FB7" w:rsidP="008244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6FB7">
              <w:rPr>
                <w:sz w:val="24"/>
                <w:szCs w:val="24"/>
              </w:rPr>
              <w:t>części 2 zamówienia w wysokości 381 360.00 zł brutto;</w:t>
            </w:r>
          </w:p>
        </w:tc>
      </w:tr>
      <w:tr w:rsidR="00846FB7" w:rsidRPr="00A3048A" w:rsidTr="008244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46FB7" w:rsidRPr="00A3048A" w:rsidRDefault="00846FB7" w:rsidP="008244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6FB7">
              <w:rPr>
                <w:sz w:val="24"/>
                <w:szCs w:val="24"/>
              </w:rPr>
              <w:t>części 3 zamówienia w wysokości 177 810.00 zł brutto;</w:t>
            </w:r>
          </w:p>
        </w:tc>
      </w:tr>
      <w:tr w:rsidR="00846FB7" w:rsidRPr="00A3048A" w:rsidTr="008244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46FB7" w:rsidRPr="00A3048A" w:rsidRDefault="00846FB7" w:rsidP="008244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6FB7">
              <w:rPr>
                <w:sz w:val="24"/>
                <w:szCs w:val="24"/>
              </w:rPr>
              <w:t>części 4 zamówienia w wysokości 87 900.00 zł brutto;</w:t>
            </w:r>
          </w:p>
        </w:tc>
      </w:tr>
      <w:tr w:rsidR="00846FB7" w:rsidRPr="00A3048A" w:rsidTr="008244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46FB7" w:rsidRPr="00A3048A" w:rsidRDefault="00846FB7" w:rsidP="008244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6FB7">
              <w:rPr>
                <w:sz w:val="24"/>
                <w:szCs w:val="24"/>
              </w:rPr>
              <w:t>części 5 zamówienia w wysokości 186 660.00 zł brutto;</w:t>
            </w:r>
          </w:p>
        </w:tc>
      </w:tr>
      <w:tr w:rsidR="00846FB7" w:rsidRPr="00A3048A" w:rsidTr="008244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46FB7" w:rsidRPr="00A3048A" w:rsidRDefault="00846FB7" w:rsidP="008244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6FB7">
              <w:rPr>
                <w:sz w:val="24"/>
                <w:szCs w:val="24"/>
              </w:rPr>
              <w:t>części 6 zamówienia w wysokości 194 730.00 zł brutto;</w:t>
            </w:r>
          </w:p>
        </w:tc>
      </w:tr>
      <w:tr w:rsidR="00846FB7" w:rsidRPr="00A3048A" w:rsidTr="008244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46FB7" w:rsidRPr="00A3048A" w:rsidRDefault="00846FB7" w:rsidP="008244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6FB7">
              <w:rPr>
                <w:sz w:val="24"/>
                <w:szCs w:val="24"/>
              </w:rPr>
              <w:t>części 7 zamówienia w wysokości 181 800.00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1780" w:rsidRDefault="000D1780">
      <w:r>
        <w:separator/>
      </w:r>
    </w:p>
  </w:endnote>
  <w:endnote w:type="continuationSeparator" w:id="0">
    <w:p w:rsidR="000D1780" w:rsidRDefault="000D1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1780" w:rsidRDefault="000D1780">
      <w:r>
        <w:separator/>
      </w:r>
    </w:p>
  </w:footnote>
  <w:footnote w:type="continuationSeparator" w:id="0">
    <w:p w:rsidR="000D1780" w:rsidRDefault="000D17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6FB7" w:rsidRDefault="00846F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6FB7" w:rsidRDefault="00846F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6FB7" w:rsidRDefault="00846F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1780"/>
    <w:rsid w:val="00007727"/>
    <w:rsid w:val="00017720"/>
    <w:rsid w:val="00035488"/>
    <w:rsid w:val="000D1780"/>
    <w:rsid w:val="000D7F25"/>
    <w:rsid w:val="000E00E5"/>
    <w:rsid w:val="00173B20"/>
    <w:rsid w:val="001C69FF"/>
    <w:rsid w:val="0023318D"/>
    <w:rsid w:val="00263ADC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46FB7"/>
    <w:rsid w:val="00861E75"/>
    <w:rsid w:val="00890B92"/>
    <w:rsid w:val="008E5F4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20EB728"/>
  <w15:chartTrackingRefBased/>
  <w15:docId w15:val="{8BB8AED7-46F0-423D-ABC3-5F1FC8F4A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169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2023-05-31T05:36:00Z</dcterms:created>
  <dcterms:modified xsi:type="dcterms:W3CDTF">2023-05-31T05:41:00Z</dcterms:modified>
</cp:coreProperties>
</file>