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C5F17" w14:textId="6C59448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95DC5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348CAF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AA08A1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35499" w:rsidRPr="00F35499">
        <w:rPr>
          <w:rFonts w:ascii="Arial" w:hAnsi="Arial" w:cs="Arial"/>
          <w:b/>
          <w:sz w:val="24"/>
          <w:szCs w:val="24"/>
        </w:rPr>
        <w:t>SZP-271-17-2023</w:t>
      </w:r>
    </w:p>
    <w:p w14:paraId="0BDDFB68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028BF6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35499" w:rsidRPr="00F35499">
        <w:rPr>
          <w:rFonts w:ascii="Arial" w:hAnsi="Arial" w:cs="Arial"/>
        </w:rPr>
        <w:t>Szpital Specjalistyczny im. Stefana Żeromskiego SPZOZ w Krakowie</w:t>
      </w:r>
    </w:p>
    <w:p w14:paraId="22C04BA3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35499" w:rsidRPr="00F35499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F35499" w:rsidRPr="00F35499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6227BF0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35499" w:rsidRPr="00F35499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F35499" w:rsidRPr="00F35499">
        <w:rPr>
          <w:rFonts w:ascii="Arial" w:hAnsi="Arial" w:cs="Arial"/>
        </w:rPr>
        <w:t>Kraków</w:t>
      </w:r>
    </w:p>
    <w:p w14:paraId="33F98A38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7384CA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5E07E8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061CF5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5B0F9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7722AC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1DF4DE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BDB49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EC6254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5499" w:rsidRPr="0012157F" w14:paraId="32EB7921" w14:textId="77777777" w:rsidTr="00221E1A">
        <w:tc>
          <w:tcPr>
            <w:tcW w:w="9104" w:type="dxa"/>
            <w:shd w:val="clear" w:color="auto" w:fill="D9D9D9"/>
          </w:tcPr>
          <w:p w14:paraId="4290EA83" w14:textId="77777777" w:rsidR="00F35499" w:rsidRPr="0012157F" w:rsidRDefault="00F35499" w:rsidP="00221E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8175A3" w14:textId="77777777" w:rsidR="00F35499" w:rsidRDefault="00F35499" w:rsidP="00221E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3549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8AC416" w14:textId="77777777" w:rsidR="00F35499" w:rsidRPr="00C86421" w:rsidRDefault="00F35499" w:rsidP="00221E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F91399C" w14:textId="77777777" w:rsidR="00F35499" w:rsidRDefault="00F35499" w:rsidP="00221E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15C09A9" w14:textId="77777777" w:rsidR="00F35499" w:rsidRPr="00C86421" w:rsidRDefault="00F35499" w:rsidP="00221E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E92AD9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C1997ED" w14:textId="77777777" w:rsidR="00F35499" w:rsidRPr="00F35499" w:rsidRDefault="00F3549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35499">
        <w:rPr>
          <w:rFonts w:ascii="Arial" w:hAnsi="Arial" w:cs="Arial"/>
          <w:b/>
          <w:sz w:val="24"/>
          <w:szCs w:val="24"/>
        </w:rPr>
        <w:t>Rozbudowa funkcjonalności posiadanego i eksploatowanego zintegrowanego systemu informatycznego HIS</w:t>
      </w:r>
    </w:p>
    <w:p w14:paraId="6CE6296D" w14:textId="77777777" w:rsidR="00E50194" w:rsidRDefault="00F3549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35499">
        <w:rPr>
          <w:rFonts w:ascii="Arial" w:hAnsi="Arial" w:cs="Arial"/>
          <w:b/>
          <w:sz w:val="24"/>
          <w:szCs w:val="24"/>
        </w:rPr>
        <w:t>oraz integracja z Platformą Regionalną w ramach projektu MSIM.</w:t>
      </w:r>
    </w:p>
    <w:p w14:paraId="54D01BA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35499" w:rsidRPr="00F3549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645DE2F" w14:textId="77777777" w:rsidTr="00650D6C">
        <w:tc>
          <w:tcPr>
            <w:tcW w:w="9104" w:type="dxa"/>
            <w:shd w:val="clear" w:color="auto" w:fill="D9D9D9"/>
          </w:tcPr>
          <w:p w14:paraId="4EC0D20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1699F2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C0B21C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31E58EB" w14:textId="77777777" w:rsidTr="00CD4DD1">
        <w:tc>
          <w:tcPr>
            <w:tcW w:w="9104" w:type="dxa"/>
            <w:shd w:val="clear" w:color="auto" w:fill="D9D9D9"/>
          </w:tcPr>
          <w:p w14:paraId="321B0F15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E46035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EFBF86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F7CE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62C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F29E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35499" w:rsidRPr="0012157F" w14:paraId="0AC8EA64" w14:textId="77777777" w:rsidTr="00221E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2B30" w14:textId="77777777" w:rsidR="00F35499" w:rsidRPr="0012157F" w:rsidRDefault="00F35499" w:rsidP="00221E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D92AE" w14:textId="77777777" w:rsidR="00F35499" w:rsidRPr="0012157F" w:rsidRDefault="00F35499" w:rsidP="00221E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549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B60D734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F35499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F35499">
              <w:rPr>
                <w:rFonts w:ascii="Arial" w:hAnsi="Arial" w:cs="Arial"/>
                <w:sz w:val="24"/>
                <w:szCs w:val="24"/>
              </w:rPr>
              <w:t xml:space="preserve"> technicznej lub zawodowej. </w:t>
            </w:r>
            <w:r w:rsidRPr="00F35499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  <w:p w14:paraId="5D2CD65B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F35499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F35499">
              <w:rPr>
                <w:rFonts w:ascii="Arial" w:hAnsi="Arial" w:cs="Arial"/>
                <w:sz w:val="24"/>
                <w:szCs w:val="24"/>
              </w:rPr>
              <w:t xml:space="preserve"> technicznej i zawodowej. Ocena spełniania warunków udziału w postępowaniu będzie dokonana na zasadzie spełnia/nie spełnia.</w:t>
            </w:r>
          </w:p>
          <w:p w14:paraId="1C28538D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Wykonawca ubiegający się o udzielenie zamówienia spełni warunek, jeżeli wykaże, że:</w:t>
            </w:r>
          </w:p>
          <w:p w14:paraId="521A10AD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Dla grupy 1:</w:t>
            </w:r>
          </w:p>
          <w:p w14:paraId="4CFEAF7D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 xml:space="preserve">1. wykonał w okresie ostatnich trzech lat, a jeżeli okres prowadzenia działalności jest krótszy w tym okresie co najmniej jedno zamówienie, którego przedmiotem była dostawa i wdrożenie oprogramowania aplikacyjnego w działalności </w:t>
            </w:r>
            <w:proofErr w:type="gramStart"/>
            <w:r w:rsidRPr="00F35499">
              <w:rPr>
                <w:rFonts w:ascii="Arial" w:hAnsi="Arial" w:cs="Arial"/>
                <w:sz w:val="24"/>
                <w:szCs w:val="24"/>
              </w:rPr>
              <w:t>leczniczej  o</w:t>
            </w:r>
            <w:proofErr w:type="gramEnd"/>
            <w:r w:rsidRPr="00F35499">
              <w:rPr>
                <w:rFonts w:ascii="Arial" w:hAnsi="Arial" w:cs="Arial"/>
                <w:sz w:val="24"/>
                <w:szCs w:val="24"/>
              </w:rPr>
              <w:t xml:space="preserve"> wartości minimum 150 000,00 zł brutto.</w:t>
            </w:r>
          </w:p>
          <w:p w14:paraId="619F24CD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2. dysponuje osobami zdolnymi do wykonania zamówienia:</w:t>
            </w:r>
          </w:p>
          <w:p w14:paraId="3153B6DF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 xml:space="preserve">a. Kierownik projektu - 1 osoba spełniająca łącznie następujące warunki: </w:t>
            </w:r>
          </w:p>
          <w:p w14:paraId="739B6027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doświadczenie w ostatnich 3 latach w roli Kierownika Projektu - w zakresie zarządzania projektami informatycznymi rozumiane jako udział w tym czasie w co najmniej jednym projekcie informatycznym obejmującym wdrożenie oprogramowania aplikacyjnego w zakresie szpitalnego systemu informacyjnego w części klinicznej o wartości minimum 100 000,00 zł brutto;</w:t>
            </w:r>
          </w:p>
          <w:p w14:paraId="2AC49B86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 xml:space="preserve">b. Specjalista w zakresie wdrażania systemów medycznych - minimum 1 osoba, posiadająca w ostatnich 3 latach doświadczenie wdrożeniowe rozumiane jako udział w realizacji minimum jednego projektu informatycznego obejmującego wdrożenie oprogramowania </w:t>
            </w:r>
            <w:proofErr w:type="gramStart"/>
            <w:r w:rsidRPr="00F35499">
              <w:rPr>
                <w:rFonts w:ascii="Arial" w:hAnsi="Arial" w:cs="Arial"/>
                <w:sz w:val="24"/>
                <w:szCs w:val="24"/>
              </w:rPr>
              <w:t>aplikacyjnego  w</w:t>
            </w:r>
            <w:proofErr w:type="gramEnd"/>
            <w:r w:rsidRPr="00F35499">
              <w:rPr>
                <w:rFonts w:ascii="Arial" w:hAnsi="Arial" w:cs="Arial"/>
                <w:sz w:val="24"/>
                <w:szCs w:val="24"/>
              </w:rPr>
              <w:t xml:space="preserve"> działalności leczniczej  o wartości minimum 100 000,00 zł brutto.</w:t>
            </w:r>
          </w:p>
          <w:p w14:paraId="538F381F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c. Specjalista ds. Baz Danych - minimum 1 osoba, posiadająca w ostatnich 3 latach doświadczenie wdrożeniowe rozumiane jako udział w realizacji minimum jednego projektu informatycznego w zakresie administrowania/migracji/strojenia baz danych.</w:t>
            </w:r>
          </w:p>
          <w:p w14:paraId="3868F24D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24432C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Zamawiający nie dopuszcza pełnienia przez jedną osobę więcej niż jednej ze wskazanych powyżej funkcji.</w:t>
            </w:r>
          </w:p>
          <w:p w14:paraId="6331C899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E978B7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Dla grupy 2:</w:t>
            </w:r>
          </w:p>
          <w:p w14:paraId="22C8C3DF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1. wykonał w okresie ostatnich trzech lat, a jeżeli okres prowadzenia działalności jest krótszy w tym okresie co najmniej jedno zamówienie, którego przedmiotem była integracja po stronie podmiotu lokalnego o wartości co najmniej 200 000 zł brutto z systemem regionalnym co najmniej w zakresie uruchomienia usług:</w:t>
            </w:r>
          </w:p>
          <w:p w14:paraId="0B0F0F1E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o</w:t>
            </w:r>
            <w:r w:rsidRPr="00F35499">
              <w:rPr>
                <w:rFonts w:ascii="Arial" w:hAnsi="Arial" w:cs="Arial"/>
                <w:sz w:val="24"/>
                <w:szCs w:val="24"/>
              </w:rPr>
              <w:tab/>
              <w:t>Udostępnianie Elektronicznego Rekordu Pacjenta</w:t>
            </w:r>
          </w:p>
          <w:p w14:paraId="5BC3A1DA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o</w:t>
            </w:r>
            <w:r w:rsidRPr="00F35499">
              <w:rPr>
                <w:rFonts w:ascii="Arial" w:hAnsi="Arial" w:cs="Arial"/>
                <w:sz w:val="24"/>
                <w:szCs w:val="24"/>
              </w:rPr>
              <w:tab/>
              <w:t xml:space="preserve">Wymiana elektronicznych informacji medycznych (EDM) pomiędzy </w:t>
            </w:r>
            <w:r w:rsidRPr="00F35499">
              <w:rPr>
                <w:rFonts w:ascii="Arial" w:hAnsi="Arial" w:cs="Arial"/>
                <w:sz w:val="24"/>
                <w:szCs w:val="24"/>
              </w:rPr>
              <w:lastRenderedPageBreak/>
              <w:t>jednostkami opieki zdrowotnej</w:t>
            </w:r>
          </w:p>
          <w:p w14:paraId="7B250B9F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3BD463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2. dysponuje osobami zdolnymi do wykonania zamówienia:</w:t>
            </w:r>
          </w:p>
          <w:p w14:paraId="2D4FBD19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a.</w:t>
            </w:r>
            <w:r w:rsidRPr="00F35499">
              <w:rPr>
                <w:rFonts w:ascii="Arial" w:hAnsi="Arial" w:cs="Arial"/>
                <w:sz w:val="24"/>
                <w:szCs w:val="24"/>
              </w:rPr>
              <w:tab/>
              <w:t xml:space="preserve">Kierownik projektu - 1 osoba spełniająca łącznie następujące warunki: </w:t>
            </w:r>
          </w:p>
          <w:p w14:paraId="67162778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doświadczenie w ostatnich 3 latach w roli Kierownika Projektu - w zakresie zarządzania projektami informatycznymi rozumiane jako udział w tym czasie w co najmniej jednym projekcie informatycznym obejmującym wdrożenie oprogramowania aplikacyjnego w zakresie szpitalnego systemu informacyjnego w części klinicznej o wartości minimum 200 000,00 zł brutto;</w:t>
            </w:r>
          </w:p>
          <w:p w14:paraId="57F51A0F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b.</w:t>
            </w:r>
            <w:r w:rsidRPr="00F35499">
              <w:rPr>
                <w:rFonts w:ascii="Arial" w:hAnsi="Arial" w:cs="Arial"/>
                <w:sz w:val="24"/>
                <w:szCs w:val="24"/>
              </w:rPr>
              <w:tab/>
              <w:t>Programista (minimum 2 osoby) - posiadający każdy:</w:t>
            </w:r>
          </w:p>
          <w:p w14:paraId="70F587C4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doświadczenie w ostatnich 3 latach potwierdzone udziałem w minimum 2 projektach informatycznych na stanowisku programisty w zakresie integracji systemów medycznych.</w:t>
            </w:r>
          </w:p>
          <w:p w14:paraId="16664DA3" w14:textId="77777777" w:rsidR="00F35499" w:rsidRPr="00F35499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BD1B30" w14:textId="77777777" w:rsidR="00F35499" w:rsidRPr="0012157F" w:rsidRDefault="00F35499" w:rsidP="00221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499">
              <w:rPr>
                <w:rFonts w:ascii="Arial" w:hAnsi="Arial" w:cs="Arial"/>
                <w:sz w:val="24"/>
                <w:szCs w:val="24"/>
              </w:rPr>
              <w:t>Zamawiający nie dopuszcza pełnienia przez jedną osobę więcej niż jednej ze wskazanych powyżej funkcji.</w:t>
            </w:r>
          </w:p>
        </w:tc>
      </w:tr>
    </w:tbl>
    <w:p w14:paraId="58D4ABCF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1D007D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4CA265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A2E947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802EC3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32D5A1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DE60936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FD0DA0F" w14:textId="77777777" w:rsidTr="0061040C">
        <w:tc>
          <w:tcPr>
            <w:tcW w:w="9104" w:type="dxa"/>
            <w:shd w:val="clear" w:color="auto" w:fill="D9D9D9"/>
          </w:tcPr>
          <w:p w14:paraId="3CFC22D3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A4A5061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FFA9EC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CA96CB1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BB9194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8CC94F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E773BB6" w14:textId="77777777" w:rsidTr="0061040C">
        <w:tc>
          <w:tcPr>
            <w:tcW w:w="9104" w:type="dxa"/>
            <w:shd w:val="clear" w:color="auto" w:fill="D9D9D9"/>
          </w:tcPr>
          <w:p w14:paraId="5B7C668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4F3AA50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7DB188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B48B1F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EE0DA34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31FC59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2E47BBC" w14:textId="77777777" w:rsidTr="00CD4DD1">
        <w:tc>
          <w:tcPr>
            <w:tcW w:w="9104" w:type="dxa"/>
            <w:shd w:val="clear" w:color="auto" w:fill="D9D9D9"/>
          </w:tcPr>
          <w:p w14:paraId="04EB533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26BC6D2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E273A8D" w14:textId="77777777" w:rsidTr="00847232">
        <w:tc>
          <w:tcPr>
            <w:tcW w:w="9104" w:type="dxa"/>
            <w:shd w:val="clear" w:color="auto" w:fill="D9D9D9"/>
          </w:tcPr>
          <w:p w14:paraId="1BB732D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FE0D2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4AD05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328085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D44D1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89F402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06C0FB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A425F7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5154F0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345DB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2FC304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FD555A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642FE0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0C403" w14:textId="77777777" w:rsidR="00E62B43" w:rsidRDefault="00E62B43" w:rsidP="0038231F">
      <w:pPr>
        <w:spacing w:after="0" w:line="240" w:lineRule="auto"/>
      </w:pPr>
      <w:r>
        <w:separator/>
      </w:r>
    </w:p>
  </w:endnote>
  <w:endnote w:type="continuationSeparator" w:id="0">
    <w:p w14:paraId="417E5E89" w14:textId="77777777" w:rsidR="00E62B43" w:rsidRDefault="00E62B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8563" w14:textId="77777777" w:rsidR="00F35499" w:rsidRDefault="00F354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E22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DBA6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25C2F" w14:textId="77777777" w:rsidR="00F35499" w:rsidRDefault="00F354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8D71F" w14:textId="77777777" w:rsidR="00E62B43" w:rsidRDefault="00E62B43" w:rsidP="0038231F">
      <w:pPr>
        <w:spacing w:after="0" w:line="240" w:lineRule="auto"/>
      </w:pPr>
      <w:r>
        <w:separator/>
      </w:r>
    </w:p>
  </w:footnote>
  <w:footnote w:type="continuationSeparator" w:id="0">
    <w:p w14:paraId="3792F5BE" w14:textId="77777777" w:rsidR="00E62B43" w:rsidRDefault="00E62B43" w:rsidP="0038231F">
      <w:pPr>
        <w:spacing w:after="0" w:line="240" w:lineRule="auto"/>
      </w:pPr>
      <w:r>
        <w:continuationSeparator/>
      </w:r>
    </w:p>
  </w:footnote>
  <w:footnote w:id="1">
    <w:p w14:paraId="421609A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27E424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0C2B25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840345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22559D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DF4F561" w14:textId="77777777" w:rsidR="0032618A" w:rsidRDefault="0032618A" w:rsidP="0032618A">
      <w:pPr>
        <w:pStyle w:val="Tekstprzypisudolnego"/>
      </w:pPr>
    </w:p>
  </w:footnote>
  <w:footnote w:id="2">
    <w:p w14:paraId="69768DB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28740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F8581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57FD2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45A50" w14:textId="77777777" w:rsidR="00F35499" w:rsidRDefault="00F354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0943A" w14:textId="77777777" w:rsidR="00F35499" w:rsidRDefault="00F354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EA78" w14:textId="77777777" w:rsidR="00F35499" w:rsidRDefault="00F354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692621">
    <w:abstractNumId w:val="11"/>
  </w:num>
  <w:num w:numId="2" w16cid:durableId="1473016031">
    <w:abstractNumId w:val="0"/>
  </w:num>
  <w:num w:numId="3" w16cid:durableId="1887255701">
    <w:abstractNumId w:val="10"/>
  </w:num>
  <w:num w:numId="4" w16cid:durableId="1534030492">
    <w:abstractNumId w:val="13"/>
  </w:num>
  <w:num w:numId="5" w16cid:durableId="427432354">
    <w:abstractNumId w:val="12"/>
  </w:num>
  <w:num w:numId="6" w16cid:durableId="590434554">
    <w:abstractNumId w:val="9"/>
  </w:num>
  <w:num w:numId="7" w16cid:durableId="1464427903">
    <w:abstractNumId w:val="1"/>
  </w:num>
  <w:num w:numId="8" w16cid:durableId="2975199">
    <w:abstractNumId w:val="6"/>
  </w:num>
  <w:num w:numId="9" w16cid:durableId="1563058432">
    <w:abstractNumId w:val="4"/>
  </w:num>
  <w:num w:numId="10" w16cid:durableId="102071866">
    <w:abstractNumId w:val="7"/>
  </w:num>
  <w:num w:numId="11" w16cid:durableId="1371956575">
    <w:abstractNumId w:val="5"/>
  </w:num>
  <w:num w:numId="12" w16cid:durableId="737365008">
    <w:abstractNumId w:val="8"/>
  </w:num>
  <w:num w:numId="13" w16cid:durableId="1229804002">
    <w:abstractNumId w:val="3"/>
  </w:num>
  <w:num w:numId="14" w16cid:durableId="63065380">
    <w:abstractNumId w:val="2"/>
  </w:num>
  <w:num w:numId="15" w16cid:durableId="8704580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B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5DC5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B43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499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AA05B"/>
  <w15:docId w15:val="{677B97F1-E604-4174-B371-EBD54E04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1338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2023-05-26T07:20:00Z</dcterms:created>
  <dcterms:modified xsi:type="dcterms:W3CDTF">2023-05-26T07:21:00Z</dcterms:modified>
</cp:coreProperties>
</file>