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73CE3BFC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6650CA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</w:t>
      </w:r>
      <w:r w:rsidR="009A69F6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BE2C70">
        <w:rPr>
          <w:sz w:val="22"/>
          <w:szCs w:val="22"/>
        </w:rPr>
        <w:t>2</w:t>
      </w:r>
      <w:r w:rsidR="009A69F6">
        <w:rPr>
          <w:sz w:val="22"/>
          <w:szCs w:val="22"/>
        </w:rPr>
        <w:t>5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62DC004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9A69F6">
        <w:rPr>
          <w:b/>
          <w:bCs/>
          <w:sz w:val="22"/>
          <w:szCs w:val="22"/>
        </w:rPr>
        <w:t>302</w:t>
      </w:r>
      <w:r w:rsidRPr="00D55162">
        <w:rPr>
          <w:b/>
          <w:bCs/>
          <w:sz w:val="22"/>
          <w:szCs w:val="22"/>
        </w:rPr>
        <w:t>/2</w:t>
      </w:r>
      <w:r w:rsidR="006650CA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5324C3F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  <w:r w:rsidR="009E2685">
        <w:rPr>
          <w:rFonts w:ascii="Times New Roman" w:hAnsi="Times New Roman"/>
          <w:szCs w:val="28"/>
        </w:rPr>
        <w:t>ORAZ ZMIANA SWZ</w:t>
      </w:r>
    </w:p>
    <w:p w14:paraId="03425E9B" w14:textId="7F811FC0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9A69F6" w:rsidRPr="009A69F6">
        <w:rPr>
          <w:b/>
          <w:bCs/>
          <w:sz w:val="22"/>
          <w:szCs w:val="22"/>
        </w:rPr>
        <w:t>Dostaw</w:t>
      </w:r>
      <w:r w:rsidR="009A69F6">
        <w:rPr>
          <w:b/>
          <w:bCs/>
          <w:sz w:val="22"/>
          <w:szCs w:val="22"/>
        </w:rPr>
        <w:t>ę</w:t>
      </w:r>
      <w:r w:rsidR="009A69F6" w:rsidRPr="009A69F6">
        <w:rPr>
          <w:b/>
          <w:bCs/>
          <w:sz w:val="22"/>
          <w:szCs w:val="22"/>
        </w:rPr>
        <w:t xml:space="preserve"> 3 szt. projektorów z uchwytami oraz 3 szt. ekranów elektrycznych na potrzeby </w:t>
      </w:r>
      <w:proofErr w:type="spellStart"/>
      <w:r w:rsidR="009A69F6" w:rsidRPr="009A69F6">
        <w:rPr>
          <w:b/>
          <w:bCs/>
          <w:sz w:val="22"/>
          <w:szCs w:val="22"/>
        </w:rPr>
        <w:t>WEAIiIB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9A69F6">
        <w:rPr>
          <w:b/>
          <w:sz w:val="22"/>
          <w:szCs w:val="22"/>
        </w:rPr>
        <w:t>302</w:t>
      </w:r>
      <w:r w:rsidR="000A65E3" w:rsidRPr="00B24B9D">
        <w:rPr>
          <w:b/>
          <w:sz w:val="22"/>
          <w:szCs w:val="22"/>
        </w:rPr>
        <w:t>/2</w:t>
      </w:r>
      <w:r w:rsidR="006650CA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5CA2DE74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9A00A2">
        <w:rPr>
          <w:sz w:val="22"/>
          <w:szCs w:val="22"/>
        </w:rPr>
        <w:t xml:space="preserve">, a także zgodnie z art. 137 ust. 1 i 2 </w:t>
      </w:r>
      <w:proofErr w:type="spellStart"/>
      <w:r w:rsidR="009A00A2">
        <w:rPr>
          <w:sz w:val="22"/>
          <w:szCs w:val="22"/>
        </w:rPr>
        <w:t>Pzp</w:t>
      </w:r>
      <w:proofErr w:type="spellEnd"/>
      <w:r w:rsidR="009A00A2">
        <w:rPr>
          <w:sz w:val="22"/>
          <w:szCs w:val="22"/>
        </w:rPr>
        <w:t xml:space="preserve"> dokonaną zmianę treści SWZ</w:t>
      </w:r>
      <w:r w:rsidR="009A00A2">
        <w:rPr>
          <w:bCs/>
          <w:sz w:val="22"/>
          <w:szCs w:val="22"/>
          <w:lang w:eastAsia="ar-SA"/>
        </w:rPr>
        <w:t>: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7BC0BD21" w14:textId="2C249619" w:rsidR="009A69F6" w:rsidRPr="009A69F6" w:rsidRDefault="009A69F6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9A69F6">
        <w:rPr>
          <w:b/>
          <w:bCs/>
          <w:sz w:val="22"/>
          <w:szCs w:val="22"/>
        </w:rPr>
        <w:t xml:space="preserve">Pytanie </w:t>
      </w:r>
      <w:r w:rsidRPr="009A69F6">
        <w:rPr>
          <w:b/>
          <w:bCs/>
          <w:sz w:val="22"/>
          <w:szCs w:val="22"/>
        </w:rPr>
        <w:t>1</w:t>
      </w:r>
    </w:p>
    <w:p w14:paraId="790352A6" w14:textId="77777777" w:rsidR="009A69F6" w:rsidRPr="009A69F6" w:rsidRDefault="009A69F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A69F6">
        <w:rPr>
          <w:sz w:val="22"/>
          <w:szCs w:val="22"/>
        </w:rPr>
        <w:t>W specyfikacji ekranów jest opisana minimalna wielkość powierzchni roboczej --&gt; 230 x 129 cm (108" 16:9). Czy zamawiający dopuści ekran większy o powierzchni roboczej 266x149 cm (120" 16:9). Czy nie ma technicznych przeciwwskazań (np. ilość miejsca)</w:t>
      </w:r>
    </w:p>
    <w:p w14:paraId="0AA9E132" w14:textId="77777777" w:rsidR="009A69F6" w:rsidRPr="009A69F6" w:rsidRDefault="009A69F6" w:rsidP="009A69F6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4B64CBB8" w14:textId="3910E75A" w:rsidR="009A69F6" w:rsidRDefault="009A69F6" w:rsidP="009A69F6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9A69F6">
        <w:rPr>
          <w:b/>
          <w:bCs/>
          <w:sz w:val="22"/>
          <w:szCs w:val="22"/>
        </w:rPr>
        <w:t xml:space="preserve">Pytanie </w:t>
      </w:r>
      <w:r w:rsidRPr="009A69F6">
        <w:rPr>
          <w:b/>
          <w:bCs/>
          <w:sz w:val="22"/>
          <w:szCs w:val="22"/>
        </w:rPr>
        <w:t>2</w:t>
      </w:r>
    </w:p>
    <w:p w14:paraId="32FAA10B" w14:textId="57D19AD5" w:rsidR="005878C9" w:rsidRPr="005878C9" w:rsidRDefault="005878C9" w:rsidP="009A69F6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5878C9">
        <w:rPr>
          <w:sz w:val="22"/>
          <w:szCs w:val="22"/>
        </w:rPr>
        <w:t>W projekcie umowy jest zawarty zapis o montażu oraz uruchomieniu. Czy zamawiający wymaga podłączenia kablowego HDMI ( kabel +korytka+ puszka zakończeniowa) ?</w:t>
      </w:r>
    </w:p>
    <w:p w14:paraId="3BDAD3E3" w14:textId="77777777" w:rsidR="009A69F6" w:rsidRDefault="009A69F6" w:rsidP="00195EEE">
      <w:pPr>
        <w:shd w:val="clear" w:color="auto" w:fill="FFFFFF"/>
        <w:spacing w:line="253" w:lineRule="atLeast"/>
        <w:jc w:val="both"/>
      </w:pPr>
    </w:p>
    <w:p w14:paraId="08572DA9" w14:textId="6FBEB2D6" w:rsidR="00195EEE" w:rsidRPr="00F71FDA" w:rsidRDefault="006650C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5878C9">
        <w:rPr>
          <w:b/>
          <w:sz w:val="22"/>
          <w:szCs w:val="22"/>
        </w:rPr>
        <w:t>zi</w:t>
      </w:r>
      <w:r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0424322B" w14:textId="77777777" w:rsidR="004833AB" w:rsidRPr="004833AB" w:rsidRDefault="004833AB" w:rsidP="0062137D">
      <w:pPr>
        <w:jc w:val="both"/>
        <w:rPr>
          <w:b/>
          <w:bCs/>
          <w:sz w:val="22"/>
          <w:szCs w:val="22"/>
        </w:rPr>
      </w:pPr>
      <w:r w:rsidRPr="004833AB">
        <w:rPr>
          <w:b/>
          <w:bCs/>
          <w:sz w:val="22"/>
          <w:szCs w:val="22"/>
        </w:rPr>
        <w:t xml:space="preserve">Ad. 1 </w:t>
      </w:r>
    </w:p>
    <w:p w14:paraId="748296A7" w14:textId="34ED66D4" w:rsidR="005E5CF1" w:rsidRDefault="00BE2C70" w:rsidP="0062137D">
      <w:pPr>
        <w:jc w:val="both"/>
        <w:rPr>
          <w:sz w:val="22"/>
          <w:szCs w:val="22"/>
        </w:rPr>
      </w:pPr>
      <w:r w:rsidRPr="005878C9">
        <w:rPr>
          <w:sz w:val="22"/>
          <w:szCs w:val="22"/>
        </w:rPr>
        <w:t xml:space="preserve">Zamawiający dopuszcza </w:t>
      </w:r>
      <w:r w:rsidR="005878C9" w:rsidRPr="005878C9">
        <w:rPr>
          <w:sz w:val="22"/>
          <w:szCs w:val="22"/>
        </w:rPr>
        <w:t>ekran o większej powierzchni</w:t>
      </w:r>
      <w:r w:rsidR="004833AB">
        <w:rPr>
          <w:sz w:val="22"/>
          <w:szCs w:val="22"/>
        </w:rPr>
        <w:t xml:space="preserve">. </w:t>
      </w:r>
      <w:r w:rsidRPr="00BE2C70">
        <w:rPr>
          <w:sz w:val="22"/>
          <w:szCs w:val="22"/>
        </w:rPr>
        <w:t>Tym samym Zamawiający zmienia wymaganą wartość parametru</w:t>
      </w:r>
      <w:r w:rsidR="004833AB">
        <w:rPr>
          <w:sz w:val="22"/>
          <w:szCs w:val="22"/>
        </w:rPr>
        <w:t xml:space="preserve"> ekranu</w:t>
      </w:r>
      <w:r w:rsidRPr="00BE2C70">
        <w:rPr>
          <w:sz w:val="22"/>
          <w:szCs w:val="22"/>
        </w:rPr>
        <w:t xml:space="preserve"> </w:t>
      </w:r>
      <w:r w:rsidR="004833AB">
        <w:rPr>
          <w:sz w:val="22"/>
          <w:szCs w:val="22"/>
        </w:rPr>
        <w:t>w następujący sposób</w:t>
      </w:r>
    </w:p>
    <w:p w14:paraId="63DDF30A" w14:textId="6DBAA0F7" w:rsidR="004833AB" w:rsidRPr="004833AB" w:rsidRDefault="004833AB" w:rsidP="0062137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- </w:t>
      </w:r>
      <w:r w:rsidRPr="004833AB">
        <w:rPr>
          <w:b/>
          <w:bCs/>
          <w:sz w:val="22"/>
          <w:szCs w:val="22"/>
        </w:rPr>
        <w:t>przed zmianą</w:t>
      </w:r>
      <w:r>
        <w:rPr>
          <w:b/>
          <w:bCs/>
          <w:sz w:val="22"/>
          <w:szCs w:val="22"/>
        </w:rPr>
        <w:t>:</w:t>
      </w:r>
    </w:p>
    <w:p w14:paraId="3520E7E8" w14:textId="77777777" w:rsidR="004833AB" w:rsidRPr="004833AB" w:rsidRDefault="004833AB" w:rsidP="004833AB">
      <w:pPr>
        <w:ind w:left="214" w:hanging="214"/>
        <w:rPr>
          <w:i/>
          <w:iCs/>
          <w:sz w:val="22"/>
          <w:szCs w:val="22"/>
        </w:rPr>
      </w:pPr>
      <w:r w:rsidRPr="004833AB">
        <w:rPr>
          <w:i/>
          <w:iCs/>
          <w:sz w:val="22"/>
          <w:szCs w:val="22"/>
        </w:rPr>
        <w:t>Powierzchnia projekcyjna: nie mniejsza niż 230 x 129 cm</w:t>
      </w:r>
    </w:p>
    <w:p w14:paraId="6F823058" w14:textId="6C44BB3A" w:rsidR="004A2900" w:rsidRPr="004833AB" w:rsidRDefault="004833AB" w:rsidP="004A2900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 p</w:t>
      </w:r>
      <w:r w:rsidRPr="004833AB">
        <w:rPr>
          <w:b/>
          <w:bCs/>
          <w:sz w:val="22"/>
          <w:szCs w:val="22"/>
        </w:rPr>
        <w:t>o zmianie:</w:t>
      </w:r>
    </w:p>
    <w:p w14:paraId="38D9F51F" w14:textId="605544B4" w:rsidR="004833AB" w:rsidRPr="004833AB" w:rsidRDefault="004833AB" w:rsidP="004833AB">
      <w:pPr>
        <w:ind w:left="214" w:hanging="214"/>
        <w:rPr>
          <w:i/>
          <w:iCs/>
          <w:sz w:val="22"/>
          <w:szCs w:val="22"/>
        </w:rPr>
      </w:pPr>
      <w:r w:rsidRPr="004833AB">
        <w:rPr>
          <w:i/>
          <w:iCs/>
          <w:sz w:val="22"/>
          <w:szCs w:val="22"/>
        </w:rPr>
        <w:t>Powierzchnia projekcyjna: nie mniejsza niż 2</w:t>
      </w:r>
      <w:r w:rsidRPr="004833AB">
        <w:rPr>
          <w:i/>
          <w:iCs/>
          <w:sz w:val="22"/>
          <w:szCs w:val="22"/>
        </w:rPr>
        <w:t>66</w:t>
      </w:r>
      <w:r w:rsidRPr="004833AB">
        <w:rPr>
          <w:i/>
          <w:iCs/>
          <w:sz w:val="22"/>
          <w:szCs w:val="22"/>
        </w:rPr>
        <w:t xml:space="preserve"> x 1</w:t>
      </w:r>
      <w:r w:rsidRPr="004833AB">
        <w:rPr>
          <w:i/>
          <w:iCs/>
          <w:sz w:val="22"/>
          <w:szCs w:val="22"/>
        </w:rPr>
        <w:t>4</w:t>
      </w:r>
      <w:r w:rsidRPr="004833AB">
        <w:rPr>
          <w:i/>
          <w:iCs/>
          <w:sz w:val="22"/>
          <w:szCs w:val="22"/>
        </w:rPr>
        <w:t>9 cm</w:t>
      </w:r>
    </w:p>
    <w:p w14:paraId="45FA4515" w14:textId="77777777" w:rsidR="004833AB" w:rsidRDefault="004833AB" w:rsidP="004833AB">
      <w:pPr>
        <w:jc w:val="both"/>
        <w:rPr>
          <w:b/>
          <w:bCs/>
          <w:sz w:val="22"/>
          <w:szCs w:val="22"/>
        </w:rPr>
      </w:pPr>
      <w:r w:rsidRPr="004833AB"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2</w:t>
      </w:r>
    </w:p>
    <w:p w14:paraId="11DDAC7A" w14:textId="45D7DB44" w:rsidR="004833AB" w:rsidRPr="004833AB" w:rsidRDefault="004833AB" w:rsidP="004833AB">
      <w:pPr>
        <w:jc w:val="both"/>
        <w:rPr>
          <w:b/>
          <w:bCs/>
          <w:sz w:val="22"/>
          <w:szCs w:val="22"/>
        </w:rPr>
      </w:pPr>
      <w:r w:rsidRPr="004833AB">
        <w:rPr>
          <w:sz w:val="22"/>
          <w:szCs w:val="22"/>
        </w:rPr>
        <w:t>Zamawiający</w:t>
      </w:r>
      <w:r w:rsidRPr="004833AB">
        <w:rPr>
          <w:b/>
          <w:bCs/>
          <w:sz w:val="22"/>
          <w:szCs w:val="22"/>
        </w:rPr>
        <w:t xml:space="preserve"> nie </w:t>
      </w:r>
      <w:r w:rsidRPr="004833AB">
        <w:rPr>
          <w:b/>
          <w:bCs/>
          <w:sz w:val="22"/>
          <w:szCs w:val="22"/>
        </w:rPr>
        <w:t>wymaga</w:t>
      </w:r>
      <w:r w:rsidRPr="004833AB">
        <w:rPr>
          <w:sz w:val="22"/>
          <w:szCs w:val="22"/>
        </w:rPr>
        <w:t xml:space="preserve"> podłączenia kablowego HDMI, </w:t>
      </w:r>
      <w:r w:rsidRPr="004833AB">
        <w:rPr>
          <w:sz w:val="22"/>
          <w:szCs w:val="22"/>
        </w:rPr>
        <w:t xml:space="preserve">ponieważ </w:t>
      </w:r>
      <w:r w:rsidRPr="004833AB">
        <w:rPr>
          <w:sz w:val="22"/>
          <w:szCs w:val="22"/>
        </w:rPr>
        <w:t>posiada własne zasoby.</w:t>
      </w:r>
      <w:r w:rsidRPr="004833AB">
        <w:rPr>
          <w:b/>
          <w:bCs/>
          <w:sz w:val="22"/>
          <w:szCs w:val="22"/>
        </w:rPr>
        <w:t xml:space="preserve"> </w:t>
      </w:r>
    </w:p>
    <w:p w14:paraId="11E34E18" w14:textId="77777777" w:rsidR="004833AB" w:rsidRDefault="004833AB" w:rsidP="004A2900">
      <w:pPr>
        <w:jc w:val="both"/>
        <w:rPr>
          <w:b/>
          <w:bCs/>
          <w:color w:val="FF0000"/>
          <w:sz w:val="22"/>
          <w:szCs w:val="22"/>
        </w:rPr>
      </w:pPr>
    </w:p>
    <w:p w14:paraId="6BEB4C17" w14:textId="77777777" w:rsidR="004833AB" w:rsidRPr="004A2900" w:rsidRDefault="004833AB" w:rsidP="004A2900">
      <w:pPr>
        <w:jc w:val="both"/>
        <w:rPr>
          <w:b/>
          <w:bCs/>
          <w:color w:val="FF0000"/>
          <w:sz w:val="22"/>
          <w:szCs w:val="22"/>
        </w:rPr>
      </w:pPr>
    </w:p>
    <w:p w14:paraId="522FE504" w14:textId="265D27B9" w:rsidR="00024C4D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</w:t>
      </w:r>
      <w:r w:rsidR="00A708FB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</w:t>
      </w:r>
      <w:r w:rsidR="00603FA7">
        <w:rPr>
          <w:b/>
          <w:bCs/>
          <w:i/>
          <w:iCs/>
          <w:color w:val="FF0000"/>
          <w:sz w:val="22"/>
          <w:szCs w:val="22"/>
        </w:rPr>
        <w:t>.</w:t>
      </w:r>
    </w:p>
    <w:p w14:paraId="5EC9AD8F" w14:textId="7A14407B" w:rsidR="000F105C" w:rsidRDefault="000F105C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75FAA059" w14:textId="4FE9EF88" w:rsidR="000F105C" w:rsidRPr="00D518CB" w:rsidRDefault="000F105C" w:rsidP="00024C4D">
      <w:pPr>
        <w:rPr>
          <w:b/>
          <w:bCs/>
          <w:i/>
          <w:iCs/>
          <w:color w:val="FF0000"/>
          <w:sz w:val="22"/>
          <w:szCs w:val="22"/>
        </w:rPr>
      </w:pPr>
    </w:p>
    <w:sectPr w:rsidR="000F105C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3CE6D" w14:textId="77777777" w:rsidR="005E71F5" w:rsidRDefault="005E71F5">
      <w:r>
        <w:separator/>
      </w:r>
    </w:p>
  </w:endnote>
  <w:endnote w:type="continuationSeparator" w:id="0">
    <w:p w14:paraId="74C2F638" w14:textId="77777777" w:rsidR="005E71F5" w:rsidRDefault="005E7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2741F" w14:textId="77777777" w:rsidR="005E71F5" w:rsidRDefault="005E71F5">
      <w:r>
        <w:separator/>
      </w:r>
    </w:p>
  </w:footnote>
  <w:footnote w:type="continuationSeparator" w:id="0">
    <w:p w14:paraId="1CA23370" w14:textId="77777777" w:rsidR="005E71F5" w:rsidRDefault="005E7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1641D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0F105C"/>
    <w:rsid w:val="000F4419"/>
    <w:rsid w:val="00111FA7"/>
    <w:rsid w:val="00123D4D"/>
    <w:rsid w:val="0012774F"/>
    <w:rsid w:val="0012787B"/>
    <w:rsid w:val="00130450"/>
    <w:rsid w:val="00144B7A"/>
    <w:rsid w:val="00152CAF"/>
    <w:rsid w:val="00163AEE"/>
    <w:rsid w:val="00167707"/>
    <w:rsid w:val="00180C6E"/>
    <w:rsid w:val="00195EEE"/>
    <w:rsid w:val="001A174B"/>
    <w:rsid w:val="001C04AE"/>
    <w:rsid w:val="001C737D"/>
    <w:rsid w:val="001D1CA5"/>
    <w:rsid w:val="001E4A36"/>
    <w:rsid w:val="001F63C1"/>
    <w:rsid w:val="00211307"/>
    <w:rsid w:val="00257092"/>
    <w:rsid w:val="002720D2"/>
    <w:rsid w:val="002736B0"/>
    <w:rsid w:val="00285369"/>
    <w:rsid w:val="0029606A"/>
    <w:rsid w:val="002B1A6E"/>
    <w:rsid w:val="002D3148"/>
    <w:rsid w:val="002E6532"/>
    <w:rsid w:val="00325AE6"/>
    <w:rsid w:val="00376D9C"/>
    <w:rsid w:val="00383518"/>
    <w:rsid w:val="003D3880"/>
    <w:rsid w:val="003E45AA"/>
    <w:rsid w:val="004103F2"/>
    <w:rsid w:val="0045464C"/>
    <w:rsid w:val="004663B6"/>
    <w:rsid w:val="004833AB"/>
    <w:rsid w:val="004848F3"/>
    <w:rsid w:val="004A2900"/>
    <w:rsid w:val="004A75F2"/>
    <w:rsid w:val="004C6185"/>
    <w:rsid w:val="004D5CD0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878C9"/>
    <w:rsid w:val="005B08B1"/>
    <w:rsid w:val="005B1B08"/>
    <w:rsid w:val="005B497B"/>
    <w:rsid w:val="005C5DE9"/>
    <w:rsid w:val="005D7D3A"/>
    <w:rsid w:val="005E3238"/>
    <w:rsid w:val="005E5CF1"/>
    <w:rsid w:val="005E71F5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650CA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25E0A"/>
    <w:rsid w:val="00750B29"/>
    <w:rsid w:val="00760EC6"/>
    <w:rsid w:val="00771D3A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A00A2"/>
    <w:rsid w:val="009A69F6"/>
    <w:rsid w:val="009B789C"/>
    <w:rsid w:val="009C24BB"/>
    <w:rsid w:val="009C70AC"/>
    <w:rsid w:val="009E2685"/>
    <w:rsid w:val="009F5679"/>
    <w:rsid w:val="00A40E9B"/>
    <w:rsid w:val="00A708FB"/>
    <w:rsid w:val="00A84EE1"/>
    <w:rsid w:val="00A905AC"/>
    <w:rsid w:val="00A954F0"/>
    <w:rsid w:val="00AE4A7C"/>
    <w:rsid w:val="00B11682"/>
    <w:rsid w:val="00B24B9D"/>
    <w:rsid w:val="00BA6584"/>
    <w:rsid w:val="00BB7BD5"/>
    <w:rsid w:val="00BE2C70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C188C"/>
    <w:rsid w:val="00EE0164"/>
    <w:rsid w:val="00EE459C"/>
    <w:rsid w:val="00F40AD8"/>
    <w:rsid w:val="00F41D09"/>
    <w:rsid w:val="00F43E57"/>
    <w:rsid w:val="00F53E53"/>
    <w:rsid w:val="00F71FDA"/>
    <w:rsid w:val="00F85FDE"/>
    <w:rsid w:val="00FA3E52"/>
    <w:rsid w:val="00FC5957"/>
    <w:rsid w:val="00FD265E"/>
    <w:rsid w:val="00FD68F2"/>
    <w:rsid w:val="00FE12D3"/>
    <w:rsid w:val="00FF2F35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2023-03-29T11:28:00Z</cp:lastPrinted>
  <dcterms:created xsi:type="dcterms:W3CDTF">2023-05-25T11:34:00Z</dcterms:created>
  <dcterms:modified xsi:type="dcterms:W3CDTF">2023-05-25T12:03:00Z</dcterms:modified>
</cp:coreProperties>
</file>