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1C68B5" w:rsidRDefault="00E92554" w:rsidP="001C68B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>Częstochowa</w:t>
      </w:r>
      <w:r w:rsidR="006A5DF1" w:rsidRPr="001C68B5">
        <w:rPr>
          <w:rFonts w:ascii="Arial" w:hAnsi="Arial" w:cs="Arial"/>
          <w:sz w:val="24"/>
          <w:szCs w:val="24"/>
        </w:rPr>
        <w:t xml:space="preserve"> dnia: </w:t>
      </w:r>
      <w:r w:rsidRPr="001C68B5">
        <w:rPr>
          <w:rFonts w:ascii="Arial" w:hAnsi="Arial" w:cs="Arial"/>
          <w:sz w:val="24"/>
          <w:szCs w:val="24"/>
        </w:rPr>
        <w:t>2023-05-25</w:t>
      </w:r>
    </w:p>
    <w:p w:rsidR="006A5DF1" w:rsidRPr="001C68B5" w:rsidRDefault="00E92554" w:rsidP="001C68B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8B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1C68B5" w:rsidRDefault="00E92554" w:rsidP="001C68B5">
      <w:pPr>
        <w:spacing w:line="360" w:lineRule="auto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>Dąbrowskiego</w:t>
      </w:r>
      <w:r w:rsidR="006A5DF1" w:rsidRPr="001C68B5">
        <w:rPr>
          <w:rFonts w:ascii="Arial" w:hAnsi="Arial" w:cs="Arial"/>
          <w:sz w:val="24"/>
          <w:szCs w:val="24"/>
        </w:rPr>
        <w:t xml:space="preserve"> </w:t>
      </w:r>
      <w:r w:rsidRPr="001C68B5">
        <w:rPr>
          <w:rFonts w:ascii="Arial" w:hAnsi="Arial" w:cs="Arial"/>
          <w:sz w:val="24"/>
          <w:szCs w:val="24"/>
        </w:rPr>
        <w:t>69</w:t>
      </w:r>
    </w:p>
    <w:p w:rsidR="006A5DF1" w:rsidRPr="001C68B5" w:rsidRDefault="00E92554" w:rsidP="001C68B5">
      <w:pPr>
        <w:spacing w:line="360" w:lineRule="auto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>42-201</w:t>
      </w:r>
      <w:r w:rsidR="006A5DF1" w:rsidRPr="001C68B5">
        <w:rPr>
          <w:rFonts w:ascii="Arial" w:hAnsi="Arial" w:cs="Arial"/>
          <w:sz w:val="24"/>
          <w:szCs w:val="24"/>
        </w:rPr>
        <w:t xml:space="preserve"> </w:t>
      </w:r>
      <w:r w:rsidRPr="001C68B5">
        <w:rPr>
          <w:rFonts w:ascii="Arial" w:hAnsi="Arial" w:cs="Arial"/>
          <w:sz w:val="24"/>
          <w:szCs w:val="24"/>
        </w:rPr>
        <w:t>Częstochowa</w:t>
      </w:r>
    </w:p>
    <w:p w:rsidR="006A5DF1" w:rsidRPr="001C68B5" w:rsidRDefault="006A5DF1" w:rsidP="001C68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7919" w:rsidRPr="001C68B5" w:rsidRDefault="005C7919" w:rsidP="001C68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1C68B5">
        <w:rPr>
          <w:rFonts w:ascii="Arial" w:hAnsi="Arial" w:cs="Arial"/>
          <w:b/>
          <w:sz w:val="24"/>
          <w:szCs w:val="24"/>
        </w:rPr>
        <w:t>Pismo: RK -</w:t>
      </w:r>
      <w:r w:rsidR="00B93AC3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93AC3">
        <w:rPr>
          <w:rFonts w:ascii="Arial" w:hAnsi="Arial" w:cs="Arial"/>
          <w:b/>
          <w:sz w:val="24"/>
          <w:szCs w:val="24"/>
        </w:rPr>
        <w:t>425</w:t>
      </w:r>
      <w:r w:rsidRPr="001C68B5">
        <w:rPr>
          <w:rFonts w:ascii="Arial" w:hAnsi="Arial" w:cs="Arial"/>
          <w:b/>
          <w:sz w:val="24"/>
          <w:szCs w:val="24"/>
        </w:rPr>
        <w:t>/23</w:t>
      </w:r>
    </w:p>
    <w:p w:rsidR="006A5DF1" w:rsidRPr="001C68B5" w:rsidRDefault="006A5DF1" w:rsidP="001C68B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 xml:space="preserve"> </w:t>
      </w:r>
    </w:p>
    <w:p w:rsidR="006A5DF1" w:rsidRPr="001C68B5" w:rsidRDefault="006A5DF1" w:rsidP="001C68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1C68B5" w:rsidRDefault="006A5DF1" w:rsidP="001C68B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1C68B5">
        <w:rPr>
          <w:rFonts w:ascii="Arial" w:hAnsi="Arial" w:cs="Arial"/>
          <w:b/>
          <w:sz w:val="24"/>
          <w:szCs w:val="24"/>
        </w:rPr>
        <w:t>WYKONAWCY</w:t>
      </w:r>
    </w:p>
    <w:p w:rsidR="006A5DF1" w:rsidRPr="001C68B5" w:rsidRDefault="006A5DF1" w:rsidP="001C68B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C68B5" w:rsidRDefault="006D4AB3" w:rsidP="001C68B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1D2509" w:rsidRDefault="00E21B49" w:rsidP="001C68B5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1D2509">
        <w:rPr>
          <w:rFonts w:cs="Arial"/>
          <w:szCs w:val="28"/>
        </w:rPr>
        <w:t>WYJAŚNIENI</w:t>
      </w:r>
      <w:r w:rsidR="00520165" w:rsidRPr="001D2509">
        <w:rPr>
          <w:rFonts w:cs="Arial"/>
          <w:szCs w:val="28"/>
        </w:rPr>
        <w:t>A</w:t>
      </w:r>
      <w:r w:rsidR="00632C3C" w:rsidRPr="001D2509">
        <w:rPr>
          <w:rFonts w:cs="Arial"/>
          <w:szCs w:val="28"/>
        </w:rPr>
        <w:t xml:space="preserve"> TREŚCI</w:t>
      </w:r>
      <w:r w:rsidR="0029606A" w:rsidRPr="001D2509">
        <w:rPr>
          <w:rFonts w:cs="Arial"/>
          <w:szCs w:val="28"/>
        </w:rPr>
        <w:t xml:space="preserve"> SWZ</w:t>
      </w:r>
      <w:r w:rsidR="009922B4">
        <w:rPr>
          <w:rFonts w:cs="Arial"/>
          <w:szCs w:val="28"/>
        </w:rPr>
        <w:t>, ZMIANA SWZ</w:t>
      </w:r>
      <w:r w:rsidR="00C30C67" w:rsidRPr="001D2509">
        <w:rPr>
          <w:rFonts w:cs="Arial"/>
          <w:szCs w:val="28"/>
        </w:rPr>
        <w:t xml:space="preserve"> ORAZ PRZEDŁUŻENIE TERMINU SKŁADANIA OFERT</w:t>
      </w:r>
    </w:p>
    <w:p w:rsidR="006D4AB3" w:rsidRPr="001C68B5" w:rsidRDefault="00632C3C" w:rsidP="001C68B5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 xml:space="preserve">Dotyczy: </w:t>
      </w:r>
      <w:r w:rsidR="006A5DF1" w:rsidRPr="001C68B5">
        <w:rPr>
          <w:rFonts w:ascii="Arial" w:hAnsi="Arial" w:cs="Arial"/>
          <w:sz w:val="24"/>
          <w:szCs w:val="24"/>
        </w:rPr>
        <w:t>p</w:t>
      </w:r>
      <w:r w:rsidRPr="001C68B5">
        <w:rPr>
          <w:rFonts w:ascii="Arial" w:hAnsi="Arial" w:cs="Arial"/>
          <w:sz w:val="24"/>
          <w:szCs w:val="24"/>
        </w:rPr>
        <w:t>ostępowani</w:t>
      </w:r>
      <w:r w:rsidR="006A5DF1" w:rsidRPr="001C68B5">
        <w:rPr>
          <w:rFonts w:ascii="Arial" w:hAnsi="Arial" w:cs="Arial"/>
          <w:sz w:val="24"/>
          <w:szCs w:val="24"/>
        </w:rPr>
        <w:t>a</w:t>
      </w:r>
      <w:r w:rsidRPr="001C68B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C68B5">
        <w:rPr>
          <w:rFonts w:ascii="Arial" w:hAnsi="Arial" w:cs="Arial"/>
          <w:sz w:val="24"/>
          <w:szCs w:val="24"/>
        </w:rPr>
        <w:t>go</w:t>
      </w:r>
      <w:r w:rsidRPr="001C68B5">
        <w:rPr>
          <w:rFonts w:ascii="Arial" w:hAnsi="Arial" w:cs="Arial"/>
          <w:sz w:val="24"/>
          <w:szCs w:val="24"/>
        </w:rPr>
        <w:t xml:space="preserve"> w trybie </w:t>
      </w:r>
      <w:r w:rsidR="00E92554" w:rsidRPr="001C68B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92554" w:rsidRPr="001C68B5">
        <w:rPr>
          <w:rFonts w:ascii="Arial" w:hAnsi="Arial" w:cs="Arial"/>
          <w:sz w:val="24"/>
          <w:szCs w:val="24"/>
        </w:rPr>
        <w:t>Pzp</w:t>
      </w:r>
      <w:proofErr w:type="spellEnd"/>
      <w:r w:rsidRPr="001C68B5">
        <w:rPr>
          <w:rFonts w:ascii="Arial" w:hAnsi="Arial" w:cs="Arial"/>
          <w:b/>
          <w:sz w:val="24"/>
          <w:szCs w:val="24"/>
        </w:rPr>
        <w:t xml:space="preserve"> </w:t>
      </w:r>
      <w:r w:rsidRPr="001C68B5">
        <w:rPr>
          <w:rFonts w:ascii="Arial" w:hAnsi="Arial" w:cs="Arial"/>
          <w:bCs/>
          <w:sz w:val="24"/>
          <w:szCs w:val="24"/>
        </w:rPr>
        <w:t>na</w:t>
      </w:r>
      <w:r w:rsidRPr="001C68B5">
        <w:rPr>
          <w:rFonts w:ascii="Arial" w:hAnsi="Arial" w:cs="Arial"/>
          <w:b/>
          <w:sz w:val="24"/>
          <w:szCs w:val="24"/>
        </w:rPr>
        <w:t xml:space="preserve"> </w:t>
      </w:r>
      <w:r w:rsidR="00E72428" w:rsidRPr="001C68B5">
        <w:rPr>
          <w:rFonts w:ascii="Arial" w:hAnsi="Arial" w:cs="Arial"/>
          <w:bCs/>
          <w:sz w:val="24"/>
          <w:szCs w:val="24"/>
        </w:rPr>
        <w:t>”</w:t>
      </w:r>
      <w:r w:rsidR="00E92554" w:rsidRPr="001C68B5">
        <w:rPr>
          <w:rFonts w:ascii="Arial" w:hAnsi="Arial" w:cs="Arial"/>
          <w:b/>
          <w:bCs/>
          <w:sz w:val="24"/>
          <w:szCs w:val="24"/>
        </w:rPr>
        <w:t>Dozorowanie i ochrona obiektów Politechniki Częstochowskiej – Wydział Budownictwa, ul. Akademicka 3, Wydział Zarządzania – Aula Politechniki Częstochowskiej, al. Armii Krajowej 19</w:t>
      </w:r>
      <w:r w:rsidR="00E72428" w:rsidRPr="001C68B5">
        <w:rPr>
          <w:rFonts w:ascii="Arial" w:hAnsi="Arial" w:cs="Arial"/>
          <w:bCs/>
          <w:sz w:val="24"/>
          <w:szCs w:val="24"/>
        </w:rPr>
        <w:t>”</w:t>
      </w:r>
      <w:r w:rsidRPr="001C68B5">
        <w:rPr>
          <w:rFonts w:ascii="Arial" w:hAnsi="Arial" w:cs="Arial"/>
          <w:b/>
          <w:sz w:val="24"/>
          <w:szCs w:val="24"/>
        </w:rPr>
        <w:t xml:space="preserve"> </w:t>
      </w:r>
      <w:r w:rsidRPr="001C68B5">
        <w:rPr>
          <w:rFonts w:ascii="Arial" w:hAnsi="Arial" w:cs="Arial"/>
          <w:bCs/>
          <w:sz w:val="24"/>
          <w:szCs w:val="24"/>
        </w:rPr>
        <w:t>– znak sprawy</w:t>
      </w:r>
      <w:r w:rsidRPr="001C68B5">
        <w:rPr>
          <w:rFonts w:ascii="Arial" w:hAnsi="Arial" w:cs="Arial"/>
          <w:b/>
          <w:sz w:val="24"/>
          <w:szCs w:val="24"/>
        </w:rPr>
        <w:t xml:space="preserve"> </w:t>
      </w:r>
      <w:r w:rsidR="00E92554" w:rsidRPr="001C68B5">
        <w:rPr>
          <w:rFonts w:ascii="Arial" w:hAnsi="Arial" w:cs="Arial"/>
          <w:b/>
          <w:sz w:val="24"/>
          <w:szCs w:val="24"/>
        </w:rPr>
        <w:t>RK-NZ.261.26.2023.MT</w:t>
      </w:r>
      <w:r w:rsidRPr="001C68B5">
        <w:rPr>
          <w:rFonts w:ascii="Arial" w:hAnsi="Arial" w:cs="Arial"/>
          <w:b/>
          <w:sz w:val="24"/>
          <w:szCs w:val="24"/>
        </w:rPr>
        <w:t>.</w:t>
      </w:r>
    </w:p>
    <w:p w:rsidR="0012774F" w:rsidRPr="001C68B5" w:rsidRDefault="00520165" w:rsidP="001C68B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C68B5">
        <w:rPr>
          <w:rFonts w:ascii="Arial" w:hAnsi="Arial" w:cs="Arial"/>
          <w:sz w:val="24"/>
          <w:szCs w:val="24"/>
        </w:rPr>
        <w:t xml:space="preserve">Zamawiający, </w:t>
      </w:r>
      <w:r w:rsidR="00E92554" w:rsidRPr="001C68B5">
        <w:rPr>
          <w:rFonts w:ascii="Arial" w:hAnsi="Arial" w:cs="Arial"/>
          <w:b/>
          <w:sz w:val="24"/>
          <w:szCs w:val="24"/>
        </w:rPr>
        <w:t>Politechnika Częstochowska</w:t>
      </w:r>
      <w:r w:rsidRPr="001C68B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C68B5">
        <w:rPr>
          <w:rFonts w:ascii="Arial" w:hAnsi="Arial" w:cs="Arial"/>
          <w:sz w:val="24"/>
          <w:szCs w:val="24"/>
        </w:rPr>
        <w:t>284</w:t>
      </w:r>
      <w:r w:rsidRPr="001C68B5">
        <w:rPr>
          <w:rFonts w:ascii="Arial" w:hAnsi="Arial" w:cs="Arial"/>
          <w:sz w:val="24"/>
          <w:szCs w:val="24"/>
        </w:rPr>
        <w:t xml:space="preserve"> ust. </w:t>
      </w:r>
      <w:r w:rsidR="0029606A" w:rsidRPr="001C68B5">
        <w:rPr>
          <w:rFonts w:ascii="Arial" w:hAnsi="Arial" w:cs="Arial"/>
          <w:sz w:val="24"/>
          <w:szCs w:val="24"/>
        </w:rPr>
        <w:t>6</w:t>
      </w:r>
      <w:r w:rsidRPr="001C68B5">
        <w:rPr>
          <w:rFonts w:ascii="Arial" w:hAnsi="Arial" w:cs="Arial"/>
          <w:sz w:val="24"/>
          <w:szCs w:val="24"/>
        </w:rPr>
        <w:t xml:space="preserve"> ustawy z dnia </w:t>
      </w:r>
      <w:r w:rsidR="0029606A" w:rsidRPr="001C68B5">
        <w:rPr>
          <w:rFonts w:ascii="Arial" w:hAnsi="Arial" w:cs="Arial"/>
          <w:sz w:val="24"/>
          <w:szCs w:val="24"/>
        </w:rPr>
        <w:t>11</w:t>
      </w:r>
      <w:r w:rsidRPr="001C68B5">
        <w:rPr>
          <w:rFonts w:ascii="Arial" w:hAnsi="Arial" w:cs="Arial"/>
          <w:sz w:val="24"/>
          <w:szCs w:val="24"/>
        </w:rPr>
        <w:t xml:space="preserve"> </w:t>
      </w:r>
      <w:r w:rsidR="0029606A" w:rsidRPr="001C68B5">
        <w:rPr>
          <w:rFonts w:ascii="Arial" w:hAnsi="Arial" w:cs="Arial"/>
          <w:sz w:val="24"/>
          <w:szCs w:val="24"/>
        </w:rPr>
        <w:t xml:space="preserve">września </w:t>
      </w:r>
      <w:r w:rsidRPr="001C68B5">
        <w:rPr>
          <w:rFonts w:ascii="Arial" w:hAnsi="Arial" w:cs="Arial"/>
          <w:sz w:val="24"/>
          <w:szCs w:val="24"/>
        </w:rPr>
        <w:t>20</w:t>
      </w:r>
      <w:r w:rsidR="0029606A" w:rsidRPr="001C68B5">
        <w:rPr>
          <w:rFonts w:ascii="Arial" w:hAnsi="Arial" w:cs="Arial"/>
          <w:sz w:val="24"/>
          <w:szCs w:val="24"/>
        </w:rPr>
        <w:t>19</w:t>
      </w:r>
      <w:r w:rsidRPr="001C68B5">
        <w:rPr>
          <w:rFonts w:ascii="Arial" w:hAnsi="Arial" w:cs="Arial"/>
          <w:sz w:val="24"/>
          <w:szCs w:val="24"/>
        </w:rPr>
        <w:t xml:space="preserve"> r</w:t>
      </w:r>
      <w:r w:rsidR="0029606A" w:rsidRPr="001C68B5">
        <w:rPr>
          <w:rFonts w:ascii="Arial" w:hAnsi="Arial" w:cs="Arial"/>
          <w:sz w:val="24"/>
          <w:szCs w:val="24"/>
        </w:rPr>
        <w:t>.</w:t>
      </w:r>
      <w:r w:rsidRPr="001C68B5">
        <w:rPr>
          <w:rFonts w:ascii="Arial" w:hAnsi="Arial" w:cs="Arial"/>
          <w:sz w:val="24"/>
          <w:szCs w:val="24"/>
        </w:rPr>
        <w:t xml:space="preserve"> Prawo </w:t>
      </w:r>
      <w:r w:rsidR="0029606A" w:rsidRPr="001C68B5">
        <w:rPr>
          <w:rFonts w:ascii="Arial" w:hAnsi="Arial" w:cs="Arial"/>
          <w:sz w:val="24"/>
          <w:szCs w:val="24"/>
        </w:rPr>
        <w:t>z</w:t>
      </w:r>
      <w:r w:rsidRPr="001C68B5">
        <w:rPr>
          <w:rFonts w:ascii="Arial" w:hAnsi="Arial" w:cs="Arial"/>
          <w:sz w:val="24"/>
          <w:szCs w:val="24"/>
        </w:rPr>
        <w:t xml:space="preserve">amówień </w:t>
      </w:r>
      <w:r w:rsidR="0029606A" w:rsidRPr="001C68B5">
        <w:rPr>
          <w:rFonts w:ascii="Arial" w:hAnsi="Arial" w:cs="Arial"/>
          <w:sz w:val="24"/>
          <w:szCs w:val="24"/>
        </w:rPr>
        <w:t>p</w:t>
      </w:r>
      <w:r w:rsidRPr="001C68B5">
        <w:rPr>
          <w:rFonts w:ascii="Arial" w:hAnsi="Arial" w:cs="Arial"/>
          <w:sz w:val="24"/>
          <w:szCs w:val="24"/>
        </w:rPr>
        <w:t xml:space="preserve">ublicznych </w:t>
      </w:r>
      <w:r w:rsidR="00E92554" w:rsidRPr="001C68B5">
        <w:rPr>
          <w:rFonts w:ascii="Arial" w:hAnsi="Arial" w:cs="Arial"/>
          <w:sz w:val="24"/>
          <w:szCs w:val="24"/>
        </w:rPr>
        <w:t>(</w:t>
      </w:r>
      <w:proofErr w:type="spellStart"/>
      <w:r w:rsidR="00E92554" w:rsidRPr="001C68B5">
        <w:rPr>
          <w:rFonts w:ascii="Arial" w:hAnsi="Arial" w:cs="Arial"/>
          <w:sz w:val="24"/>
          <w:szCs w:val="24"/>
        </w:rPr>
        <w:t>t.j</w:t>
      </w:r>
      <w:proofErr w:type="spellEnd"/>
      <w:r w:rsidR="00E92554" w:rsidRPr="001C68B5">
        <w:rPr>
          <w:rFonts w:ascii="Arial" w:hAnsi="Arial" w:cs="Arial"/>
          <w:sz w:val="24"/>
          <w:szCs w:val="24"/>
        </w:rPr>
        <w:t>. Dz. U. z 2022r. poz. 1710)</w:t>
      </w:r>
      <w:r w:rsidR="00BE7BFD" w:rsidRPr="001C68B5">
        <w:rPr>
          <w:rFonts w:ascii="Arial" w:hAnsi="Arial" w:cs="Arial"/>
          <w:sz w:val="24"/>
          <w:szCs w:val="24"/>
        </w:rPr>
        <w:t xml:space="preserve">, </w:t>
      </w:r>
      <w:r w:rsidR="00E74BC3" w:rsidRPr="001C68B5">
        <w:rPr>
          <w:rFonts w:ascii="Arial" w:hAnsi="Arial" w:cs="Arial"/>
          <w:sz w:val="24"/>
          <w:szCs w:val="24"/>
        </w:rPr>
        <w:t>udostępnia</w:t>
      </w:r>
      <w:r w:rsidR="00BE7BFD" w:rsidRPr="001C68B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C68B5">
        <w:rPr>
          <w:rFonts w:ascii="Arial" w:hAnsi="Arial" w:cs="Arial"/>
          <w:sz w:val="24"/>
          <w:szCs w:val="24"/>
        </w:rPr>
        <w:t>pecyfikacji Warunków Zamówienia (</w:t>
      </w:r>
      <w:r w:rsidR="0012774F" w:rsidRPr="001C68B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C68B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C68B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C68B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C68B5">
        <w:rPr>
          <w:rFonts w:ascii="Arial" w:hAnsi="Arial" w:cs="Arial"/>
          <w:sz w:val="24"/>
          <w:szCs w:val="24"/>
        </w:rPr>
        <w:t>wraz z wyjaśnieniami</w:t>
      </w:r>
      <w:r w:rsidR="0012774F" w:rsidRPr="001C68B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2554" w:rsidRPr="001C68B5" w:rsidTr="00701FFD">
        <w:tc>
          <w:tcPr>
            <w:tcW w:w="9356" w:type="dxa"/>
            <w:shd w:val="clear" w:color="auto" w:fill="auto"/>
          </w:tcPr>
          <w:p w:rsidR="00E92554" w:rsidRPr="001C68B5" w:rsidRDefault="00E92554" w:rsidP="001C68B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E92554" w:rsidRPr="001C68B5" w:rsidRDefault="00E92554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 xml:space="preserve">Proszę o informację czy służba ma być pełniona całodobowo przez jednego pracownika ochrony Akademickiej 3 oraz całodobowo przez jednego pracownika </w:t>
            </w:r>
            <w:r w:rsidRPr="001C68B5">
              <w:rPr>
                <w:rFonts w:ascii="Arial" w:hAnsi="Arial" w:cs="Arial"/>
                <w:sz w:val="24"/>
                <w:szCs w:val="24"/>
              </w:rPr>
              <w:lastRenderedPageBreak/>
              <w:t>ochrony przy alei Armii Krajowej 19.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C7919" w:rsidRPr="001C68B5" w:rsidRDefault="00B969D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Tak, </w:t>
            </w:r>
            <w:r w:rsidRPr="001C68B5">
              <w:rPr>
                <w:rFonts w:ascii="Arial" w:hAnsi="Arial" w:cs="Arial"/>
                <w:sz w:val="24"/>
                <w:szCs w:val="24"/>
              </w:rPr>
              <w:t xml:space="preserve">służba ma być pełniona całodobowo przez jednego pracownika ochrony </w:t>
            </w:r>
            <w:r>
              <w:rPr>
                <w:rFonts w:ascii="Arial" w:hAnsi="Arial" w:cs="Arial"/>
                <w:sz w:val="24"/>
                <w:szCs w:val="24"/>
              </w:rPr>
              <w:t xml:space="preserve">przy ul. </w:t>
            </w:r>
            <w:r w:rsidRPr="001C68B5">
              <w:rPr>
                <w:rFonts w:ascii="Arial" w:hAnsi="Arial" w:cs="Arial"/>
                <w:sz w:val="24"/>
                <w:szCs w:val="24"/>
              </w:rPr>
              <w:t>Akademickiej 3 oraz całodobowo przez jednego pracownika ochrony przy alei Armii Krajowej 19</w:t>
            </w:r>
            <w:r w:rsidR="005C7919" w:rsidRPr="001C68B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5C7919" w:rsidRPr="001C68B5" w:rsidRDefault="005C7919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E92554" w:rsidRPr="001C68B5" w:rsidRDefault="00E92554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Czy pracownik powinien posiadać wpis na listę kwalifikowanych pracowników ochrony?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color w:val="000000"/>
                <w:sz w:val="24"/>
                <w:szCs w:val="24"/>
              </w:rPr>
              <w:t>Pracownik nie musi posiadać wpisu na listę kwalifikowanych pracowników ochrony.</w:t>
            </w:r>
          </w:p>
          <w:p w:rsidR="005C7919" w:rsidRPr="001C68B5" w:rsidRDefault="005C7919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E92554" w:rsidRPr="001C68B5" w:rsidRDefault="00E92554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Czy jest wymagane posiadanie grupy interwencyjnej?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color w:val="000000"/>
                <w:sz w:val="24"/>
                <w:szCs w:val="24"/>
              </w:rPr>
              <w:t>Nie jest wymagane</w:t>
            </w:r>
            <w:r w:rsidR="00C30C6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C30C67" w:rsidRPr="001C68B5">
              <w:rPr>
                <w:rFonts w:ascii="Arial" w:hAnsi="Arial" w:cs="Arial"/>
                <w:sz w:val="24"/>
                <w:szCs w:val="24"/>
              </w:rPr>
              <w:t>posiadanie grupy interwencyjnej</w:t>
            </w:r>
            <w:r w:rsidR="00C30C6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C7919" w:rsidRPr="001C68B5" w:rsidRDefault="005C7919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E92554" w:rsidRPr="001C68B5" w:rsidRDefault="00E92554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Czy pracownicy ochrony mogą posiadać orzeczenie o niepełnosprawności?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92554" w:rsidRPr="00770BE3" w:rsidRDefault="00B969D9" w:rsidP="00B969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ale orzeczona</w:t>
            </w:r>
            <w:r w:rsidR="001C68B5" w:rsidRPr="001C68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niepełnosprawność</w:t>
            </w:r>
            <w:r w:rsidR="001C68B5" w:rsidRPr="001C68B5">
              <w:rPr>
                <w:rFonts w:ascii="Arial" w:hAnsi="Arial" w:cs="Arial"/>
                <w:sz w:val="24"/>
                <w:szCs w:val="24"/>
              </w:rPr>
              <w:t xml:space="preserve"> nie może wpływać na wykonywanie zakresu obowiązków.</w:t>
            </w:r>
          </w:p>
        </w:tc>
      </w:tr>
      <w:tr w:rsidR="00E92554" w:rsidRPr="001C68B5" w:rsidTr="00701FFD">
        <w:tc>
          <w:tcPr>
            <w:tcW w:w="9356" w:type="dxa"/>
            <w:shd w:val="clear" w:color="auto" w:fill="auto"/>
          </w:tcPr>
          <w:p w:rsidR="00E92554" w:rsidRPr="001C68B5" w:rsidRDefault="00E92554" w:rsidP="001C68B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C7919"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E92554" w:rsidRPr="001C68B5" w:rsidRDefault="00E92554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Czy pracownicy wykonujący usługę ochrony osób i mienia oraz obsługujący portiernię muszą posiadać wpis na listę kwalifikowanych pracowników ochrony fizycznej?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92554" w:rsidRPr="00770BE3" w:rsidRDefault="001C4D59" w:rsidP="001C4D5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Pracownicy</w:t>
            </w:r>
            <w:r w:rsidR="001C68B5" w:rsidRPr="001C68B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1C68B5">
              <w:rPr>
                <w:rFonts w:ascii="Arial" w:hAnsi="Arial" w:cs="Arial"/>
                <w:sz w:val="24"/>
                <w:szCs w:val="24"/>
              </w:rPr>
              <w:t>wykonujący usługę</w:t>
            </w:r>
            <w:r>
              <w:rPr>
                <w:rFonts w:ascii="Arial" w:hAnsi="Arial" w:cs="Arial"/>
                <w:sz w:val="24"/>
                <w:szCs w:val="24"/>
              </w:rPr>
              <w:t xml:space="preserve">, będącą przedmiotem niniejszego postępowania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nie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muszą</w:t>
            </w:r>
            <w:r w:rsidR="001C68B5" w:rsidRPr="001C68B5">
              <w:rPr>
                <w:rFonts w:ascii="Arial" w:hAnsi="Arial" w:cs="Arial"/>
                <w:color w:val="000000"/>
                <w:sz w:val="24"/>
                <w:szCs w:val="24"/>
              </w:rPr>
              <w:t xml:space="preserve"> posiadać wpisu na listę kwalifikowanych pracowników ochrony</w:t>
            </w:r>
            <w:r w:rsidR="00C30C67">
              <w:rPr>
                <w:rFonts w:ascii="Arial" w:hAnsi="Arial" w:cs="Arial"/>
                <w:color w:val="000000"/>
                <w:sz w:val="24"/>
                <w:szCs w:val="24"/>
              </w:rPr>
              <w:t xml:space="preserve"> fizycznej</w:t>
            </w:r>
            <w:r w:rsidR="001C68B5" w:rsidRPr="001C68B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E92554" w:rsidRPr="001C68B5" w:rsidTr="00701FFD">
        <w:tc>
          <w:tcPr>
            <w:tcW w:w="9356" w:type="dxa"/>
            <w:shd w:val="clear" w:color="auto" w:fill="auto"/>
          </w:tcPr>
          <w:p w:rsidR="00E92554" w:rsidRPr="001C68B5" w:rsidRDefault="00E92554" w:rsidP="001C68B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C7919" w:rsidRPr="001C68B5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E92554" w:rsidRPr="001C68B5" w:rsidRDefault="00E92554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Wykonawca prosi o udzielenie odpowiedzi, czy w ramach ochrony Zamawiający przewiduje jeden posterunek całodobowy? Czy dwa całodobowe przy ul Akademickiej 3 i przy ul. Armii Krajowej 19?</w:t>
            </w:r>
          </w:p>
          <w:p w:rsidR="005C7919" w:rsidRPr="001C68B5" w:rsidRDefault="005C7919" w:rsidP="001C68B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68B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C7919" w:rsidRDefault="001C68B5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8B5">
              <w:rPr>
                <w:rFonts w:ascii="Arial" w:hAnsi="Arial" w:cs="Arial"/>
                <w:sz w:val="24"/>
                <w:szCs w:val="24"/>
              </w:rPr>
              <w:t>Zamawiający przewiduje dwa całodobowe posterunki prz</w:t>
            </w:r>
            <w:r w:rsidR="00B969D9">
              <w:rPr>
                <w:rFonts w:ascii="Arial" w:hAnsi="Arial" w:cs="Arial"/>
                <w:sz w:val="24"/>
                <w:szCs w:val="24"/>
              </w:rPr>
              <w:t>y ul. Akademickiej 3 oraz przy a</w:t>
            </w:r>
            <w:r w:rsidRPr="001C68B5">
              <w:rPr>
                <w:rFonts w:ascii="Arial" w:hAnsi="Arial" w:cs="Arial"/>
                <w:sz w:val="24"/>
                <w:szCs w:val="24"/>
              </w:rPr>
              <w:t>l. Armii Krajowej 19</w:t>
            </w:r>
            <w:r w:rsidR="00C30C6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D2509" w:rsidRDefault="001D2509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922B4" w:rsidRDefault="009922B4" w:rsidP="001C68B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1D2509" w:rsidRPr="001D2509" w:rsidRDefault="001D2509" w:rsidP="001D250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509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oraz art. 286 ust. 1,3 i 5,  przedłuża termin składania ofert do dnia </w:t>
            </w:r>
            <w:r w:rsidR="00F67AEB">
              <w:rPr>
                <w:rFonts w:ascii="Arial" w:hAnsi="Arial" w:cs="Arial"/>
                <w:b/>
                <w:sz w:val="24"/>
                <w:szCs w:val="24"/>
              </w:rPr>
              <w:t>02.06</w:t>
            </w:r>
            <w:r w:rsidRPr="001D2509">
              <w:rPr>
                <w:rFonts w:ascii="Arial" w:hAnsi="Arial" w:cs="Arial"/>
                <w:b/>
                <w:sz w:val="24"/>
                <w:szCs w:val="24"/>
              </w:rPr>
              <w:t>.2023 r. do godz. 10:30.</w:t>
            </w:r>
            <w:r w:rsidRPr="001D2509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1D2509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1D2509">
              <w:rPr>
                <w:rFonts w:ascii="Arial" w:hAnsi="Arial" w:cs="Arial"/>
                <w:sz w:val="24"/>
                <w:szCs w:val="24"/>
              </w:rPr>
              <w:t xml:space="preserve">, Otwarcie ofert nastąpi tego samego dnia tj. </w:t>
            </w:r>
            <w:r w:rsidR="00F67AEB">
              <w:rPr>
                <w:rFonts w:ascii="Arial" w:hAnsi="Arial" w:cs="Arial"/>
                <w:b/>
                <w:sz w:val="24"/>
                <w:szCs w:val="24"/>
              </w:rPr>
              <w:t>02.06</w:t>
            </w:r>
            <w:r w:rsidRPr="001D2509">
              <w:rPr>
                <w:rFonts w:ascii="Arial" w:hAnsi="Arial" w:cs="Arial"/>
                <w:b/>
                <w:sz w:val="24"/>
                <w:szCs w:val="24"/>
              </w:rPr>
              <w:t>.2023 r. o godz. 11:00</w:t>
            </w:r>
            <w:r w:rsidRPr="001D2509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1D2509" w:rsidRPr="001C68B5" w:rsidRDefault="001D2509" w:rsidP="001D250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E240B9" w:rsidRPr="00E240B9">
              <w:rPr>
                <w:rFonts w:ascii="Arial" w:hAnsi="Arial" w:cs="Arial"/>
                <w:b/>
                <w:sz w:val="24"/>
                <w:szCs w:val="24"/>
              </w:rPr>
              <w:t>01.07.2023</w:t>
            </w:r>
            <w:r w:rsidR="00E240B9">
              <w:rPr>
                <w:rFonts w:ascii="Arial" w:hAnsi="Arial" w:cs="Arial"/>
                <w:b/>
                <w:sz w:val="24"/>
                <w:szCs w:val="24"/>
              </w:rPr>
              <w:t xml:space="preserve"> r</w:t>
            </w:r>
            <w:r w:rsidRPr="000C1E7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92554" w:rsidRPr="00770BE3" w:rsidRDefault="00E92554" w:rsidP="001C68B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C30C67" w:rsidRDefault="00C30C67" w:rsidP="00C30C67">
      <w:pPr>
        <w:spacing w:after="60"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C30C67" w:rsidRDefault="00C30C67" w:rsidP="00C30C67">
      <w:pPr>
        <w:spacing w:after="60"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BE7BFD" w:rsidRPr="001C68B5" w:rsidRDefault="00C30C67" w:rsidP="00C30C6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1C68B5" w:rsidSect="001C6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BE3" w:rsidRDefault="00770BE3">
      <w:r>
        <w:separator/>
      </w:r>
    </w:p>
  </w:endnote>
  <w:endnote w:type="continuationSeparator" w:id="0">
    <w:p w:rsidR="00770BE3" w:rsidRDefault="0077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B5" w:rsidRDefault="00770BE3" w:rsidP="001C68B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68B5" w:rsidTr="001C68B5">
      <w:tc>
        <w:tcPr>
          <w:tcW w:w="0" w:type="auto"/>
          <w:vAlign w:val="center"/>
        </w:tcPr>
        <w:p w:rsidR="001C68B5" w:rsidRDefault="001C68B5" w:rsidP="001C68B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C68B5" w:rsidRDefault="001C68B5" w:rsidP="001C68B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C68B5" w:rsidRDefault="001C68B5" w:rsidP="001C68B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68B5" w:rsidRDefault="001C68B5" w:rsidP="001C68B5">
          <w:pPr>
            <w:pStyle w:val="Bezodstpw"/>
            <w:jc w:val="center"/>
            <w:rPr>
              <w:noProof/>
            </w:rPr>
          </w:pPr>
        </w:p>
      </w:tc>
    </w:tr>
  </w:tbl>
  <w:p w:rsidR="001C68B5" w:rsidRDefault="001C68B5" w:rsidP="001C68B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C68B5" w:rsidRDefault="00770BE3" w:rsidP="001C68B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1C68B5">
      <w:rPr>
        <w:rFonts w:ascii="Roboto" w:hAnsi="Roboto"/>
        <w:sz w:val="24"/>
        <w:szCs w:val="24"/>
      </w:rPr>
      <w:t>ul. Gen. J.H. Dąbrowskiego 69, 42-201 Częstochowa</w:t>
    </w:r>
  </w:p>
  <w:p w:rsidR="001C68B5" w:rsidRDefault="001C68B5" w:rsidP="001C68B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Default="001C68B5" w:rsidP="001C68B5">
    <w:pPr>
      <w:pStyle w:val="Bezodstpw"/>
      <w:rPr>
        <w:rFonts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4D5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BE3" w:rsidRDefault="00770BE3">
      <w:r>
        <w:separator/>
      </w:r>
    </w:p>
  </w:footnote>
  <w:footnote w:type="continuationSeparator" w:id="0">
    <w:p w:rsidR="00770BE3" w:rsidRDefault="00770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54" w:rsidRDefault="00E92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B5" w:rsidRDefault="00770BE3" w:rsidP="001C68B5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</w:p>
  <w:p w:rsidR="001C68B5" w:rsidRDefault="001C68B5" w:rsidP="001C68B5"/>
  <w:p w:rsidR="00E92554" w:rsidRDefault="00E92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54" w:rsidRDefault="00E925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342FCC"/>
    <w:multiLevelType w:val="hybridMultilevel"/>
    <w:tmpl w:val="8E4C667A"/>
    <w:lvl w:ilvl="0" w:tplc="63E6F7B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281"/>
    <w:rsid w:val="00031374"/>
    <w:rsid w:val="000A1097"/>
    <w:rsid w:val="000E2A8F"/>
    <w:rsid w:val="0012774F"/>
    <w:rsid w:val="00144B7A"/>
    <w:rsid w:val="00180C6E"/>
    <w:rsid w:val="001C4D59"/>
    <w:rsid w:val="001C68B5"/>
    <w:rsid w:val="001D2509"/>
    <w:rsid w:val="0029606A"/>
    <w:rsid w:val="004848F3"/>
    <w:rsid w:val="004A75F2"/>
    <w:rsid w:val="005144A9"/>
    <w:rsid w:val="00520165"/>
    <w:rsid w:val="005B1B08"/>
    <w:rsid w:val="005C7919"/>
    <w:rsid w:val="00632C3C"/>
    <w:rsid w:val="00662BDB"/>
    <w:rsid w:val="006A5DF1"/>
    <w:rsid w:val="006B7198"/>
    <w:rsid w:val="006D4AB3"/>
    <w:rsid w:val="006F3B81"/>
    <w:rsid w:val="00770BE3"/>
    <w:rsid w:val="007D7198"/>
    <w:rsid w:val="00864A4B"/>
    <w:rsid w:val="00870F9F"/>
    <w:rsid w:val="008804B6"/>
    <w:rsid w:val="00897AB0"/>
    <w:rsid w:val="008A3553"/>
    <w:rsid w:val="009922B4"/>
    <w:rsid w:val="00A905AC"/>
    <w:rsid w:val="00B93AC3"/>
    <w:rsid w:val="00B969D9"/>
    <w:rsid w:val="00BA6584"/>
    <w:rsid w:val="00BE7BFD"/>
    <w:rsid w:val="00C30C67"/>
    <w:rsid w:val="00C370F2"/>
    <w:rsid w:val="00C44EEC"/>
    <w:rsid w:val="00D22FFA"/>
    <w:rsid w:val="00D8461B"/>
    <w:rsid w:val="00D915F2"/>
    <w:rsid w:val="00DF32E8"/>
    <w:rsid w:val="00DF53CA"/>
    <w:rsid w:val="00E21B49"/>
    <w:rsid w:val="00E240B9"/>
    <w:rsid w:val="00E2789F"/>
    <w:rsid w:val="00E72428"/>
    <w:rsid w:val="00E74BC3"/>
    <w:rsid w:val="00E92554"/>
    <w:rsid w:val="00E935D6"/>
    <w:rsid w:val="00EA14B3"/>
    <w:rsid w:val="00EA416E"/>
    <w:rsid w:val="00F67AEB"/>
    <w:rsid w:val="00FC5957"/>
    <w:rsid w:val="00FD265E"/>
    <w:rsid w:val="00FD528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C8B20D6"/>
  <w15:chartTrackingRefBased/>
  <w15:docId w15:val="{43E9E9D8-4278-4507-8781-4F59C681D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C68B5"/>
  </w:style>
  <w:style w:type="paragraph" w:styleId="Bezodstpw">
    <w:name w:val="No Spacing"/>
    <w:uiPriority w:val="1"/>
    <w:qFormat/>
    <w:rsid w:val="001C68B5"/>
    <w:rPr>
      <w:rFonts w:ascii="Arial" w:hAnsi="Arial"/>
      <w:sz w:val="22"/>
      <w:szCs w:val="22"/>
    </w:rPr>
  </w:style>
  <w:style w:type="character" w:styleId="Hipercze">
    <w:name w:val="Hyperlink"/>
    <w:unhideWhenUsed/>
    <w:rsid w:val="001D25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3</cp:revision>
  <cp:lastPrinted>2023-05-25T09:54:00Z</cp:lastPrinted>
  <dcterms:created xsi:type="dcterms:W3CDTF">2023-05-25T10:29:00Z</dcterms:created>
  <dcterms:modified xsi:type="dcterms:W3CDTF">2023-05-25T11:54:00Z</dcterms:modified>
</cp:coreProperties>
</file>