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690F2" w14:textId="199591D7" w:rsidR="00025386" w:rsidRPr="00770965" w:rsidRDefault="00A56A6F" w:rsidP="00025386">
      <w:pPr>
        <w:pStyle w:val="Nagwek4"/>
        <w:rPr>
          <w:b/>
          <w:i w:val="0"/>
          <w:iCs/>
          <w:lang w:val="pl-PL"/>
        </w:rPr>
      </w:pPr>
      <w:r>
        <w:rPr>
          <w:noProof/>
        </w:rPr>
        <w:pict w14:anchorId="255808A8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579497F" w14:textId="77777777" w:rsidR="00025386" w:rsidRDefault="00025386" w:rsidP="00025386"/>
                <w:p w14:paraId="0905524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C32FA3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AB4CF57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45831685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5103C4F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8A7C04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6880C0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C425723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815B772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70965" w:rsidRPr="00770965">
        <w:rPr>
          <w:b/>
          <w:i w:val="0"/>
          <w:iCs/>
          <w:lang w:val="pl-PL"/>
        </w:rPr>
        <w:t>5</w:t>
      </w:r>
    </w:p>
    <w:p w14:paraId="6DD33EC5" w14:textId="77777777" w:rsidR="00025386" w:rsidRDefault="00025386"/>
    <w:p w14:paraId="5C1C07DF" w14:textId="77777777" w:rsidR="00025386" w:rsidRPr="00025386" w:rsidRDefault="00025386" w:rsidP="00025386"/>
    <w:p w14:paraId="3A66DD0A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70C8F" w:rsidRPr="00E70C8F">
        <w:rPr>
          <w:rFonts w:ascii="Times New Roman" w:eastAsia="Times New Roman" w:hAnsi="Times New Roman"/>
          <w:b/>
          <w:sz w:val="24"/>
          <w:szCs w:val="20"/>
          <w:lang w:eastAsia="pl-PL"/>
        </w:rPr>
        <w:t>ZP/26/2023</w:t>
      </w:r>
    </w:p>
    <w:p w14:paraId="173A991C" w14:textId="77777777" w:rsidR="00025386" w:rsidRPr="00025386" w:rsidRDefault="00025386" w:rsidP="00025386"/>
    <w:p w14:paraId="529D16B7" w14:textId="77777777" w:rsidR="00770965" w:rsidRDefault="00770965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E107DCC" w14:textId="38E209C2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9B6BE8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2B8C69F" w14:textId="6F7D5001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E70C8F" w:rsidRPr="00E70C8F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 1 ustawy </w:t>
      </w:r>
      <w:proofErr w:type="spellStart"/>
      <w:r w:rsidR="00E70C8F" w:rsidRPr="00E70C8F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5A8795C" w14:textId="77777777" w:rsidR="00A56A6F" w:rsidRPr="00A56A6F" w:rsidRDefault="00E70C8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70C8F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jednorazowego sprzętu medycznego - wszczepialne wyroby medyczne - Porty naczyniowe</w:t>
      </w:r>
    </w:p>
    <w:p w14:paraId="3B448FB8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04A62C1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50BB68F1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1418E7DE" w14:textId="77777777" w:rsidTr="00C2318B">
        <w:tc>
          <w:tcPr>
            <w:tcW w:w="772" w:type="dxa"/>
            <w:shd w:val="clear" w:color="auto" w:fill="auto"/>
          </w:tcPr>
          <w:p w14:paraId="40B5D5C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AD7AA5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5EAE53B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0CDC52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1256A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793B99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944673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037B49E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BAAC5A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1A83FAA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5433ABB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D4E62A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232C0AE5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16ECA41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51E6DE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B12C8E2" w14:textId="77777777" w:rsidR="00025386" w:rsidRPr="00770965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770965">
        <w:rPr>
          <w:rFonts w:ascii="Times New Roman" w:hAnsi="Times New Roman"/>
          <w:sz w:val="24"/>
          <w:u w:val="dotted"/>
        </w:rPr>
        <w:tab/>
      </w:r>
      <w:r w:rsidRPr="00770965">
        <w:rPr>
          <w:rFonts w:ascii="Times New Roman" w:hAnsi="Times New Roman"/>
          <w:sz w:val="24"/>
        </w:rPr>
        <w:t xml:space="preserve"> dnia </w:t>
      </w:r>
      <w:r w:rsidRPr="00770965">
        <w:rPr>
          <w:rFonts w:ascii="Times New Roman" w:hAnsi="Times New Roman"/>
          <w:sz w:val="24"/>
          <w:u w:val="dotted"/>
        </w:rPr>
        <w:tab/>
      </w:r>
      <w:r w:rsidRPr="00770965">
        <w:rPr>
          <w:rFonts w:ascii="Times New Roman" w:hAnsi="Times New Roman"/>
          <w:sz w:val="24"/>
        </w:rPr>
        <w:tab/>
      </w:r>
      <w:r w:rsidRPr="00770965">
        <w:rPr>
          <w:rFonts w:ascii="Times New Roman" w:hAnsi="Times New Roman"/>
          <w:sz w:val="24"/>
          <w:u w:val="dotted"/>
        </w:rPr>
        <w:tab/>
      </w:r>
    </w:p>
    <w:p w14:paraId="1AB17812" w14:textId="77777777" w:rsidR="00025386" w:rsidRPr="00770965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770965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770965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4AC92" w14:textId="77777777" w:rsidR="00A94019" w:rsidRDefault="00A94019" w:rsidP="00025386">
      <w:pPr>
        <w:spacing w:after="0" w:line="240" w:lineRule="auto"/>
      </w:pPr>
      <w:r>
        <w:separator/>
      </w:r>
    </w:p>
  </w:endnote>
  <w:endnote w:type="continuationSeparator" w:id="0">
    <w:p w14:paraId="77A05C3A" w14:textId="77777777" w:rsidR="00A94019" w:rsidRDefault="00A940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95C3E" w14:textId="77777777" w:rsidR="00E70C8F" w:rsidRDefault="00E70C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7200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076B7E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23662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91200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0E8A7" w14:textId="77777777" w:rsidR="00E70C8F" w:rsidRDefault="00E70C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EAE7D" w14:textId="77777777" w:rsidR="00A94019" w:rsidRDefault="00A94019" w:rsidP="00025386">
      <w:pPr>
        <w:spacing w:after="0" w:line="240" w:lineRule="auto"/>
      </w:pPr>
      <w:r>
        <w:separator/>
      </w:r>
    </w:p>
  </w:footnote>
  <w:footnote w:type="continuationSeparator" w:id="0">
    <w:p w14:paraId="5415C25C" w14:textId="77777777" w:rsidR="00A94019" w:rsidRDefault="00A940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3A55A" w14:textId="77777777" w:rsidR="00E70C8F" w:rsidRDefault="00E70C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2EB5E" w14:textId="77777777" w:rsidR="00E70C8F" w:rsidRDefault="00E70C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D2F78" w14:textId="77777777" w:rsidR="00E70C8F" w:rsidRDefault="00E70C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019"/>
    <w:rsid w:val="00025386"/>
    <w:rsid w:val="001C2314"/>
    <w:rsid w:val="004E2B1B"/>
    <w:rsid w:val="005624D8"/>
    <w:rsid w:val="00770965"/>
    <w:rsid w:val="008F2498"/>
    <w:rsid w:val="009B09E9"/>
    <w:rsid w:val="00A56A6F"/>
    <w:rsid w:val="00A94019"/>
    <w:rsid w:val="00AD38B5"/>
    <w:rsid w:val="00C2318B"/>
    <w:rsid w:val="00D55FC4"/>
    <w:rsid w:val="00E70C8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23457A78"/>
  <w15:chartTrackingRefBased/>
  <w15:docId w15:val="{26DAC5AD-B275-4DED-BD42-ADB506AF7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2023-04-26T06:34:00Z</dcterms:created>
  <dcterms:modified xsi:type="dcterms:W3CDTF">2023-04-26T06:34:00Z</dcterms:modified>
</cp:coreProperties>
</file>