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0EF9" w14:textId="77777777" w:rsidR="00AA3BD6" w:rsidRPr="006F08B1" w:rsidRDefault="00AA3BD6" w:rsidP="00AA3BD6">
      <w:pPr>
        <w:pStyle w:val="Nagwek1"/>
        <w:keepNext w:val="0"/>
        <w:jc w:val="right"/>
        <w:rPr>
          <w:color w:val="000000"/>
          <w:sz w:val="24"/>
          <w:szCs w:val="24"/>
        </w:rPr>
      </w:pPr>
      <w:r w:rsidRPr="006F08B1">
        <w:rPr>
          <w:color w:val="000000"/>
          <w:sz w:val="24"/>
          <w:szCs w:val="24"/>
        </w:rPr>
        <w:t>Załącznik nr 3</w:t>
      </w:r>
    </w:p>
    <w:p w14:paraId="30391045" w14:textId="77777777" w:rsidR="00AA3BD6" w:rsidRPr="006F08B1" w:rsidRDefault="00AA3BD6" w:rsidP="00AA3BD6">
      <w:pPr>
        <w:pStyle w:val="Nagwek1"/>
        <w:keepNext w:val="0"/>
        <w:rPr>
          <w:color w:val="000000"/>
          <w:sz w:val="24"/>
          <w:szCs w:val="24"/>
        </w:rPr>
      </w:pPr>
    </w:p>
    <w:p w14:paraId="1831E82F" w14:textId="77777777" w:rsidR="00AA3BD6" w:rsidRPr="006F08B1" w:rsidRDefault="00AA3BD6" w:rsidP="00AA3BD6">
      <w:pPr>
        <w:pStyle w:val="Nagwek1"/>
        <w:keepNext w:val="0"/>
        <w:rPr>
          <w:color w:val="000000"/>
          <w:sz w:val="24"/>
          <w:szCs w:val="24"/>
        </w:rPr>
      </w:pPr>
      <w:r w:rsidRPr="006F08B1">
        <w:rPr>
          <w:color w:val="000000"/>
          <w:sz w:val="24"/>
          <w:szCs w:val="24"/>
        </w:rPr>
        <w:t>WZÓR UMOWY O ŚWIADCZENIE USŁUG</w:t>
      </w:r>
    </w:p>
    <w:p w14:paraId="4DA500A1" w14:textId="77777777" w:rsidR="00AA3BD6" w:rsidRPr="006F08B1" w:rsidRDefault="00AA3BD6" w:rsidP="00AA3BD6">
      <w:pPr>
        <w:spacing w:before="48" w:line="240" w:lineRule="atLeast"/>
        <w:jc w:val="center"/>
        <w:rPr>
          <w:b/>
          <w:color w:val="000000"/>
          <w:sz w:val="24"/>
          <w:szCs w:val="24"/>
        </w:rPr>
      </w:pPr>
      <w:r w:rsidRPr="006F08B1">
        <w:rPr>
          <w:b/>
          <w:color w:val="000000"/>
          <w:sz w:val="24"/>
          <w:szCs w:val="24"/>
        </w:rPr>
        <w:t xml:space="preserve">Ostateczna treść umowy może ulec zmianie w zakresie nie zmieniającym istotnych postanowień wzoru umowy i SWZ. </w:t>
      </w:r>
    </w:p>
    <w:p w14:paraId="4E160B1C" w14:textId="77777777" w:rsidR="00AA3BD6" w:rsidRPr="006F08B1" w:rsidRDefault="00AA3BD6" w:rsidP="00AA3BD6">
      <w:pPr>
        <w:jc w:val="both"/>
        <w:rPr>
          <w:color w:val="000000"/>
          <w:sz w:val="24"/>
          <w:szCs w:val="24"/>
        </w:rPr>
      </w:pPr>
    </w:p>
    <w:p w14:paraId="3EB51D38" w14:textId="77777777" w:rsidR="00AA3BD6" w:rsidRPr="006F08B1" w:rsidRDefault="00AA3BD6" w:rsidP="00AA3BD6">
      <w:pPr>
        <w:jc w:val="both"/>
        <w:rPr>
          <w:color w:val="000000"/>
          <w:sz w:val="24"/>
          <w:szCs w:val="24"/>
        </w:rPr>
      </w:pPr>
    </w:p>
    <w:p w14:paraId="452EC456" w14:textId="77777777" w:rsidR="00AA3BD6" w:rsidRPr="006F08B1" w:rsidRDefault="00AA3BD6" w:rsidP="00AA3BD6">
      <w:pPr>
        <w:pStyle w:val="Tekstpodstawowy"/>
        <w:jc w:val="both"/>
        <w:rPr>
          <w:color w:val="000000"/>
          <w:szCs w:val="24"/>
        </w:rPr>
      </w:pPr>
      <w:r w:rsidRPr="006F08B1">
        <w:rPr>
          <w:color w:val="000000"/>
          <w:szCs w:val="24"/>
        </w:rPr>
        <w:t>Zawarta w dniu …………………</w:t>
      </w:r>
      <w:r w:rsidRPr="006F08B1">
        <w:rPr>
          <w:b/>
          <w:color w:val="000000"/>
          <w:szCs w:val="24"/>
        </w:rPr>
        <w:t xml:space="preserve"> </w:t>
      </w:r>
      <w:r w:rsidRPr="006F08B1">
        <w:rPr>
          <w:color w:val="000000"/>
          <w:szCs w:val="24"/>
        </w:rPr>
        <w:t>r. w Krakowie z oferentem wybranym w postępowaniu o zamówienie publiczne w trybie „</w:t>
      </w:r>
      <w:r w:rsidRPr="006F08B1">
        <w:rPr>
          <w:b/>
          <w:color w:val="000000"/>
          <w:szCs w:val="24"/>
        </w:rPr>
        <w:t>przetarg nieograniczony</w:t>
      </w:r>
      <w:r w:rsidRPr="006F08B1">
        <w:rPr>
          <w:color w:val="000000"/>
          <w:szCs w:val="24"/>
        </w:rPr>
        <w:t>”</w:t>
      </w:r>
    </w:p>
    <w:p w14:paraId="2E2EECA9" w14:textId="77777777" w:rsidR="00AA3BD6" w:rsidRPr="006F08B1" w:rsidRDefault="00AA3BD6" w:rsidP="00AA3BD6">
      <w:pPr>
        <w:jc w:val="both"/>
        <w:rPr>
          <w:color w:val="000000"/>
          <w:sz w:val="24"/>
          <w:szCs w:val="24"/>
        </w:rPr>
      </w:pPr>
      <w:r w:rsidRPr="006F08B1">
        <w:rPr>
          <w:color w:val="000000"/>
          <w:sz w:val="24"/>
          <w:szCs w:val="24"/>
        </w:rPr>
        <w:t>pomiędzy:</w:t>
      </w:r>
    </w:p>
    <w:p w14:paraId="5939EBEE" w14:textId="77777777" w:rsidR="00AA3BD6" w:rsidRDefault="00AA3BD6" w:rsidP="00AA3BD6">
      <w:pPr>
        <w:pStyle w:val="Tekstpodstawowy"/>
        <w:ind w:right="-47"/>
        <w:jc w:val="both"/>
        <w:rPr>
          <w:b/>
          <w:color w:val="000000"/>
          <w:szCs w:val="24"/>
        </w:rPr>
      </w:pPr>
      <w:r w:rsidRPr="0039417D">
        <w:rPr>
          <w:b/>
          <w:color w:val="000000"/>
          <w:szCs w:val="24"/>
        </w:rPr>
        <w:t>Akademia Górniczo – Hutnicza im. Stanisława Staszica w Krakowie, 30-059 Kraków, Al. Mickiewicza 30</w:t>
      </w:r>
    </w:p>
    <w:p w14:paraId="1E1CEFD1" w14:textId="77777777" w:rsidR="00AA3BD6" w:rsidRPr="006F08B1" w:rsidRDefault="00AA3BD6" w:rsidP="00AA3BD6">
      <w:pPr>
        <w:pStyle w:val="Tekstpodstawowy"/>
        <w:ind w:right="-47"/>
        <w:jc w:val="both"/>
        <w:rPr>
          <w:color w:val="000000"/>
          <w:szCs w:val="24"/>
        </w:rPr>
      </w:pPr>
      <w:r w:rsidRPr="006F08B1">
        <w:rPr>
          <w:color w:val="000000"/>
          <w:szCs w:val="24"/>
        </w:rPr>
        <w:t>Wydział /Instytut, inna jednostka/................................................................................................</w:t>
      </w:r>
    </w:p>
    <w:p w14:paraId="5728DD0C" w14:textId="77777777" w:rsidR="00AA3BD6" w:rsidRPr="006F08B1" w:rsidRDefault="00AA3BD6" w:rsidP="00AA3BD6">
      <w:pPr>
        <w:pStyle w:val="Tekstpodstawowy"/>
        <w:ind w:right="-47"/>
        <w:jc w:val="both"/>
        <w:rPr>
          <w:color w:val="000000"/>
          <w:szCs w:val="24"/>
        </w:rPr>
      </w:pPr>
      <w:r w:rsidRPr="006F08B1">
        <w:rPr>
          <w:color w:val="000000"/>
          <w:szCs w:val="24"/>
        </w:rPr>
        <w:t>reprezentowana przez:</w:t>
      </w:r>
    </w:p>
    <w:p w14:paraId="55B4F112" w14:textId="77777777" w:rsidR="00AA3BD6" w:rsidRPr="006F08B1" w:rsidRDefault="00AA3BD6" w:rsidP="00AA3BD6">
      <w:pPr>
        <w:pStyle w:val="Tekstpodstawowy"/>
        <w:ind w:right="-47"/>
        <w:jc w:val="both"/>
        <w:rPr>
          <w:color w:val="000000"/>
          <w:szCs w:val="24"/>
        </w:rPr>
      </w:pPr>
      <w:r w:rsidRPr="006F08B1">
        <w:rPr>
          <w:color w:val="000000"/>
          <w:szCs w:val="24"/>
        </w:rPr>
        <w:t xml:space="preserve">1.............................................................................. </w:t>
      </w:r>
    </w:p>
    <w:p w14:paraId="199125F8" w14:textId="77777777" w:rsidR="00AA3BD6" w:rsidRPr="006F08B1" w:rsidRDefault="00AA3BD6" w:rsidP="00AA3BD6">
      <w:pPr>
        <w:jc w:val="both"/>
        <w:rPr>
          <w:color w:val="000000"/>
          <w:sz w:val="24"/>
          <w:szCs w:val="24"/>
        </w:rPr>
      </w:pPr>
      <w:r w:rsidRPr="006F08B1">
        <w:rPr>
          <w:color w:val="000000"/>
          <w:sz w:val="24"/>
          <w:szCs w:val="24"/>
        </w:rPr>
        <w:t>2..........................................................................................................</w:t>
      </w:r>
    </w:p>
    <w:p w14:paraId="706A5A2E" w14:textId="77777777" w:rsidR="00AA3BD6" w:rsidRPr="006F08B1" w:rsidRDefault="00AA3BD6" w:rsidP="00AA3BD6">
      <w:pPr>
        <w:jc w:val="both"/>
        <w:rPr>
          <w:color w:val="000000"/>
          <w:sz w:val="24"/>
          <w:szCs w:val="24"/>
        </w:rPr>
      </w:pPr>
      <w:r w:rsidRPr="006F08B1">
        <w:rPr>
          <w:color w:val="000000"/>
          <w:sz w:val="24"/>
          <w:szCs w:val="24"/>
        </w:rPr>
        <w:t>zwaną dalej Zamawiającym</w:t>
      </w:r>
    </w:p>
    <w:p w14:paraId="3B1294AB" w14:textId="77777777" w:rsidR="00AA3BD6" w:rsidRPr="006F08B1" w:rsidRDefault="00AA3BD6" w:rsidP="00AA3BD6">
      <w:pPr>
        <w:jc w:val="both"/>
        <w:rPr>
          <w:color w:val="000000"/>
          <w:sz w:val="24"/>
          <w:szCs w:val="24"/>
        </w:rPr>
      </w:pPr>
      <w:r w:rsidRPr="006F08B1">
        <w:rPr>
          <w:color w:val="000000"/>
          <w:sz w:val="24"/>
          <w:szCs w:val="24"/>
        </w:rPr>
        <w:t>a</w:t>
      </w:r>
    </w:p>
    <w:p w14:paraId="52DE24A2" w14:textId="77777777" w:rsidR="00AA3BD6" w:rsidRPr="006F08B1" w:rsidRDefault="00AA3BD6" w:rsidP="00AA3BD6">
      <w:pPr>
        <w:pStyle w:val="Tekstpodstawowy"/>
        <w:ind w:right="-47"/>
        <w:jc w:val="both"/>
        <w:rPr>
          <w:color w:val="000000"/>
          <w:szCs w:val="24"/>
        </w:rPr>
      </w:pPr>
      <w:r w:rsidRPr="006F08B1">
        <w:rPr>
          <w:color w:val="000000"/>
          <w:szCs w:val="24"/>
        </w:rPr>
        <w:t>………………………………………………..</w:t>
      </w:r>
    </w:p>
    <w:p w14:paraId="2F3043C1" w14:textId="77777777" w:rsidR="00AA3BD6" w:rsidRPr="006F08B1" w:rsidRDefault="00AA3BD6" w:rsidP="00AA3BD6">
      <w:pPr>
        <w:pStyle w:val="Tekstpodstawowy"/>
        <w:ind w:right="-47"/>
        <w:jc w:val="both"/>
        <w:rPr>
          <w:color w:val="000000"/>
          <w:szCs w:val="24"/>
        </w:rPr>
      </w:pPr>
      <w:r w:rsidRPr="006F08B1">
        <w:rPr>
          <w:color w:val="000000"/>
          <w:szCs w:val="24"/>
        </w:rPr>
        <w:t>………………………………………………..</w:t>
      </w:r>
    </w:p>
    <w:p w14:paraId="69A401FA" w14:textId="77777777" w:rsidR="00AA3BD6" w:rsidRPr="006F08B1" w:rsidRDefault="00AA3BD6" w:rsidP="00AA3BD6">
      <w:pPr>
        <w:pStyle w:val="Tekstpodstawowy"/>
        <w:ind w:right="-47"/>
        <w:jc w:val="both"/>
        <w:rPr>
          <w:color w:val="000000"/>
          <w:szCs w:val="24"/>
        </w:rPr>
      </w:pPr>
      <w:r w:rsidRPr="006F08B1">
        <w:rPr>
          <w:color w:val="000000"/>
          <w:szCs w:val="24"/>
        </w:rPr>
        <w:t>………………………………………………..</w:t>
      </w:r>
    </w:p>
    <w:p w14:paraId="53ECBCDE" w14:textId="77777777" w:rsidR="00AA3BD6" w:rsidRPr="006F08B1" w:rsidRDefault="00AA3BD6" w:rsidP="00AA3BD6">
      <w:pPr>
        <w:pStyle w:val="Tekstpodstawowy"/>
        <w:ind w:right="-47"/>
        <w:jc w:val="both"/>
        <w:rPr>
          <w:color w:val="000000"/>
          <w:szCs w:val="24"/>
        </w:rPr>
      </w:pPr>
      <w:r w:rsidRPr="006F08B1">
        <w:rPr>
          <w:color w:val="000000"/>
          <w:szCs w:val="24"/>
        </w:rPr>
        <w:t xml:space="preserve">/nazwa i siedziba firmy lub osoby prowadzącej działalność gospodarczą oraz jej adres/. </w:t>
      </w:r>
    </w:p>
    <w:p w14:paraId="3C1683D0" w14:textId="77777777" w:rsidR="00AA3BD6" w:rsidRPr="006F08B1" w:rsidRDefault="00AA3BD6" w:rsidP="00AA3BD6">
      <w:pPr>
        <w:pStyle w:val="Tekstpodstawowy"/>
        <w:ind w:right="-47"/>
        <w:jc w:val="both"/>
        <w:rPr>
          <w:color w:val="000000"/>
          <w:szCs w:val="24"/>
        </w:rPr>
      </w:pPr>
      <w:r w:rsidRPr="006F08B1">
        <w:rPr>
          <w:color w:val="000000"/>
          <w:szCs w:val="24"/>
        </w:rPr>
        <w:t>reprezentowaną przez:</w:t>
      </w:r>
    </w:p>
    <w:p w14:paraId="46CBA35F" w14:textId="77777777" w:rsidR="00AA3BD6" w:rsidRPr="006F08B1" w:rsidRDefault="00AA3BD6" w:rsidP="00AA3BD6">
      <w:pPr>
        <w:pStyle w:val="Tekstpodstawowy"/>
        <w:ind w:right="-47"/>
        <w:jc w:val="both"/>
        <w:rPr>
          <w:color w:val="000000"/>
          <w:szCs w:val="24"/>
        </w:rPr>
      </w:pPr>
      <w:r w:rsidRPr="006F08B1">
        <w:rPr>
          <w:color w:val="000000"/>
          <w:szCs w:val="24"/>
        </w:rPr>
        <w:t>1...................................................................................................................................................</w:t>
      </w:r>
    </w:p>
    <w:p w14:paraId="0D474111" w14:textId="77777777" w:rsidR="00AA3BD6" w:rsidRPr="006F08B1" w:rsidRDefault="00AA3BD6" w:rsidP="00AA3BD6">
      <w:pPr>
        <w:jc w:val="both"/>
        <w:rPr>
          <w:color w:val="000000"/>
          <w:sz w:val="24"/>
          <w:szCs w:val="24"/>
        </w:rPr>
      </w:pPr>
      <w:r w:rsidRPr="006F08B1">
        <w:rPr>
          <w:color w:val="000000"/>
          <w:sz w:val="24"/>
          <w:szCs w:val="24"/>
        </w:rPr>
        <w:t>2...................................................................................................................................................</w:t>
      </w:r>
    </w:p>
    <w:p w14:paraId="0197DC95" w14:textId="77777777" w:rsidR="00AA3BD6" w:rsidRPr="006F08B1" w:rsidRDefault="00AA3BD6" w:rsidP="00AA3BD6">
      <w:pPr>
        <w:jc w:val="both"/>
        <w:rPr>
          <w:color w:val="000000"/>
          <w:sz w:val="24"/>
          <w:szCs w:val="24"/>
        </w:rPr>
      </w:pPr>
      <w:r w:rsidRPr="006F08B1">
        <w:rPr>
          <w:color w:val="000000"/>
          <w:sz w:val="24"/>
          <w:szCs w:val="24"/>
        </w:rPr>
        <w:t>zwanym dalej Wykonawcą</w:t>
      </w:r>
    </w:p>
    <w:p w14:paraId="39F5E478" w14:textId="77777777" w:rsidR="00AA3BD6" w:rsidRPr="006F08B1" w:rsidRDefault="00AA3BD6" w:rsidP="00AA3BD6">
      <w:pPr>
        <w:jc w:val="both"/>
        <w:rPr>
          <w:color w:val="000000"/>
          <w:sz w:val="24"/>
          <w:szCs w:val="24"/>
        </w:rPr>
      </w:pPr>
    </w:p>
    <w:p w14:paraId="294AAD1B" w14:textId="77777777" w:rsidR="00AA3BD6" w:rsidRPr="006F08B1" w:rsidRDefault="00AA3BD6" w:rsidP="00AA3BD6">
      <w:pPr>
        <w:jc w:val="center"/>
        <w:rPr>
          <w:color w:val="000000"/>
          <w:sz w:val="24"/>
          <w:szCs w:val="24"/>
        </w:rPr>
      </w:pPr>
      <w:r w:rsidRPr="006F08B1">
        <w:rPr>
          <w:color w:val="000000"/>
          <w:sz w:val="24"/>
          <w:szCs w:val="24"/>
        </w:rPr>
        <w:t>§ 1</w:t>
      </w:r>
    </w:p>
    <w:p w14:paraId="30DFBE20" w14:textId="77777777" w:rsidR="00AA3BD6" w:rsidRPr="006F08B1" w:rsidRDefault="00AA3BD6" w:rsidP="00AA3BD6">
      <w:pPr>
        <w:pStyle w:val="Tekstpodstawowy"/>
        <w:jc w:val="both"/>
        <w:rPr>
          <w:color w:val="000000"/>
          <w:szCs w:val="24"/>
        </w:rPr>
      </w:pPr>
      <w:r w:rsidRPr="006F08B1">
        <w:rPr>
          <w:color w:val="000000"/>
          <w:szCs w:val="24"/>
        </w:rPr>
        <w:t xml:space="preserve">1. Przedmiotem niniejszej umowy jest </w:t>
      </w:r>
      <w:r w:rsidRPr="006F08B1">
        <w:rPr>
          <w:b/>
          <w:color w:val="000000"/>
          <w:szCs w:val="24"/>
        </w:rPr>
        <w:t>świadczenie usług telefonii komórkowej dla AGH</w:t>
      </w:r>
      <w:r w:rsidRPr="006F08B1">
        <w:rPr>
          <w:color w:val="000000"/>
          <w:szCs w:val="24"/>
        </w:rPr>
        <w:t xml:space="preserve"> wraz  z zakupem nowych telefonów komórkowych. Szczegółowy zakres przedmiotu umowy określony jest w opisie przedmiotu zamówienia SWZ, stanowiącym załącznik nr 1 do niniejszej umowy oraz ofercie Wykonawcy z dnia…………</w:t>
      </w:r>
    </w:p>
    <w:p w14:paraId="128D98E3" w14:textId="77777777" w:rsidR="00AA3BD6" w:rsidRPr="006F08B1" w:rsidRDefault="00AA3BD6" w:rsidP="00AA3BD6">
      <w:pPr>
        <w:pStyle w:val="Tekstpodstawowy"/>
        <w:jc w:val="both"/>
        <w:rPr>
          <w:color w:val="000000"/>
          <w:szCs w:val="24"/>
        </w:rPr>
      </w:pPr>
      <w:r w:rsidRPr="006F08B1">
        <w:rPr>
          <w:color w:val="000000"/>
          <w:szCs w:val="24"/>
        </w:rPr>
        <w:t>2. Wykonawca oświadcza, że posiada uprawnienia do wykonywania usług objętych umową.</w:t>
      </w:r>
    </w:p>
    <w:p w14:paraId="5D2EE5F9" w14:textId="77777777" w:rsidR="00AA3BD6" w:rsidRPr="008C2582" w:rsidRDefault="00AA3BD6" w:rsidP="00AA3BD6">
      <w:pPr>
        <w:pStyle w:val="Tekstpodstawowy"/>
        <w:jc w:val="both"/>
        <w:rPr>
          <w:color w:val="000000"/>
          <w:szCs w:val="24"/>
        </w:rPr>
      </w:pPr>
      <w:r w:rsidRPr="008C2582">
        <w:rPr>
          <w:color w:val="000000"/>
          <w:szCs w:val="24"/>
        </w:rPr>
        <w:t>3. Wykonawca zobowiązuje się do świadczenia usług telekomunikacyjnych w zakresie:</w:t>
      </w:r>
    </w:p>
    <w:p w14:paraId="6B39736C" w14:textId="77777777" w:rsidR="00AA3BD6" w:rsidRPr="008C2582" w:rsidRDefault="00AA3BD6" w:rsidP="00AA3BD6">
      <w:pPr>
        <w:tabs>
          <w:tab w:val="num" w:pos="1860"/>
        </w:tabs>
        <w:jc w:val="both"/>
        <w:rPr>
          <w:color w:val="000000"/>
          <w:sz w:val="24"/>
          <w:szCs w:val="24"/>
        </w:rPr>
      </w:pPr>
      <w:r w:rsidRPr="008C2582">
        <w:rPr>
          <w:color w:val="000000"/>
          <w:sz w:val="24"/>
          <w:szCs w:val="24"/>
        </w:rPr>
        <w:t>a. usług telefonii komórkowej (aktywacje głosowe, aktywacje głosowe + pakietowa transmisja danych, aktywacje transmisji danych ),</w:t>
      </w:r>
    </w:p>
    <w:p w14:paraId="160DDAA4" w14:textId="77777777" w:rsidR="00AA3BD6" w:rsidRPr="008C2582" w:rsidRDefault="00AA3BD6" w:rsidP="00AA3BD6">
      <w:pPr>
        <w:tabs>
          <w:tab w:val="num" w:pos="1860"/>
        </w:tabs>
        <w:jc w:val="both"/>
        <w:rPr>
          <w:color w:val="000000"/>
          <w:sz w:val="24"/>
          <w:szCs w:val="24"/>
        </w:rPr>
      </w:pPr>
      <w:r w:rsidRPr="008C2582">
        <w:rPr>
          <w:color w:val="000000"/>
          <w:sz w:val="24"/>
          <w:szCs w:val="24"/>
        </w:rPr>
        <w:t>b. usług bezprzewodowego dostępu do Internetu w technologii LTE/</w:t>
      </w:r>
      <w:r w:rsidRPr="008C2582">
        <w:rPr>
          <w:color w:val="000000"/>
        </w:rPr>
        <w:t xml:space="preserve"> </w:t>
      </w:r>
      <w:r w:rsidRPr="008C2582">
        <w:rPr>
          <w:color w:val="000000"/>
          <w:sz w:val="24"/>
          <w:szCs w:val="24"/>
        </w:rPr>
        <w:t>LTE+/ 5G,</w:t>
      </w:r>
    </w:p>
    <w:p w14:paraId="2C898857" w14:textId="77777777" w:rsidR="00AA3BD6" w:rsidRPr="008C2582" w:rsidRDefault="00AA3BD6" w:rsidP="00AA3BD6">
      <w:pPr>
        <w:tabs>
          <w:tab w:val="num" w:pos="1860"/>
        </w:tabs>
        <w:jc w:val="both"/>
        <w:rPr>
          <w:color w:val="000000"/>
          <w:sz w:val="24"/>
          <w:szCs w:val="24"/>
        </w:rPr>
      </w:pPr>
      <w:r w:rsidRPr="008C2582">
        <w:rPr>
          <w:color w:val="000000"/>
          <w:sz w:val="24"/>
          <w:szCs w:val="24"/>
        </w:rPr>
        <w:t>c. usług głosowych i mobilnej transmisji danych oferowanych przez Wykonawcę wprowadzonych w trakcie trwania umowy,</w:t>
      </w:r>
    </w:p>
    <w:p w14:paraId="33404560" w14:textId="77777777" w:rsidR="00AA3BD6" w:rsidRPr="008C2582" w:rsidRDefault="00AA3BD6" w:rsidP="00AA3BD6">
      <w:pPr>
        <w:jc w:val="both"/>
        <w:rPr>
          <w:color w:val="000000"/>
          <w:sz w:val="24"/>
          <w:szCs w:val="24"/>
        </w:rPr>
      </w:pPr>
      <w:r w:rsidRPr="008C2582">
        <w:rPr>
          <w:color w:val="000000"/>
          <w:sz w:val="24"/>
          <w:szCs w:val="24"/>
        </w:rPr>
        <w:t>d. usług specjalnych dedykowanych do konkretnych urządzeń, oferowanych przez operatorów,</w:t>
      </w:r>
    </w:p>
    <w:p w14:paraId="43B25090" w14:textId="77777777" w:rsidR="00AA3BD6" w:rsidRPr="008C2582" w:rsidRDefault="00AA3BD6" w:rsidP="00AA3BD6">
      <w:pPr>
        <w:tabs>
          <w:tab w:val="num" w:pos="1860"/>
        </w:tabs>
        <w:jc w:val="both"/>
        <w:rPr>
          <w:color w:val="000000"/>
          <w:sz w:val="24"/>
          <w:szCs w:val="24"/>
        </w:rPr>
      </w:pPr>
      <w:r w:rsidRPr="008C2582">
        <w:rPr>
          <w:color w:val="000000"/>
          <w:sz w:val="24"/>
          <w:szCs w:val="24"/>
        </w:rPr>
        <w:t>e. dostawy aparatów telefonicznych komórkowych,</w:t>
      </w:r>
    </w:p>
    <w:p w14:paraId="2AC9723D" w14:textId="77777777" w:rsidR="00AA3BD6" w:rsidRPr="008C2582" w:rsidRDefault="00AA3BD6" w:rsidP="00AA3BD6">
      <w:pPr>
        <w:tabs>
          <w:tab w:val="num" w:pos="1860"/>
        </w:tabs>
        <w:jc w:val="both"/>
        <w:rPr>
          <w:color w:val="000000"/>
          <w:sz w:val="24"/>
          <w:szCs w:val="24"/>
        </w:rPr>
      </w:pPr>
      <w:r w:rsidRPr="008C2582">
        <w:rPr>
          <w:color w:val="000000"/>
          <w:sz w:val="24"/>
          <w:szCs w:val="24"/>
        </w:rPr>
        <w:t>f. dostawy innych urządzeń telefonii komórkowej ( np. tablet , router, router 5G )</w:t>
      </w:r>
    </w:p>
    <w:p w14:paraId="0D306468" w14:textId="77777777" w:rsidR="00AA3BD6" w:rsidRPr="008C2582" w:rsidRDefault="00AA3BD6" w:rsidP="00AA3BD6">
      <w:pPr>
        <w:tabs>
          <w:tab w:val="num" w:pos="1860"/>
        </w:tabs>
        <w:jc w:val="both"/>
        <w:rPr>
          <w:color w:val="000000"/>
          <w:sz w:val="24"/>
          <w:szCs w:val="24"/>
        </w:rPr>
      </w:pPr>
      <w:r w:rsidRPr="008C2582">
        <w:rPr>
          <w:color w:val="000000"/>
          <w:sz w:val="24"/>
          <w:szCs w:val="24"/>
        </w:rPr>
        <w:t>g. usług gwarancyjnych i serwisowych dostarczanych przez Wykonawcę urządzeń mobilnych,</w:t>
      </w:r>
    </w:p>
    <w:p w14:paraId="14889FE2" w14:textId="77777777" w:rsidR="00AA3BD6" w:rsidRPr="008C2582" w:rsidRDefault="00AA3BD6" w:rsidP="00AA3BD6">
      <w:pPr>
        <w:pStyle w:val="Tekstpodstawowy"/>
        <w:jc w:val="both"/>
        <w:rPr>
          <w:color w:val="000000"/>
          <w:szCs w:val="24"/>
        </w:rPr>
      </w:pPr>
      <w:r w:rsidRPr="008C2582">
        <w:rPr>
          <w:color w:val="000000"/>
          <w:szCs w:val="24"/>
        </w:rPr>
        <w:t xml:space="preserve">4. Wykonawca dostarczy 3 stacjonarne zakończenia sieci Wykonawcy w standardzie ISDN PRA w sygnalizacji DSS1 do centrali PBX Zamawiającego i uruchomi usługi polegające </w:t>
      </w:r>
      <w:r w:rsidRPr="008C2582">
        <w:rPr>
          <w:color w:val="000000"/>
          <w:szCs w:val="24"/>
        </w:rPr>
        <w:br/>
        <w:t xml:space="preserve">na obsłudze ruchu połączeń realizowanych do polskich sieci komórkowych w terminie do 15 dni od dnia </w:t>
      </w:r>
      <w:r>
        <w:rPr>
          <w:color w:val="000000"/>
          <w:szCs w:val="24"/>
        </w:rPr>
        <w:t xml:space="preserve">zawarcia </w:t>
      </w:r>
      <w:r w:rsidRPr="008C2582">
        <w:rPr>
          <w:color w:val="000000"/>
          <w:szCs w:val="24"/>
        </w:rPr>
        <w:t xml:space="preserve">umowy. </w:t>
      </w:r>
    </w:p>
    <w:p w14:paraId="586A5A1F" w14:textId="77777777" w:rsidR="00AA3BD6" w:rsidRPr="008C2582" w:rsidRDefault="00AA3BD6" w:rsidP="00AA3BD6">
      <w:pPr>
        <w:pStyle w:val="Tekstpodstawowy"/>
        <w:jc w:val="both"/>
        <w:rPr>
          <w:color w:val="000000"/>
          <w:szCs w:val="24"/>
        </w:rPr>
      </w:pPr>
      <w:r w:rsidRPr="008C2582">
        <w:rPr>
          <w:color w:val="000000"/>
          <w:szCs w:val="24"/>
        </w:rPr>
        <w:t>5. Strony postanawiają, że nie będą zawierać odrębnych umów na indywidualne numery abonenckie;</w:t>
      </w:r>
    </w:p>
    <w:p w14:paraId="031039DF" w14:textId="77777777" w:rsidR="00AA3BD6" w:rsidRPr="008C2582" w:rsidRDefault="00AA3BD6" w:rsidP="00AA3BD6">
      <w:pPr>
        <w:pStyle w:val="Tekstpodstawowy"/>
        <w:numPr>
          <w:ilvl w:val="1"/>
          <w:numId w:val="21"/>
        </w:numPr>
        <w:tabs>
          <w:tab w:val="num" w:pos="720"/>
        </w:tabs>
        <w:ind w:left="720"/>
        <w:jc w:val="both"/>
        <w:rPr>
          <w:color w:val="000000"/>
          <w:szCs w:val="24"/>
        </w:rPr>
      </w:pPr>
      <w:r w:rsidRPr="008C2582">
        <w:rPr>
          <w:color w:val="000000"/>
          <w:szCs w:val="24"/>
        </w:rPr>
        <w:t xml:space="preserve">Ilość numerów objętych umową będzie aktualizowana po każdorazowej zmianie zawartych w nim danych abonenckich. </w:t>
      </w:r>
    </w:p>
    <w:p w14:paraId="2088D4FD" w14:textId="77777777" w:rsidR="00AA3BD6" w:rsidRPr="008C2582" w:rsidRDefault="00AA3BD6" w:rsidP="00AA3BD6">
      <w:pPr>
        <w:pStyle w:val="Tekstpodstawowy"/>
        <w:numPr>
          <w:ilvl w:val="1"/>
          <w:numId w:val="21"/>
        </w:numPr>
        <w:tabs>
          <w:tab w:val="num" w:pos="720"/>
        </w:tabs>
        <w:ind w:left="720"/>
        <w:jc w:val="both"/>
        <w:rPr>
          <w:color w:val="000000"/>
          <w:szCs w:val="24"/>
        </w:rPr>
      </w:pPr>
      <w:r w:rsidRPr="008C2582">
        <w:rPr>
          <w:color w:val="000000"/>
          <w:szCs w:val="24"/>
        </w:rPr>
        <w:lastRenderedPageBreak/>
        <w:t>Aktualizacja danych będzie się odbywała na podstawie protokołu podpisanego przez upoważnionych przedstawicieli obu stron.</w:t>
      </w:r>
    </w:p>
    <w:p w14:paraId="3C5FB180" w14:textId="77777777" w:rsidR="00AA3BD6" w:rsidRPr="006F08B1" w:rsidRDefault="00AA3BD6" w:rsidP="00AA3BD6">
      <w:pPr>
        <w:pStyle w:val="Tekstpodstawowy"/>
        <w:tabs>
          <w:tab w:val="num" w:pos="360"/>
        </w:tabs>
        <w:ind w:left="360"/>
        <w:rPr>
          <w:color w:val="000000"/>
          <w:szCs w:val="24"/>
        </w:rPr>
      </w:pPr>
    </w:p>
    <w:p w14:paraId="3E293FD6" w14:textId="77777777" w:rsidR="00AA3BD6" w:rsidRPr="006F08B1" w:rsidRDefault="00AA3BD6" w:rsidP="00AA3BD6">
      <w:pPr>
        <w:tabs>
          <w:tab w:val="num" w:pos="360"/>
        </w:tabs>
        <w:ind w:left="360"/>
        <w:jc w:val="center"/>
        <w:rPr>
          <w:color w:val="000000"/>
          <w:sz w:val="24"/>
          <w:szCs w:val="24"/>
        </w:rPr>
      </w:pPr>
      <w:r w:rsidRPr="006F08B1">
        <w:rPr>
          <w:color w:val="000000"/>
          <w:sz w:val="24"/>
          <w:szCs w:val="24"/>
        </w:rPr>
        <w:t>§ 2</w:t>
      </w:r>
    </w:p>
    <w:p w14:paraId="4F82C165" w14:textId="77777777" w:rsidR="00AA3BD6" w:rsidRPr="006F08B1" w:rsidRDefault="00AA3BD6" w:rsidP="00AA3BD6">
      <w:pPr>
        <w:tabs>
          <w:tab w:val="num" w:pos="360"/>
        </w:tabs>
        <w:jc w:val="both"/>
        <w:rPr>
          <w:color w:val="000000"/>
          <w:sz w:val="24"/>
          <w:szCs w:val="24"/>
        </w:rPr>
      </w:pPr>
      <w:r w:rsidRPr="006F08B1">
        <w:rPr>
          <w:color w:val="000000"/>
          <w:sz w:val="24"/>
          <w:szCs w:val="24"/>
        </w:rPr>
        <w:t>1. Wysokość wynagrodzenia za świadczone usługi określana będzie na podstawie stawek zawartych w ofercie, które stanowią załącznik nr ………. do umowy.</w:t>
      </w:r>
    </w:p>
    <w:p w14:paraId="6642128F" w14:textId="77777777" w:rsidR="00AA3BD6" w:rsidRDefault="00AA3BD6" w:rsidP="00AA3BD6">
      <w:pPr>
        <w:tabs>
          <w:tab w:val="num" w:pos="360"/>
        </w:tabs>
        <w:jc w:val="both"/>
        <w:rPr>
          <w:color w:val="000000"/>
          <w:sz w:val="24"/>
          <w:szCs w:val="24"/>
        </w:rPr>
      </w:pPr>
      <w:r w:rsidRPr="006F08B1">
        <w:rPr>
          <w:color w:val="000000"/>
          <w:sz w:val="24"/>
          <w:szCs w:val="24"/>
        </w:rPr>
        <w:t>2. Ceny jednostkowe określone w załączniku nr ………… są cenami maksymalnymi w okresie trwania umowy i nie mogą ulec zmianie.</w:t>
      </w:r>
    </w:p>
    <w:p w14:paraId="0FCEF41C" w14:textId="77777777" w:rsidR="00AA3BD6" w:rsidRPr="006F08B1" w:rsidRDefault="00AA3BD6" w:rsidP="00AA3BD6">
      <w:pPr>
        <w:tabs>
          <w:tab w:val="num" w:pos="360"/>
        </w:tabs>
        <w:jc w:val="both"/>
        <w:rPr>
          <w:color w:val="000000"/>
          <w:sz w:val="24"/>
          <w:szCs w:val="24"/>
        </w:rPr>
      </w:pPr>
      <w:r w:rsidRPr="006F08B1">
        <w:rPr>
          <w:color w:val="000000"/>
          <w:sz w:val="24"/>
          <w:szCs w:val="24"/>
        </w:rPr>
        <w:t xml:space="preserve">3. Należności za wykonane usługi </w:t>
      </w:r>
      <w:r>
        <w:rPr>
          <w:sz w:val="24"/>
          <w:szCs w:val="24"/>
        </w:rPr>
        <w:t>nastąpi przelewem na rachunek Wykonawcy zawarty na dzień zlecenia przelewu w wykazie podmiotów o których mowa w art. 96b ust. 1) Ustawy o podatku od towarów i usług. W przypadku braku, na dzień zapłaty, numeru rachunku w powyższym wykazie nie mają zastosowania zapisy dotyczące naliczania odsetek ustawowych za nieterminową zapłatę o których mowa w ust. 5.</w:t>
      </w:r>
    </w:p>
    <w:p w14:paraId="117788D4" w14:textId="77777777" w:rsidR="00AA3BD6" w:rsidRPr="006F08B1" w:rsidRDefault="00AA3BD6" w:rsidP="00AA3BD6">
      <w:pPr>
        <w:tabs>
          <w:tab w:val="left" w:pos="426"/>
        </w:tabs>
        <w:jc w:val="both"/>
        <w:rPr>
          <w:sz w:val="24"/>
          <w:szCs w:val="24"/>
        </w:rPr>
      </w:pPr>
      <w:r>
        <w:rPr>
          <w:color w:val="000000"/>
          <w:sz w:val="24"/>
          <w:szCs w:val="24"/>
        </w:rPr>
        <w:t xml:space="preserve">4. </w:t>
      </w:r>
      <w:r w:rsidRPr="006F08B1">
        <w:rPr>
          <w:color w:val="000000"/>
          <w:sz w:val="24"/>
          <w:szCs w:val="24"/>
        </w:rPr>
        <w:t xml:space="preserve">Zamawiający będzie regulował </w:t>
      </w:r>
      <w:r>
        <w:rPr>
          <w:color w:val="000000"/>
          <w:sz w:val="24"/>
          <w:szCs w:val="24"/>
        </w:rPr>
        <w:t>należność</w:t>
      </w:r>
      <w:r w:rsidRPr="006F08B1">
        <w:rPr>
          <w:color w:val="000000"/>
          <w:sz w:val="24"/>
          <w:szCs w:val="24"/>
        </w:rPr>
        <w:t xml:space="preserve"> w terminie 21 dni od dnia otrzymania prawidłowych faktur VAT wystawianych za wykonywane usługi na osobne konta dla poszczególnych jednostek AGH,  </w:t>
      </w:r>
      <w:r w:rsidRPr="006F08B1">
        <w:rPr>
          <w:sz w:val="24"/>
          <w:szCs w:val="24"/>
        </w:rPr>
        <w:t xml:space="preserve">zgodnie z załącznikiem zwierającym wykaz kont jednostek przekazanym Wykonawcy.   </w:t>
      </w:r>
    </w:p>
    <w:p w14:paraId="31C8D866" w14:textId="77777777" w:rsidR="00AA3BD6" w:rsidRDefault="00AA3BD6" w:rsidP="00AA3BD6">
      <w:pPr>
        <w:tabs>
          <w:tab w:val="num" w:pos="360"/>
        </w:tabs>
        <w:ind w:left="360" w:hanging="360"/>
        <w:jc w:val="both"/>
        <w:rPr>
          <w:color w:val="000000"/>
          <w:sz w:val="24"/>
          <w:szCs w:val="24"/>
        </w:rPr>
      </w:pPr>
      <w:r>
        <w:rPr>
          <w:color w:val="000000"/>
          <w:sz w:val="24"/>
          <w:szCs w:val="24"/>
        </w:rPr>
        <w:t>5.</w:t>
      </w:r>
      <w:r w:rsidRPr="006F08B1">
        <w:rPr>
          <w:color w:val="000000"/>
          <w:sz w:val="24"/>
          <w:szCs w:val="24"/>
        </w:rPr>
        <w:t xml:space="preserve"> Za dzień zapłaty uważa się datę obciążenia rachunku bankowego Zamawiającego.</w:t>
      </w:r>
    </w:p>
    <w:p w14:paraId="0122A16B" w14:textId="77777777" w:rsidR="00AA3BD6" w:rsidRPr="006F08B1" w:rsidRDefault="00AA3BD6" w:rsidP="00AA3BD6">
      <w:pPr>
        <w:tabs>
          <w:tab w:val="num" w:pos="360"/>
        </w:tabs>
        <w:ind w:left="360" w:hanging="360"/>
        <w:jc w:val="both"/>
        <w:rPr>
          <w:color w:val="000000"/>
          <w:sz w:val="24"/>
          <w:szCs w:val="24"/>
        </w:rPr>
      </w:pPr>
      <w:r>
        <w:rPr>
          <w:color w:val="000000"/>
          <w:sz w:val="24"/>
          <w:szCs w:val="24"/>
        </w:rPr>
        <w:t xml:space="preserve">6. </w:t>
      </w:r>
      <w:r>
        <w:rPr>
          <w:sz w:val="24"/>
          <w:szCs w:val="24"/>
        </w:rPr>
        <w:t>W przypadku nieterminowej płatności należności Zleceniobiorca ma prawo naliczyć Zleceniodawcy odsetki ustawowe za każdy dzień zwłoki.</w:t>
      </w:r>
    </w:p>
    <w:p w14:paraId="2897299D" w14:textId="77777777" w:rsidR="00AA3BD6" w:rsidRPr="006F08B1" w:rsidRDefault="00AA3BD6" w:rsidP="00AA3BD6">
      <w:pPr>
        <w:tabs>
          <w:tab w:val="num" w:pos="360"/>
        </w:tabs>
        <w:jc w:val="both"/>
        <w:rPr>
          <w:color w:val="000000"/>
          <w:sz w:val="24"/>
          <w:szCs w:val="24"/>
        </w:rPr>
      </w:pPr>
      <w:r>
        <w:rPr>
          <w:color w:val="000000"/>
          <w:sz w:val="24"/>
          <w:szCs w:val="24"/>
        </w:rPr>
        <w:t xml:space="preserve">7. </w:t>
      </w:r>
      <w:r w:rsidRPr="006F08B1">
        <w:rPr>
          <w:color w:val="000000"/>
          <w:sz w:val="24"/>
          <w:szCs w:val="24"/>
        </w:rPr>
        <w:t>Szczegółowy wykaz (tzw. bilingi) indywidualnych rozmów Wykonawca sporządzi nieodpłatnie w wersji pisemnej i elektronicznej i przekaże je Zamawiającemu wraz z fakturą.</w:t>
      </w:r>
    </w:p>
    <w:p w14:paraId="4A24382A" w14:textId="77777777" w:rsidR="00AA3BD6" w:rsidRPr="006F08B1" w:rsidRDefault="00AA3BD6" w:rsidP="00AA3BD6">
      <w:pPr>
        <w:tabs>
          <w:tab w:val="num" w:pos="360"/>
        </w:tabs>
        <w:jc w:val="both"/>
        <w:rPr>
          <w:color w:val="000000"/>
          <w:sz w:val="24"/>
          <w:szCs w:val="24"/>
        </w:rPr>
      </w:pPr>
      <w:r>
        <w:rPr>
          <w:color w:val="000000"/>
          <w:sz w:val="24"/>
          <w:szCs w:val="24"/>
        </w:rPr>
        <w:t>8</w:t>
      </w:r>
      <w:r w:rsidRPr="006F08B1">
        <w:rPr>
          <w:color w:val="000000"/>
          <w:sz w:val="24"/>
          <w:szCs w:val="24"/>
        </w:rPr>
        <w:t xml:space="preserve">. Rzeczywiste wynagrodzenie dla Wykonawcy będzie wypłacane: za abonament - z góry, za resztę usług wynikających z przedmiotu zamówienia – z dołu, na podstawie faktur Wykonawcy za zrealizowane przez Zamawiającego połączenia w miesięcznym okresie rozliczeniowym. </w:t>
      </w:r>
    </w:p>
    <w:p w14:paraId="6A8B7736" w14:textId="77777777" w:rsidR="00AA3BD6" w:rsidRPr="006F08B1" w:rsidRDefault="00AA3BD6" w:rsidP="00AA3BD6">
      <w:pPr>
        <w:tabs>
          <w:tab w:val="num" w:pos="360"/>
        </w:tabs>
        <w:ind w:left="360" w:hanging="360"/>
        <w:jc w:val="both"/>
        <w:rPr>
          <w:color w:val="000000"/>
          <w:sz w:val="24"/>
          <w:szCs w:val="24"/>
        </w:rPr>
      </w:pPr>
      <w:r>
        <w:rPr>
          <w:color w:val="000000"/>
          <w:sz w:val="24"/>
          <w:szCs w:val="24"/>
        </w:rPr>
        <w:t>9</w:t>
      </w:r>
      <w:r w:rsidRPr="006F08B1">
        <w:rPr>
          <w:color w:val="000000"/>
          <w:sz w:val="24"/>
          <w:szCs w:val="24"/>
        </w:rPr>
        <w:t xml:space="preserve">. Wartość  umowy nie przekroczy kwoty brutto </w:t>
      </w:r>
      <w:r w:rsidRPr="006F08B1">
        <w:rPr>
          <w:b/>
          <w:color w:val="000000"/>
          <w:sz w:val="24"/>
          <w:szCs w:val="24"/>
        </w:rPr>
        <w:t xml:space="preserve">…………… zł </w:t>
      </w:r>
      <w:r w:rsidRPr="006F08B1">
        <w:rPr>
          <w:i/>
          <w:color w:val="000000"/>
          <w:sz w:val="24"/>
          <w:szCs w:val="24"/>
        </w:rPr>
        <w:t>(słownie: …………….. złotych, 00/100),</w:t>
      </w:r>
      <w:r w:rsidRPr="006F08B1">
        <w:rPr>
          <w:color w:val="000000"/>
          <w:sz w:val="24"/>
          <w:szCs w:val="24"/>
        </w:rPr>
        <w:t xml:space="preserve"> w tym w roku 202</w:t>
      </w:r>
      <w:r>
        <w:rPr>
          <w:color w:val="000000"/>
          <w:sz w:val="24"/>
          <w:szCs w:val="24"/>
        </w:rPr>
        <w:t>3</w:t>
      </w:r>
      <w:r w:rsidRPr="006F08B1">
        <w:rPr>
          <w:color w:val="000000"/>
          <w:sz w:val="24"/>
          <w:szCs w:val="24"/>
        </w:rPr>
        <w:t xml:space="preserve">  kwoty …………………zł brutto, (słownie: ……………………….., /100), w roku 202</w:t>
      </w:r>
      <w:r>
        <w:rPr>
          <w:color w:val="000000"/>
          <w:sz w:val="24"/>
          <w:szCs w:val="24"/>
        </w:rPr>
        <w:t>4</w:t>
      </w:r>
      <w:r w:rsidRPr="006F08B1">
        <w:rPr>
          <w:color w:val="000000"/>
          <w:sz w:val="24"/>
          <w:szCs w:val="24"/>
        </w:rPr>
        <w:t xml:space="preserve"> kwoty ………………...… zł brutto, (słownie:………………………..,/100), w roku 202</w:t>
      </w:r>
      <w:r>
        <w:rPr>
          <w:color w:val="000000"/>
          <w:sz w:val="24"/>
          <w:szCs w:val="24"/>
        </w:rPr>
        <w:t>5</w:t>
      </w:r>
      <w:r w:rsidRPr="006F08B1">
        <w:rPr>
          <w:color w:val="000000"/>
          <w:sz w:val="24"/>
          <w:szCs w:val="24"/>
        </w:rPr>
        <w:t xml:space="preserve"> kwoty ………………...… zł brutto, (słownie: ……………………….., /100)</w:t>
      </w:r>
      <w:r>
        <w:rPr>
          <w:color w:val="000000"/>
          <w:sz w:val="24"/>
          <w:szCs w:val="24"/>
        </w:rPr>
        <w:t xml:space="preserve">, </w:t>
      </w:r>
      <w:r w:rsidRPr="00257871">
        <w:rPr>
          <w:color w:val="000000"/>
          <w:sz w:val="24"/>
          <w:szCs w:val="24"/>
        </w:rPr>
        <w:t>w roku 202</w:t>
      </w:r>
      <w:r>
        <w:rPr>
          <w:color w:val="000000"/>
          <w:sz w:val="24"/>
          <w:szCs w:val="24"/>
        </w:rPr>
        <w:t>6</w:t>
      </w:r>
      <w:r w:rsidRPr="00257871">
        <w:rPr>
          <w:color w:val="000000"/>
          <w:sz w:val="24"/>
          <w:szCs w:val="24"/>
        </w:rPr>
        <w:t xml:space="preserve"> kwoty ………………...… zł brutto, (słownie: ……………………….., /100).</w:t>
      </w:r>
    </w:p>
    <w:p w14:paraId="036953F3" w14:textId="77777777" w:rsidR="00AA3BD6" w:rsidRPr="006F08B1" w:rsidRDefault="00AA3BD6" w:rsidP="00AA3BD6">
      <w:pPr>
        <w:jc w:val="both"/>
        <w:rPr>
          <w:color w:val="000000"/>
          <w:sz w:val="24"/>
          <w:szCs w:val="24"/>
        </w:rPr>
      </w:pPr>
      <w:r>
        <w:rPr>
          <w:color w:val="000000"/>
          <w:sz w:val="24"/>
          <w:szCs w:val="24"/>
        </w:rPr>
        <w:t>8</w:t>
      </w:r>
      <w:r w:rsidRPr="006F08B1">
        <w:rPr>
          <w:color w:val="000000"/>
          <w:sz w:val="24"/>
          <w:szCs w:val="24"/>
        </w:rPr>
        <w:t>. Zamawiający jest płatnikiem VAT i posiada NIP ……………………….</w:t>
      </w:r>
    </w:p>
    <w:p w14:paraId="7AC63205" w14:textId="77777777" w:rsidR="00AA3BD6" w:rsidRPr="006F08B1" w:rsidRDefault="00AA3BD6" w:rsidP="00AA3BD6">
      <w:pPr>
        <w:jc w:val="both"/>
        <w:rPr>
          <w:color w:val="000000"/>
          <w:sz w:val="24"/>
          <w:szCs w:val="24"/>
        </w:rPr>
      </w:pPr>
      <w:r>
        <w:rPr>
          <w:color w:val="000000"/>
          <w:sz w:val="24"/>
          <w:szCs w:val="24"/>
        </w:rPr>
        <w:t>9</w:t>
      </w:r>
      <w:r w:rsidRPr="006F08B1">
        <w:rPr>
          <w:color w:val="000000"/>
          <w:sz w:val="24"/>
          <w:szCs w:val="24"/>
        </w:rPr>
        <w:t>. Wykonawca jest płatnikiem VAT i posiada NIP ................................ lub nie jest płatnikiem VAT na terytorium Rzeczypospolitej Polskiej</w:t>
      </w:r>
      <w:r w:rsidRPr="006F08B1">
        <w:rPr>
          <w:rStyle w:val="Odwoanieprzypisudolnego"/>
          <w:color w:val="000000"/>
          <w:sz w:val="24"/>
          <w:szCs w:val="24"/>
        </w:rPr>
        <w:footnoteReference w:id="1"/>
      </w:r>
      <w:r w:rsidRPr="006F08B1">
        <w:rPr>
          <w:color w:val="000000"/>
          <w:sz w:val="24"/>
          <w:szCs w:val="24"/>
        </w:rPr>
        <w:t>.</w:t>
      </w:r>
    </w:p>
    <w:p w14:paraId="2079D21E" w14:textId="77777777" w:rsidR="00AA3BD6" w:rsidRPr="006F08B1" w:rsidRDefault="00AA3BD6" w:rsidP="00AA3BD6">
      <w:pPr>
        <w:jc w:val="both"/>
        <w:rPr>
          <w:color w:val="000000"/>
          <w:sz w:val="24"/>
          <w:szCs w:val="24"/>
        </w:rPr>
      </w:pPr>
      <w:r w:rsidRPr="00A30D9A">
        <w:rPr>
          <w:color w:val="000000"/>
          <w:sz w:val="24"/>
          <w:szCs w:val="24"/>
        </w:rPr>
        <w:t>10</w:t>
      </w:r>
      <w:r w:rsidRPr="00C605D7">
        <w:rPr>
          <w:color w:val="000000"/>
          <w:sz w:val="24"/>
          <w:szCs w:val="24"/>
        </w:rPr>
        <w:t xml:space="preserve">. Należny od kwoty wynagrodzenia podatek od towarów i usług VAT, pokryje Zamawiający </w:t>
      </w:r>
      <w:r w:rsidRPr="00C605D7">
        <w:rPr>
          <w:color w:val="000000"/>
          <w:sz w:val="24"/>
          <w:szCs w:val="24"/>
        </w:rPr>
        <w:br/>
        <w:t>na konto właściwego Urzędu Skarbowego w przypadku powstania u Zamawiającego obowiązku podatkowego zgodnie z przepisami o podatku od towarów i usług</w:t>
      </w:r>
      <w:r w:rsidRPr="00C605D7">
        <w:rPr>
          <w:rStyle w:val="Odwoanieprzypisudolnego"/>
          <w:color w:val="000000"/>
          <w:sz w:val="24"/>
          <w:szCs w:val="24"/>
        </w:rPr>
        <w:footnoteReference w:id="2"/>
      </w:r>
      <w:r w:rsidRPr="00C605D7">
        <w:rPr>
          <w:color w:val="000000"/>
          <w:sz w:val="24"/>
          <w:szCs w:val="24"/>
        </w:rPr>
        <w:t xml:space="preserve">. </w:t>
      </w:r>
    </w:p>
    <w:p w14:paraId="7C7E9CBD" w14:textId="77777777" w:rsidR="00AA3BD6" w:rsidRPr="006F08B1" w:rsidRDefault="00AA3BD6" w:rsidP="00AA3BD6">
      <w:pPr>
        <w:jc w:val="both"/>
        <w:rPr>
          <w:color w:val="000000"/>
          <w:sz w:val="24"/>
          <w:szCs w:val="24"/>
        </w:rPr>
      </w:pPr>
      <w:r w:rsidRPr="006F08B1">
        <w:rPr>
          <w:color w:val="000000"/>
          <w:sz w:val="24"/>
          <w:szCs w:val="24"/>
        </w:rPr>
        <w:t>1</w:t>
      </w:r>
      <w:r>
        <w:rPr>
          <w:color w:val="000000"/>
          <w:sz w:val="24"/>
          <w:szCs w:val="24"/>
        </w:rPr>
        <w:t>1</w:t>
      </w:r>
      <w:r w:rsidRPr="006F08B1">
        <w:rPr>
          <w:color w:val="000000"/>
          <w:sz w:val="24"/>
          <w:szCs w:val="24"/>
        </w:rPr>
        <w:t>. Zamawiający oświadcza, że zgodnie z Ustawą z dnia 11 marca 2004 r. o podatku od towarów i usług (Dz.U. z dnia 5 kwietnia 2004 r.) będzie ubiegał się o zgodę na zastosowanie stawki podatku VAT w wysokości 0% na routery</w:t>
      </w:r>
      <w:r>
        <w:rPr>
          <w:color w:val="000000"/>
          <w:sz w:val="24"/>
          <w:szCs w:val="24"/>
        </w:rPr>
        <w:t>, routery 5G</w:t>
      </w:r>
      <w:r w:rsidRPr="006F08B1">
        <w:rPr>
          <w:color w:val="000000"/>
          <w:sz w:val="24"/>
          <w:szCs w:val="24"/>
        </w:rPr>
        <w:t xml:space="preserve"> wchodzące w zakres niniejszej umowy. Po przedstawieniu przez Zamawiającego zamówienia potwierdzonego przez organ nadzorujący Zamawiającego, Wykonawca uwzględni w wystawionej fakturze 0% stawkę podatku VAT.</w:t>
      </w:r>
    </w:p>
    <w:p w14:paraId="205008AE" w14:textId="77777777" w:rsidR="00AA3BD6" w:rsidRPr="006F08B1" w:rsidRDefault="00AA3BD6" w:rsidP="00AA3BD6">
      <w:pPr>
        <w:jc w:val="both"/>
        <w:rPr>
          <w:color w:val="000000"/>
          <w:sz w:val="24"/>
          <w:szCs w:val="24"/>
        </w:rPr>
      </w:pPr>
    </w:p>
    <w:p w14:paraId="3969C52A" w14:textId="77777777" w:rsidR="00AA3BD6" w:rsidRPr="006F08B1" w:rsidRDefault="00AA3BD6" w:rsidP="00AA3BD6">
      <w:pPr>
        <w:jc w:val="both"/>
        <w:rPr>
          <w:color w:val="000000"/>
          <w:sz w:val="24"/>
          <w:szCs w:val="24"/>
        </w:rPr>
      </w:pPr>
      <w:r w:rsidRPr="006F08B1">
        <w:rPr>
          <w:color w:val="000000"/>
          <w:sz w:val="24"/>
          <w:szCs w:val="24"/>
        </w:rPr>
        <w:t xml:space="preserve">                                                                        </w:t>
      </w:r>
      <w:bookmarkStart w:id="0" w:name="_Hlk134611161"/>
      <w:r w:rsidRPr="006F08B1">
        <w:rPr>
          <w:color w:val="000000"/>
          <w:sz w:val="24"/>
          <w:szCs w:val="24"/>
        </w:rPr>
        <w:t>§ 3</w:t>
      </w:r>
    </w:p>
    <w:bookmarkEnd w:id="0"/>
    <w:p w14:paraId="29BDC0D0" w14:textId="77777777" w:rsidR="00AA3BD6" w:rsidRPr="00A30D9A" w:rsidRDefault="00AA3BD6" w:rsidP="00AA3BD6">
      <w:pPr>
        <w:pStyle w:val="Akapitzlist"/>
        <w:numPr>
          <w:ilvl w:val="0"/>
          <w:numId w:val="35"/>
        </w:numPr>
        <w:jc w:val="both"/>
        <w:rPr>
          <w:rFonts w:ascii="Times New Roman" w:hAnsi="Times New Roman" w:cs="Times New Roman"/>
          <w:color w:val="000000"/>
          <w:sz w:val="24"/>
          <w:szCs w:val="24"/>
        </w:rPr>
      </w:pPr>
      <w:r w:rsidRPr="00A30D9A">
        <w:rPr>
          <w:rFonts w:ascii="Times New Roman" w:hAnsi="Times New Roman" w:cs="Times New Roman"/>
          <w:color w:val="000000"/>
          <w:sz w:val="24"/>
          <w:szCs w:val="24"/>
        </w:rPr>
        <w:t xml:space="preserve">Wykonawca zobowiązany jest do realizowania Przedmiotu Umowy według bieżących potrzeb Zamawiającego przez okres 36 miesięcy od daty zawarcia Umowy jednak nie wcześniej niż od 09.07.2023 r., bądź do wyczerpania kwoty Umowy, o której mowa w § 2 </w:t>
      </w:r>
      <w:r w:rsidRPr="00A30D9A">
        <w:rPr>
          <w:rFonts w:ascii="Times New Roman" w:hAnsi="Times New Roman" w:cs="Times New Roman"/>
          <w:color w:val="000000"/>
          <w:sz w:val="24"/>
          <w:szCs w:val="24"/>
        </w:rPr>
        <w:lastRenderedPageBreak/>
        <w:t>ust. 9, jeśli nastąpi to przed upływem terminu na jaki Umowa została zawarta. Rozpoczęcie świadczenia usług telekomunikacyjn</w:t>
      </w:r>
      <w:r>
        <w:rPr>
          <w:rFonts w:ascii="Times New Roman" w:hAnsi="Times New Roman" w:cs="Times New Roman"/>
          <w:color w:val="000000"/>
          <w:sz w:val="24"/>
          <w:szCs w:val="24"/>
        </w:rPr>
        <w:t xml:space="preserve">ych </w:t>
      </w:r>
      <w:r w:rsidRPr="00A30D9A">
        <w:rPr>
          <w:rFonts w:ascii="Times New Roman" w:hAnsi="Times New Roman" w:cs="Times New Roman"/>
          <w:color w:val="000000"/>
          <w:sz w:val="24"/>
          <w:szCs w:val="24"/>
        </w:rPr>
        <w:t>w terminie do 21 dni od zawarcia umowy.</w:t>
      </w:r>
    </w:p>
    <w:p w14:paraId="6F9ABC42" w14:textId="77777777" w:rsidR="00AA3BD6" w:rsidRPr="006F08B1" w:rsidRDefault="00AA3BD6" w:rsidP="00AA3BD6">
      <w:pPr>
        <w:jc w:val="both"/>
        <w:rPr>
          <w:color w:val="000000"/>
          <w:sz w:val="24"/>
          <w:szCs w:val="24"/>
        </w:rPr>
      </w:pPr>
      <w:r w:rsidRPr="008C2582">
        <w:rPr>
          <w:color w:val="000000"/>
          <w:sz w:val="24"/>
          <w:szCs w:val="24"/>
        </w:rPr>
        <w:t>2. W okresie obowiązywania umowy dostawa</w:t>
      </w:r>
      <w:r w:rsidRPr="006F08B1">
        <w:rPr>
          <w:color w:val="000000"/>
          <w:sz w:val="24"/>
          <w:szCs w:val="24"/>
        </w:rPr>
        <w:t xml:space="preserve"> sprzętu będzie następować sukcesywnie w terminach do </w:t>
      </w:r>
      <w:r>
        <w:rPr>
          <w:color w:val="000000"/>
          <w:sz w:val="24"/>
          <w:szCs w:val="24"/>
        </w:rPr>
        <w:t xml:space="preserve">5 </w:t>
      </w:r>
      <w:r w:rsidRPr="006F08B1">
        <w:rPr>
          <w:color w:val="000000"/>
          <w:sz w:val="24"/>
          <w:szCs w:val="24"/>
        </w:rPr>
        <w:t>dni roboczych od dnia powiadomienia przez Zamawiającego. O wielkości każdorazowego zakupu Zamawiający powiadomi Wykonawcę telefonicznie, lub pisemnie.</w:t>
      </w:r>
    </w:p>
    <w:p w14:paraId="1E3521DF" w14:textId="77777777" w:rsidR="00AA3BD6" w:rsidRPr="006F08B1" w:rsidRDefault="00AA3BD6" w:rsidP="00AA3BD6">
      <w:pPr>
        <w:jc w:val="center"/>
        <w:rPr>
          <w:color w:val="000000"/>
          <w:sz w:val="24"/>
          <w:szCs w:val="24"/>
        </w:rPr>
      </w:pPr>
    </w:p>
    <w:p w14:paraId="77611F15" w14:textId="77777777" w:rsidR="00AA3BD6" w:rsidRPr="006F08B1" w:rsidRDefault="00AA3BD6" w:rsidP="00AA3BD6">
      <w:pPr>
        <w:jc w:val="center"/>
        <w:rPr>
          <w:color w:val="000000"/>
          <w:sz w:val="24"/>
          <w:szCs w:val="24"/>
        </w:rPr>
      </w:pPr>
      <w:r w:rsidRPr="006F08B1">
        <w:rPr>
          <w:color w:val="000000"/>
          <w:sz w:val="24"/>
          <w:szCs w:val="24"/>
        </w:rPr>
        <w:t>§ 4</w:t>
      </w:r>
    </w:p>
    <w:p w14:paraId="63F255DF" w14:textId="77777777" w:rsidR="00AA3BD6" w:rsidRPr="008C2582" w:rsidRDefault="00AA3BD6" w:rsidP="00AA3BD6">
      <w:pPr>
        <w:jc w:val="both"/>
        <w:rPr>
          <w:color w:val="000000"/>
          <w:sz w:val="24"/>
          <w:szCs w:val="24"/>
        </w:rPr>
      </w:pPr>
      <w:r w:rsidRPr="006F08B1">
        <w:rPr>
          <w:color w:val="000000"/>
          <w:sz w:val="24"/>
          <w:szCs w:val="24"/>
        </w:rPr>
        <w:t>1</w:t>
      </w:r>
      <w:r w:rsidRPr="008C2582">
        <w:rPr>
          <w:color w:val="000000"/>
          <w:sz w:val="24"/>
          <w:szCs w:val="24"/>
        </w:rPr>
        <w:t>. Wykonawca, zobowiązuje się:</w:t>
      </w:r>
    </w:p>
    <w:p w14:paraId="62D545EB" w14:textId="77777777" w:rsidR="00AA3BD6" w:rsidRPr="008C2582" w:rsidRDefault="00AA3BD6" w:rsidP="00AA3BD6">
      <w:pPr>
        <w:tabs>
          <w:tab w:val="num" w:pos="360"/>
        </w:tabs>
        <w:ind w:left="360"/>
        <w:jc w:val="both"/>
        <w:rPr>
          <w:color w:val="000000"/>
          <w:sz w:val="24"/>
          <w:szCs w:val="24"/>
        </w:rPr>
      </w:pPr>
      <w:r w:rsidRPr="008C2582">
        <w:rPr>
          <w:color w:val="000000"/>
          <w:sz w:val="24"/>
          <w:szCs w:val="24"/>
        </w:rPr>
        <w:t>- do przejęcia wszystkich obecnie używanych numerów telefonicznych z odpowiednim podziałem na konta abonenckie i pokrycia zobowiązań związanych z ich przejęciem od aktualnego Operatora, z zachowaniem ciągłości świadczenia usług telekomunikacyjnych, w zakresie odpowiednio tych samych numerów telefonicznych. W szczególności Wykonawca dokona odpowiednio wszelkich czynności związanych z zapewnieniem przeniesienia numeracji, na zasadach określonych w SWZ</w:t>
      </w:r>
    </w:p>
    <w:p w14:paraId="2AE83684" w14:textId="77777777" w:rsidR="00AA3BD6" w:rsidRPr="008C2582" w:rsidRDefault="00AA3BD6" w:rsidP="00AA3BD6">
      <w:pPr>
        <w:tabs>
          <w:tab w:val="num" w:pos="360"/>
        </w:tabs>
        <w:ind w:left="360"/>
        <w:jc w:val="both"/>
        <w:rPr>
          <w:color w:val="000000"/>
          <w:sz w:val="24"/>
          <w:szCs w:val="24"/>
        </w:rPr>
      </w:pPr>
      <w:r w:rsidRPr="008C2582">
        <w:rPr>
          <w:color w:val="000000"/>
          <w:sz w:val="24"/>
          <w:szCs w:val="24"/>
        </w:rPr>
        <w:t xml:space="preserve">- dostarczyć aparaty telefoniczne – komórkowe, tablety i routery fabrycznie nowe. Z chwilą przekazania aparatów telefonicznych Zamawiającemu stają się one jego własnością. Zamawiający zastrzega sobie możliwość zakupu rożnych modeli telefonów (w zależności od potrzeb) spełniających parametry danej grupy. </w:t>
      </w:r>
    </w:p>
    <w:p w14:paraId="2980403E" w14:textId="77777777" w:rsidR="00AA3BD6" w:rsidRPr="008C2582" w:rsidRDefault="00AA3BD6" w:rsidP="00AA3BD6">
      <w:pPr>
        <w:ind w:left="360"/>
        <w:jc w:val="both"/>
        <w:rPr>
          <w:color w:val="000000"/>
          <w:sz w:val="24"/>
          <w:szCs w:val="24"/>
        </w:rPr>
      </w:pPr>
      <w:r w:rsidRPr="008C2582">
        <w:rPr>
          <w:color w:val="000000"/>
          <w:sz w:val="24"/>
          <w:szCs w:val="24"/>
        </w:rPr>
        <w:t>- zapewnić ciągłość działania wszystkich usług na wszystkich kontach abonenckich, będących w użytkowaniu Zamawiającego.</w:t>
      </w:r>
    </w:p>
    <w:p w14:paraId="382D5FA5" w14:textId="77777777" w:rsidR="00AA3BD6" w:rsidRPr="008C2582" w:rsidRDefault="00AA3BD6" w:rsidP="00AA3BD6">
      <w:pPr>
        <w:tabs>
          <w:tab w:val="num" w:pos="360"/>
        </w:tabs>
        <w:ind w:left="360"/>
        <w:jc w:val="both"/>
        <w:rPr>
          <w:bCs/>
          <w:color w:val="000000"/>
          <w:sz w:val="24"/>
          <w:szCs w:val="24"/>
        </w:rPr>
      </w:pPr>
      <w:r w:rsidRPr="008C2582">
        <w:rPr>
          <w:color w:val="000000"/>
          <w:sz w:val="24"/>
          <w:szCs w:val="24"/>
        </w:rPr>
        <w:t xml:space="preserve">- </w:t>
      </w:r>
      <w:r w:rsidRPr="008C2582">
        <w:rPr>
          <w:bCs/>
          <w:color w:val="000000"/>
          <w:sz w:val="24"/>
          <w:szCs w:val="24"/>
        </w:rPr>
        <w:t>do bezpłatnego dostarczania bilingów wraz z fakturami dla wszystkich numerów abonenckich za dany okres rozliczeniowy.</w:t>
      </w:r>
    </w:p>
    <w:p w14:paraId="3FBAFD9B" w14:textId="77777777" w:rsidR="00AA3BD6" w:rsidRPr="008C2582" w:rsidRDefault="00AA3BD6" w:rsidP="00AA3BD6">
      <w:pPr>
        <w:tabs>
          <w:tab w:val="num" w:pos="360"/>
        </w:tabs>
        <w:ind w:left="360"/>
        <w:jc w:val="both"/>
        <w:rPr>
          <w:bCs/>
          <w:color w:val="000000"/>
          <w:sz w:val="24"/>
          <w:szCs w:val="24"/>
        </w:rPr>
      </w:pPr>
      <w:r w:rsidRPr="008C2582">
        <w:rPr>
          <w:bCs/>
          <w:color w:val="000000"/>
          <w:sz w:val="24"/>
          <w:szCs w:val="24"/>
        </w:rPr>
        <w:t>- Wykonawca zapewni dostęp do elektronicznego systemu umożliwiającego obsługę konfiguracji wszystkich kont abonenckich Zamawiającego poprzez aplikację internetową działającą on-line. Aplikacja powinna co najmniej umożliwiać: podgląd standardowych informacji dotyczących wszystkich aktywacji na wszystkich kontach abonenckich, podgląd faktur i bilingów, generowanie raportów.</w:t>
      </w:r>
    </w:p>
    <w:p w14:paraId="039FF3C9" w14:textId="77777777" w:rsidR="00AA3BD6" w:rsidRPr="00A30D9A" w:rsidRDefault="00AA3BD6" w:rsidP="00AA3BD6">
      <w:pPr>
        <w:jc w:val="both"/>
        <w:rPr>
          <w:bCs/>
          <w:color w:val="000000"/>
          <w:sz w:val="24"/>
          <w:szCs w:val="24"/>
        </w:rPr>
      </w:pPr>
      <w:r w:rsidRPr="008C2582">
        <w:rPr>
          <w:bCs/>
          <w:color w:val="000000"/>
          <w:sz w:val="24"/>
          <w:szCs w:val="24"/>
        </w:rPr>
        <w:t xml:space="preserve">2. Wykonawca zobowiązany jest zapewnić w ramach </w:t>
      </w:r>
      <w:r>
        <w:rPr>
          <w:bCs/>
          <w:color w:val="000000"/>
          <w:sz w:val="24"/>
          <w:szCs w:val="24"/>
        </w:rPr>
        <w:t>usługi rozpoczęcie</w:t>
      </w:r>
      <w:r w:rsidRPr="008C2582">
        <w:rPr>
          <w:bCs/>
          <w:color w:val="000000"/>
          <w:sz w:val="24"/>
          <w:szCs w:val="24"/>
        </w:rPr>
        <w:t xml:space="preserve"> r</w:t>
      </w:r>
      <w:r w:rsidRPr="008C2582">
        <w:rPr>
          <w:color w:val="000000"/>
          <w:sz w:val="24"/>
          <w:szCs w:val="24"/>
        </w:rPr>
        <w:t>ealizacj</w:t>
      </w:r>
      <w:r>
        <w:rPr>
          <w:color w:val="000000"/>
          <w:sz w:val="24"/>
          <w:szCs w:val="24"/>
        </w:rPr>
        <w:t>i</w:t>
      </w:r>
      <w:r w:rsidRPr="008C2582">
        <w:rPr>
          <w:color w:val="000000"/>
          <w:sz w:val="24"/>
          <w:szCs w:val="24"/>
        </w:rPr>
        <w:t xml:space="preserve"> zleceń w terminie: ……… godzin</w:t>
      </w:r>
    </w:p>
    <w:p w14:paraId="2A581CA5" w14:textId="77777777" w:rsidR="00AA3BD6" w:rsidRPr="006F08B1" w:rsidRDefault="00AA3BD6" w:rsidP="00AA3BD6">
      <w:pPr>
        <w:jc w:val="both"/>
        <w:rPr>
          <w:bCs/>
          <w:color w:val="000000"/>
          <w:sz w:val="24"/>
          <w:szCs w:val="24"/>
        </w:rPr>
      </w:pPr>
      <w:r w:rsidRPr="008C2582">
        <w:rPr>
          <w:bCs/>
          <w:color w:val="000000"/>
          <w:sz w:val="24"/>
          <w:szCs w:val="24"/>
        </w:rPr>
        <w:t xml:space="preserve">3. </w:t>
      </w:r>
      <w:r w:rsidRPr="00A30D9A">
        <w:rPr>
          <w:bCs/>
          <w:color w:val="000000"/>
          <w:sz w:val="24"/>
          <w:szCs w:val="24"/>
        </w:rPr>
        <w:t xml:space="preserve">Wykonawca winien udzielić gwarancji na dostarczony sprzęt – co najmniej na ogólnych warunkach określonych przez producentów sprzętu i oprogramowania. </w:t>
      </w:r>
    </w:p>
    <w:p w14:paraId="114FA961" w14:textId="77777777" w:rsidR="00AA3BD6" w:rsidRPr="006F08B1" w:rsidRDefault="00AA3BD6" w:rsidP="00AA3BD6">
      <w:pPr>
        <w:tabs>
          <w:tab w:val="num" w:pos="360"/>
        </w:tabs>
        <w:jc w:val="both"/>
        <w:rPr>
          <w:bCs/>
          <w:color w:val="000000"/>
          <w:sz w:val="24"/>
          <w:szCs w:val="24"/>
        </w:rPr>
      </w:pPr>
      <w:r w:rsidRPr="006F08B1">
        <w:rPr>
          <w:bCs/>
          <w:color w:val="000000"/>
          <w:sz w:val="24"/>
          <w:szCs w:val="24"/>
        </w:rPr>
        <w:t>Do dostarczonego towaru objętego gwarancją Wykonawca załączy wszelkie niezbędne dokumenty gwarancyjne.</w:t>
      </w:r>
    </w:p>
    <w:p w14:paraId="3821B3FF" w14:textId="77777777" w:rsidR="00AA3BD6" w:rsidRPr="006F08B1" w:rsidRDefault="00AA3BD6" w:rsidP="00AA3BD6">
      <w:pPr>
        <w:tabs>
          <w:tab w:val="num" w:pos="360"/>
        </w:tabs>
        <w:jc w:val="both"/>
        <w:rPr>
          <w:color w:val="000000"/>
          <w:sz w:val="24"/>
          <w:szCs w:val="24"/>
        </w:rPr>
      </w:pPr>
      <w:r w:rsidRPr="006F08B1">
        <w:rPr>
          <w:color w:val="000000"/>
          <w:sz w:val="24"/>
          <w:szCs w:val="24"/>
        </w:rPr>
        <w:t xml:space="preserve">W przypadku awarii  aparatu telefonicznego lub </w:t>
      </w:r>
      <w:r>
        <w:rPr>
          <w:color w:val="000000"/>
          <w:sz w:val="24"/>
          <w:szCs w:val="24"/>
        </w:rPr>
        <w:t xml:space="preserve">urządzeń telefonii komórkowej. </w:t>
      </w:r>
      <w:r w:rsidRPr="006F08B1">
        <w:rPr>
          <w:color w:val="000000"/>
          <w:sz w:val="24"/>
          <w:szCs w:val="24"/>
        </w:rPr>
        <w:t xml:space="preserve"> Wykonawca jest zobowiązany zapewnić nieodpłatną obsługę serwisową na zasadach określonych w SWZ. </w:t>
      </w:r>
    </w:p>
    <w:p w14:paraId="00031B9A" w14:textId="77777777" w:rsidR="00AA3BD6" w:rsidRPr="006F08B1" w:rsidRDefault="00AA3BD6" w:rsidP="00AA3BD6">
      <w:pPr>
        <w:jc w:val="both"/>
        <w:rPr>
          <w:color w:val="000000"/>
          <w:sz w:val="24"/>
          <w:szCs w:val="24"/>
        </w:rPr>
      </w:pPr>
      <w:r w:rsidRPr="006F08B1">
        <w:rPr>
          <w:color w:val="000000"/>
          <w:sz w:val="24"/>
          <w:szCs w:val="24"/>
        </w:rPr>
        <w:t>4. Wykonawca dopuszcza przeniesienie praw i obowiązków (cesja) wynikających ze świadczenia poszczególnych usług o świadczenie usług telekomunikacyjnych na wskazany przez Zamawiającego podmiot.</w:t>
      </w:r>
    </w:p>
    <w:p w14:paraId="12468DE2" w14:textId="77777777" w:rsidR="00AA3BD6" w:rsidRPr="008C2582" w:rsidRDefault="00AA3BD6" w:rsidP="00AA3BD6">
      <w:pPr>
        <w:jc w:val="both"/>
        <w:rPr>
          <w:color w:val="000000"/>
          <w:sz w:val="24"/>
          <w:szCs w:val="24"/>
        </w:rPr>
      </w:pPr>
      <w:r w:rsidRPr="008C2582">
        <w:rPr>
          <w:color w:val="000000"/>
          <w:sz w:val="24"/>
          <w:szCs w:val="24"/>
        </w:rPr>
        <w:t>5. Wykonawca zapewni, realizację połączeń głosowych oraz połączeń transmisji danych „</w:t>
      </w:r>
      <w:proofErr w:type="spellStart"/>
      <w:r w:rsidRPr="008C2582">
        <w:rPr>
          <w:color w:val="000000"/>
          <w:sz w:val="24"/>
          <w:szCs w:val="24"/>
        </w:rPr>
        <w:t>outdoor</w:t>
      </w:r>
      <w:proofErr w:type="spellEnd"/>
      <w:r w:rsidRPr="008C2582">
        <w:rPr>
          <w:color w:val="000000"/>
          <w:sz w:val="24"/>
          <w:szCs w:val="24"/>
        </w:rPr>
        <w:t>” oraz „</w:t>
      </w:r>
      <w:proofErr w:type="spellStart"/>
      <w:r w:rsidRPr="008C2582">
        <w:rPr>
          <w:color w:val="000000"/>
          <w:sz w:val="24"/>
          <w:szCs w:val="24"/>
        </w:rPr>
        <w:t>indoor</w:t>
      </w:r>
      <w:proofErr w:type="spellEnd"/>
      <w:r w:rsidRPr="008C2582">
        <w:rPr>
          <w:color w:val="000000"/>
          <w:sz w:val="24"/>
          <w:szCs w:val="24"/>
        </w:rPr>
        <w:t>” (na zewnątrz oraz wewnątrz budynków) dla AGH w Krakowie al. Mickiewicza 30, oraz miejscowość Łukęcin 72-400 Kamień Pomorski, ul. Leśna 3– teren ośrodka AGH. Uznaje się, że  zasięg w budynkach ma być dostępny na poziomach od parteru wzwyż.</w:t>
      </w:r>
    </w:p>
    <w:p w14:paraId="37BDCDA7" w14:textId="77777777" w:rsidR="00AA3BD6" w:rsidRPr="008C2582" w:rsidRDefault="00AA3BD6" w:rsidP="00AA3BD6">
      <w:pPr>
        <w:jc w:val="both"/>
        <w:rPr>
          <w:color w:val="000000"/>
          <w:sz w:val="24"/>
          <w:szCs w:val="24"/>
        </w:rPr>
      </w:pPr>
      <w:r w:rsidRPr="008C2582">
        <w:rPr>
          <w:color w:val="000000"/>
          <w:sz w:val="24"/>
          <w:szCs w:val="24"/>
        </w:rPr>
        <w:t xml:space="preserve">6. Wykonawca dostarczy dla usługi ISDN PRA przydzielony sieci Wykonawcy  zakres numeracji z krajowego planu numeracyjnego do obsługi stacjonarnego zakończenia sieci Wykonawcy </w:t>
      </w:r>
      <w:r w:rsidRPr="008C2582">
        <w:rPr>
          <w:color w:val="000000"/>
          <w:sz w:val="24"/>
          <w:szCs w:val="24"/>
        </w:rPr>
        <w:br/>
        <w:t>z lokalizacji AB=12 czyli: 12 xxx 2000 – 12 xxx 5999,</w:t>
      </w:r>
    </w:p>
    <w:p w14:paraId="078749F7" w14:textId="77777777" w:rsidR="00AA3BD6" w:rsidRPr="008C2582" w:rsidRDefault="00AA3BD6" w:rsidP="00AA3BD6">
      <w:pPr>
        <w:ind w:left="360"/>
        <w:jc w:val="both"/>
        <w:rPr>
          <w:color w:val="000000"/>
          <w:sz w:val="24"/>
          <w:szCs w:val="24"/>
        </w:rPr>
      </w:pPr>
      <w:r w:rsidRPr="008C2582">
        <w:rPr>
          <w:color w:val="000000"/>
          <w:sz w:val="24"/>
          <w:szCs w:val="24"/>
        </w:rPr>
        <w:t>- Wykonawca umożliwi w usłudze ISDN PRA wykonywanie połączeń na stacjonarne numery Zamawiającego poprzez wybranie na telefonach komórkowych numerów skróconych z zakresu 2000-5999,</w:t>
      </w:r>
    </w:p>
    <w:p w14:paraId="6C2D2CB2" w14:textId="77777777" w:rsidR="00AA3BD6" w:rsidRPr="008C2582" w:rsidRDefault="00AA3BD6" w:rsidP="00AA3BD6">
      <w:pPr>
        <w:ind w:left="360"/>
        <w:jc w:val="both"/>
        <w:rPr>
          <w:color w:val="000000"/>
          <w:sz w:val="24"/>
          <w:szCs w:val="24"/>
        </w:rPr>
      </w:pPr>
      <w:r w:rsidRPr="008C2582">
        <w:rPr>
          <w:color w:val="000000"/>
          <w:sz w:val="24"/>
          <w:szCs w:val="24"/>
        </w:rPr>
        <w:lastRenderedPageBreak/>
        <w:t>- Wykonawca umożliwi w usłudze ISDN PRA wykonywanie połączeń na komórkowe numery Zamawiającego poprzez wybranie na telefonach stacjonarnych podłączonych do centrali PBX numerów skróconych  przypisanych do telefonów komórkowych Zamawiającego,</w:t>
      </w:r>
    </w:p>
    <w:p w14:paraId="1C1889B3" w14:textId="77777777" w:rsidR="00AA3BD6" w:rsidRPr="006F08B1" w:rsidRDefault="00AA3BD6" w:rsidP="00AA3BD6">
      <w:pPr>
        <w:ind w:left="360"/>
        <w:jc w:val="both"/>
        <w:rPr>
          <w:color w:val="000000"/>
          <w:sz w:val="24"/>
          <w:szCs w:val="24"/>
        </w:rPr>
      </w:pPr>
      <w:r w:rsidRPr="008C2582">
        <w:rPr>
          <w:color w:val="000000"/>
          <w:sz w:val="24"/>
          <w:szCs w:val="24"/>
        </w:rPr>
        <w:t>- Wykonawca udostępni Zamawiającemu dla usługi ISDN PRA pulę 4000 numerów DDI kończących się na numery od 2000 do 5999.</w:t>
      </w:r>
    </w:p>
    <w:p w14:paraId="74675431" w14:textId="77777777" w:rsidR="00AA3BD6" w:rsidRPr="006F08B1" w:rsidRDefault="00AA3BD6" w:rsidP="00AA3BD6">
      <w:pPr>
        <w:jc w:val="both"/>
        <w:rPr>
          <w:color w:val="000000"/>
          <w:sz w:val="24"/>
          <w:szCs w:val="24"/>
        </w:rPr>
      </w:pPr>
      <w:r w:rsidRPr="006F08B1">
        <w:rPr>
          <w:color w:val="000000"/>
          <w:sz w:val="24"/>
          <w:szCs w:val="24"/>
        </w:rPr>
        <w:t xml:space="preserve">7. W przypadku dostarczenia Zamawiającemu przez Wykonawcę wadliwych aparatów telefonicznych, Wykonawca zobowiązuje się do wymiany aparatu telefonicznego na wolny od wad w terminie dwóch dni roboczych, następujących po dniu zgłoszenia wady Wykonawcy. Zgłoszenie wad odbywać się będzie w </w:t>
      </w:r>
      <w:r>
        <w:rPr>
          <w:color w:val="000000"/>
          <w:sz w:val="24"/>
          <w:szCs w:val="24"/>
        </w:rPr>
        <w:t>dokumentowej</w:t>
      </w:r>
      <w:r w:rsidRPr="006F08B1">
        <w:rPr>
          <w:color w:val="000000"/>
          <w:sz w:val="24"/>
          <w:szCs w:val="24"/>
        </w:rPr>
        <w:t xml:space="preserve"> i może nastąpić z jednoczesnym dostarczeniem wadliwego aparatu Wykonawcy. </w:t>
      </w:r>
    </w:p>
    <w:p w14:paraId="3B15D689" w14:textId="77777777" w:rsidR="00AA3BD6" w:rsidRPr="008C2582" w:rsidRDefault="00AA3BD6" w:rsidP="00AA3BD6">
      <w:pPr>
        <w:jc w:val="both"/>
        <w:rPr>
          <w:b/>
          <w:color w:val="000000" w:themeColor="text1"/>
          <w:sz w:val="24"/>
          <w:szCs w:val="24"/>
        </w:rPr>
      </w:pPr>
      <w:r w:rsidRPr="008C2582">
        <w:rPr>
          <w:color w:val="000000"/>
          <w:sz w:val="24"/>
          <w:szCs w:val="24"/>
        </w:rPr>
        <w:t xml:space="preserve">8. </w:t>
      </w:r>
      <w:r w:rsidRPr="008C2582">
        <w:rPr>
          <w:color w:val="000000" w:themeColor="text1"/>
          <w:sz w:val="24"/>
          <w:szCs w:val="24"/>
        </w:rPr>
        <w:t>Wykonawca ma zapewnić symetryczne łącze internetowe – miejscowość Łukęcin ul. Leśna 3 ( OW AGH )</w:t>
      </w:r>
      <w:r w:rsidRPr="008C2582">
        <w:rPr>
          <w:sz w:val="24"/>
          <w:szCs w:val="24"/>
        </w:rPr>
        <w:t xml:space="preserve"> </w:t>
      </w:r>
      <w:r w:rsidRPr="008C2582">
        <w:rPr>
          <w:color w:val="000000" w:themeColor="text1"/>
          <w:sz w:val="24"/>
          <w:szCs w:val="24"/>
        </w:rPr>
        <w:t>72-400 Kamień Pomorski.</w:t>
      </w:r>
    </w:p>
    <w:p w14:paraId="4FD40DA0" w14:textId="77777777" w:rsidR="00AA3BD6" w:rsidRPr="008C2582" w:rsidRDefault="00AA3BD6" w:rsidP="00AA3BD6">
      <w:pPr>
        <w:suppressAutoHyphens/>
        <w:autoSpaceDN w:val="0"/>
        <w:jc w:val="both"/>
        <w:textAlignment w:val="baseline"/>
        <w:rPr>
          <w:color w:val="000000" w:themeColor="text1"/>
          <w:sz w:val="24"/>
          <w:szCs w:val="24"/>
        </w:rPr>
      </w:pPr>
      <w:r w:rsidRPr="008C2582">
        <w:rPr>
          <w:color w:val="000000" w:themeColor="text1"/>
          <w:sz w:val="24"/>
          <w:szCs w:val="24"/>
        </w:rPr>
        <w:t xml:space="preserve">- parametry symetrycznego łącza  (DL=UL)  minimum 80 </w:t>
      </w:r>
      <w:proofErr w:type="spellStart"/>
      <w:r w:rsidRPr="008C2582">
        <w:rPr>
          <w:color w:val="000000" w:themeColor="text1"/>
          <w:sz w:val="24"/>
          <w:szCs w:val="24"/>
        </w:rPr>
        <w:t>Mb</w:t>
      </w:r>
      <w:proofErr w:type="spellEnd"/>
      <w:r w:rsidRPr="008C2582">
        <w:rPr>
          <w:color w:val="000000" w:themeColor="text1"/>
          <w:sz w:val="24"/>
          <w:szCs w:val="24"/>
        </w:rPr>
        <w:t xml:space="preserve">/s z możliwością podniesienia prędkości do 180 </w:t>
      </w:r>
      <w:proofErr w:type="spellStart"/>
      <w:r w:rsidRPr="008C2582">
        <w:rPr>
          <w:color w:val="000000" w:themeColor="text1"/>
          <w:sz w:val="24"/>
          <w:szCs w:val="24"/>
        </w:rPr>
        <w:t>Mb</w:t>
      </w:r>
      <w:proofErr w:type="spellEnd"/>
      <w:r w:rsidRPr="008C2582">
        <w:rPr>
          <w:color w:val="000000" w:themeColor="text1"/>
          <w:sz w:val="24"/>
          <w:szCs w:val="24"/>
        </w:rPr>
        <w:t>/s w trakcie trwania umowy.</w:t>
      </w:r>
    </w:p>
    <w:p w14:paraId="151B9463" w14:textId="77777777" w:rsidR="00AA3BD6" w:rsidRPr="008C2582" w:rsidRDefault="00AA3BD6" w:rsidP="00AA3BD6">
      <w:pPr>
        <w:suppressAutoHyphens/>
        <w:autoSpaceDN w:val="0"/>
        <w:jc w:val="both"/>
        <w:textAlignment w:val="baseline"/>
        <w:rPr>
          <w:color w:val="000000" w:themeColor="text1"/>
          <w:sz w:val="24"/>
          <w:szCs w:val="24"/>
        </w:rPr>
      </w:pPr>
      <w:r w:rsidRPr="008C2582">
        <w:rPr>
          <w:color w:val="000000" w:themeColor="text1"/>
          <w:sz w:val="24"/>
          <w:szCs w:val="24"/>
        </w:rPr>
        <w:t>- Zamawiający dopuszcza realizację technologią radiową w paśmie licencjonowanym</w:t>
      </w:r>
      <w:r>
        <w:rPr>
          <w:color w:val="000000" w:themeColor="text1"/>
          <w:sz w:val="24"/>
          <w:szCs w:val="24"/>
        </w:rPr>
        <w:t>,</w:t>
      </w:r>
    </w:p>
    <w:p w14:paraId="5E184499" w14:textId="77777777" w:rsidR="00AA3BD6" w:rsidRPr="008C2582" w:rsidRDefault="00AA3BD6" w:rsidP="00AA3BD6">
      <w:pPr>
        <w:suppressAutoHyphens/>
        <w:autoSpaceDN w:val="0"/>
        <w:jc w:val="both"/>
        <w:textAlignment w:val="baseline"/>
        <w:rPr>
          <w:color w:val="000000" w:themeColor="text1"/>
          <w:sz w:val="24"/>
          <w:szCs w:val="24"/>
        </w:rPr>
      </w:pPr>
      <w:r w:rsidRPr="008C2582">
        <w:rPr>
          <w:color w:val="000000" w:themeColor="text1"/>
          <w:sz w:val="24"/>
          <w:szCs w:val="24"/>
        </w:rPr>
        <w:t>- Wykonawca musi dostarczyć do akceptacji dokumentacje techniczną instalacji do 15 dni kalendarzowych od dnia</w:t>
      </w:r>
      <w:r>
        <w:rPr>
          <w:color w:val="000000" w:themeColor="text1"/>
          <w:sz w:val="24"/>
          <w:szCs w:val="24"/>
        </w:rPr>
        <w:t xml:space="preserve"> zawarcia </w:t>
      </w:r>
      <w:r w:rsidRPr="008C2582">
        <w:rPr>
          <w:color w:val="000000" w:themeColor="text1"/>
          <w:sz w:val="24"/>
          <w:szCs w:val="24"/>
        </w:rPr>
        <w:t xml:space="preserve"> umowy</w:t>
      </w:r>
      <w:r>
        <w:rPr>
          <w:color w:val="000000" w:themeColor="text1"/>
          <w:sz w:val="24"/>
          <w:szCs w:val="24"/>
        </w:rPr>
        <w:t>,</w:t>
      </w:r>
    </w:p>
    <w:p w14:paraId="640C88FB" w14:textId="77777777" w:rsidR="00AA3BD6" w:rsidRPr="008C2582" w:rsidRDefault="00AA3BD6" w:rsidP="00AA3BD6">
      <w:pPr>
        <w:suppressAutoHyphens/>
        <w:autoSpaceDN w:val="0"/>
        <w:jc w:val="both"/>
        <w:textAlignment w:val="baseline"/>
        <w:rPr>
          <w:color w:val="000000" w:themeColor="text1"/>
          <w:sz w:val="24"/>
          <w:szCs w:val="24"/>
        </w:rPr>
      </w:pPr>
      <w:r w:rsidRPr="008C2582">
        <w:rPr>
          <w:color w:val="000000" w:themeColor="text1"/>
          <w:sz w:val="24"/>
          <w:szCs w:val="24"/>
        </w:rPr>
        <w:t>- dokumentacja musi zawierać realizację łącza i wszystkich ewentualnie koniecznych , wynikających z obowiązujących przepisów , zabezpieczeń ( np. instalacja przeciw pożarowa, przepięciowa, odgromowa)</w:t>
      </w:r>
      <w:r>
        <w:rPr>
          <w:color w:val="000000" w:themeColor="text1"/>
          <w:sz w:val="24"/>
          <w:szCs w:val="24"/>
        </w:rPr>
        <w:t>,</w:t>
      </w:r>
    </w:p>
    <w:p w14:paraId="4FEFF87F" w14:textId="77777777" w:rsidR="00AA3BD6" w:rsidRPr="008C2582" w:rsidRDefault="00AA3BD6" w:rsidP="00AA3BD6">
      <w:pPr>
        <w:suppressAutoHyphens/>
        <w:autoSpaceDN w:val="0"/>
        <w:jc w:val="both"/>
        <w:textAlignment w:val="baseline"/>
        <w:rPr>
          <w:color w:val="000000" w:themeColor="text1"/>
          <w:sz w:val="24"/>
          <w:szCs w:val="24"/>
        </w:rPr>
      </w:pPr>
      <w:r w:rsidRPr="008C2582">
        <w:rPr>
          <w:color w:val="000000" w:themeColor="text1"/>
          <w:sz w:val="24"/>
          <w:szCs w:val="24"/>
        </w:rPr>
        <w:t xml:space="preserve">- Całość robót musi być zrealizowana nie później niż 45 dni od dnia </w:t>
      </w:r>
      <w:r>
        <w:rPr>
          <w:color w:val="000000" w:themeColor="text1"/>
          <w:sz w:val="24"/>
          <w:szCs w:val="24"/>
        </w:rPr>
        <w:t xml:space="preserve">zawarcia </w:t>
      </w:r>
      <w:r w:rsidRPr="008C2582">
        <w:rPr>
          <w:color w:val="000000" w:themeColor="text1"/>
          <w:sz w:val="24"/>
          <w:szCs w:val="24"/>
        </w:rPr>
        <w:t xml:space="preserve"> umowy.</w:t>
      </w:r>
    </w:p>
    <w:p w14:paraId="441D0EE1" w14:textId="77777777" w:rsidR="00AA3BD6" w:rsidRPr="008C2582" w:rsidRDefault="00AA3BD6" w:rsidP="00AA3BD6">
      <w:pPr>
        <w:suppressAutoHyphens/>
        <w:autoSpaceDN w:val="0"/>
        <w:jc w:val="both"/>
        <w:textAlignment w:val="baseline"/>
        <w:rPr>
          <w:color w:val="000000" w:themeColor="text1"/>
          <w:sz w:val="24"/>
          <w:szCs w:val="24"/>
        </w:rPr>
      </w:pPr>
      <w:r w:rsidRPr="008C2582">
        <w:rPr>
          <w:color w:val="000000" w:themeColor="text1"/>
          <w:sz w:val="24"/>
          <w:szCs w:val="24"/>
        </w:rPr>
        <w:t xml:space="preserve">- Wykonawca najpóźniej do 7 dni od dnia zadeklarowanego jako </w:t>
      </w:r>
      <w:r>
        <w:rPr>
          <w:color w:val="000000" w:themeColor="text1"/>
          <w:sz w:val="24"/>
          <w:szCs w:val="24"/>
        </w:rPr>
        <w:t>zakończenie</w:t>
      </w:r>
      <w:r w:rsidRPr="008C2582">
        <w:rPr>
          <w:color w:val="000000" w:themeColor="text1"/>
          <w:sz w:val="24"/>
          <w:szCs w:val="24"/>
        </w:rPr>
        <w:t xml:space="preserve"> prac (czyli najpóźniej do 38 dni od </w:t>
      </w:r>
      <w:r>
        <w:rPr>
          <w:color w:val="000000" w:themeColor="text1"/>
          <w:sz w:val="24"/>
          <w:szCs w:val="24"/>
        </w:rPr>
        <w:t>zawarcia</w:t>
      </w:r>
      <w:r w:rsidRPr="008C2582">
        <w:rPr>
          <w:color w:val="000000" w:themeColor="text1"/>
          <w:sz w:val="24"/>
          <w:szCs w:val="24"/>
        </w:rPr>
        <w:t xml:space="preserve"> umowy), dostarczy protokoły odbioru usługi z piśmiennym zatwierdzeniem osób nadzorujących i uprawnionych a także protokoły z odpowiednich pomiarów z zatwierdzeniem osób wykonujących pomiary i uprawnionych. Do wszystkich protokołów należy załączyć kopie aktualnych uprawnień.</w:t>
      </w:r>
    </w:p>
    <w:p w14:paraId="29D0B969" w14:textId="77777777" w:rsidR="00AA3BD6" w:rsidRPr="008C2582" w:rsidRDefault="00AA3BD6" w:rsidP="00AA3BD6">
      <w:pPr>
        <w:suppressAutoHyphens/>
        <w:autoSpaceDN w:val="0"/>
        <w:jc w:val="both"/>
        <w:textAlignment w:val="baseline"/>
        <w:rPr>
          <w:color w:val="000000" w:themeColor="text1"/>
          <w:sz w:val="24"/>
          <w:szCs w:val="24"/>
        </w:rPr>
      </w:pPr>
      <w:r w:rsidRPr="008C2582">
        <w:rPr>
          <w:color w:val="000000" w:themeColor="text1"/>
          <w:sz w:val="24"/>
          <w:szCs w:val="24"/>
        </w:rPr>
        <w:t xml:space="preserve">- z uwagi na specyfikę funkcjonowania, usługa będzie zawieszana </w:t>
      </w:r>
      <w:r>
        <w:rPr>
          <w:color w:val="000000" w:themeColor="text1"/>
          <w:sz w:val="24"/>
          <w:szCs w:val="24"/>
        </w:rPr>
        <w:t xml:space="preserve">co roku </w:t>
      </w:r>
      <w:r w:rsidRPr="008C2582">
        <w:rPr>
          <w:color w:val="000000" w:themeColor="text1"/>
          <w:sz w:val="24"/>
          <w:szCs w:val="24"/>
        </w:rPr>
        <w:t xml:space="preserve">na okres  6 miesięcy - od </w:t>
      </w:r>
      <w:r>
        <w:rPr>
          <w:color w:val="000000" w:themeColor="text1"/>
          <w:sz w:val="24"/>
          <w:szCs w:val="24"/>
        </w:rPr>
        <w:t xml:space="preserve">dnia </w:t>
      </w:r>
      <w:r w:rsidRPr="008C2582">
        <w:rPr>
          <w:color w:val="000000" w:themeColor="text1"/>
          <w:sz w:val="24"/>
          <w:szCs w:val="24"/>
        </w:rPr>
        <w:t xml:space="preserve">5 listopada do </w:t>
      </w:r>
      <w:r>
        <w:rPr>
          <w:color w:val="000000" w:themeColor="text1"/>
          <w:sz w:val="24"/>
          <w:szCs w:val="24"/>
        </w:rPr>
        <w:t xml:space="preserve">dnia </w:t>
      </w:r>
      <w:r w:rsidRPr="008C2582">
        <w:rPr>
          <w:color w:val="000000" w:themeColor="text1"/>
          <w:sz w:val="24"/>
          <w:szCs w:val="24"/>
        </w:rPr>
        <w:t>4 maja.</w:t>
      </w:r>
    </w:p>
    <w:p w14:paraId="4765CBA8" w14:textId="77777777" w:rsidR="00AA3BD6" w:rsidRPr="008C2582" w:rsidRDefault="00AA3BD6" w:rsidP="00AA3BD6">
      <w:pPr>
        <w:suppressAutoHyphens/>
        <w:autoSpaceDN w:val="0"/>
        <w:jc w:val="both"/>
        <w:textAlignment w:val="baseline"/>
        <w:rPr>
          <w:b/>
          <w:color w:val="000000" w:themeColor="text1"/>
          <w:sz w:val="24"/>
          <w:szCs w:val="24"/>
        </w:rPr>
      </w:pPr>
      <w:r w:rsidRPr="008C2582">
        <w:rPr>
          <w:b/>
          <w:color w:val="000000" w:themeColor="text1"/>
          <w:sz w:val="24"/>
          <w:szCs w:val="24"/>
        </w:rPr>
        <w:t xml:space="preserve">- Usługa będzie trwała maksymalnie 18 miesięcy (3 cykle). Gwarantowany czas trwania usługi 12 miesięcy (pierwsze 2 cykle). </w:t>
      </w:r>
    </w:p>
    <w:p w14:paraId="2742D60E" w14:textId="77777777" w:rsidR="00AA3BD6" w:rsidRPr="00257871" w:rsidRDefault="00AA3BD6" w:rsidP="00AA3BD6">
      <w:pPr>
        <w:jc w:val="both"/>
        <w:rPr>
          <w:color w:val="000000"/>
          <w:sz w:val="24"/>
          <w:szCs w:val="24"/>
          <w:highlight w:val="yellow"/>
        </w:rPr>
      </w:pPr>
      <w:r w:rsidRPr="006F08B1">
        <w:rPr>
          <w:color w:val="000000"/>
          <w:sz w:val="24"/>
          <w:szCs w:val="24"/>
        </w:rPr>
        <w:t xml:space="preserve">9. Wykonawca zobowiązuje się do zatrudnienia (przez siebie lub przez podwykonawcę) </w:t>
      </w:r>
      <w:r w:rsidRPr="006F08B1">
        <w:rPr>
          <w:color w:val="000000"/>
          <w:sz w:val="24"/>
          <w:szCs w:val="24"/>
        </w:rPr>
        <w:br/>
        <w:t xml:space="preserve">w oparciu o umowę o pracę w sposób określony w art. 22 §1 ustawy z dnia 26 czerwca 1974 r. – Kodeks pracy (Dz. U. z 2014 r. poz. 1502, z </w:t>
      </w:r>
      <w:proofErr w:type="spellStart"/>
      <w:r w:rsidRPr="006F08B1">
        <w:rPr>
          <w:color w:val="000000"/>
          <w:sz w:val="24"/>
          <w:szCs w:val="24"/>
        </w:rPr>
        <w:t>poźn</w:t>
      </w:r>
      <w:proofErr w:type="spellEnd"/>
      <w:r w:rsidRPr="006F08B1">
        <w:rPr>
          <w:color w:val="000000"/>
          <w:sz w:val="24"/>
          <w:szCs w:val="24"/>
        </w:rPr>
        <w:t>. zm.), osoby wykonującej czynności objęte przedmiotem umowy, tj. nadzoru nad realizacją zamówienia,  polegające w szczególności na: obsłudze operacyjnej, w tym realizacji zleceń Zamawiającego dot. realizacji usług i dostaw sprzętu, wyjaśnianiu wszelkich spraw związanych z realizacją umowy.</w:t>
      </w:r>
    </w:p>
    <w:p w14:paraId="4A1AB1C0" w14:textId="77777777" w:rsidR="00AA3BD6" w:rsidRDefault="00AA3BD6" w:rsidP="00AA3BD6">
      <w:pPr>
        <w:jc w:val="both"/>
        <w:rPr>
          <w:color w:val="000000"/>
          <w:sz w:val="24"/>
          <w:szCs w:val="24"/>
        </w:rPr>
      </w:pPr>
      <w:r w:rsidRPr="006F08B1">
        <w:rPr>
          <w:color w:val="000000"/>
          <w:sz w:val="24"/>
          <w:szCs w:val="24"/>
        </w:rPr>
        <w:t xml:space="preserve">10. W odniesieniu do osób wykonujących czynności polegające na wykonywaniu pracy w rozumieniu art. 22 §1 Kodeksu pracy, o których mowa powyżej, na żądanie Zamawiającego na każdym etapie realizacji Umowy Wykonawca winien udokumentować fakt zatrudnienia, poprzez przedłożenie przez Wykonawcę, kopii umów o pracę osób wykonujących ww. czynności, potwierdzających: imię i nazwisko zatrudnionego, rodzaj wykonywanych czynności, okres zatrudnienia, pracodawcę (pozostałe dane osobowe dotyczące pracownika należy </w:t>
      </w:r>
      <w:r>
        <w:rPr>
          <w:color w:val="000000"/>
          <w:sz w:val="24"/>
          <w:szCs w:val="24"/>
        </w:rPr>
        <w:t>„</w:t>
      </w:r>
      <w:r w:rsidRPr="006F08B1">
        <w:rPr>
          <w:color w:val="000000"/>
          <w:sz w:val="24"/>
          <w:szCs w:val="24"/>
        </w:rPr>
        <w:t>zaczernić</w:t>
      </w:r>
      <w:r>
        <w:rPr>
          <w:color w:val="000000"/>
          <w:sz w:val="24"/>
          <w:szCs w:val="24"/>
        </w:rPr>
        <w:t>”</w:t>
      </w:r>
      <w:r w:rsidRPr="006F08B1">
        <w:rPr>
          <w:color w:val="000000"/>
          <w:sz w:val="24"/>
          <w:szCs w:val="24"/>
        </w:rPr>
        <w:t>) lub inne dokumenty zawierające w/w informacje potwierdzające zatrudnienie osób wykonujących ww. czynności.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14:paraId="7D21E458" w14:textId="77777777" w:rsidR="00AA3BD6" w:rsidRPr="006F08B1" w:rsidRDefault="00AA3BD6" w:rsidP="00AA3BD6">
      <w:pPr>
        <w:pStyle w:val="Default"/>
        <w:jc w:val="both"/>
      </w:pPr>
      <w:r>
        <w:t>10.</w:t>
      </w:r>
      <w:r w:rsidRPr="003875E9">
        <w:t xml:space="preserve"> </w:t>
      </w:r>
      <w:r w:rsidRPr="006F08B1">
        <w:t xml:space="preserve">Jeżeli wskutek okoliczności siły wyższej Strona nie będzie mogła wykonywać swoich obowiązków umownych w całości lub w części, niezwłocznie powiadomi o tym drugą stronę. W </w:t>
      </w:r>
      <w:r w:rsidRPr="006F08B1">
        <w:lastRenderedPageBreak/>
        <w:t>takim przypadku Strony uzgodnią sposób i zasady dalszego wykonywania umowy lub umowa zostanie rozwiązana. Bieg terminów określonych w niniejszej umowie ulega zawieszeniu przez czas trwania przeszkody spowodowanej siłą wyższą.</w:t>
      </w:r>
      <w:r w:rsidRPr="003875E9">
        <w:t xml:space="preserve"> </w:t>
      </w:r>
      <w:r w:rsidRPr="006F08B1">
        <w:t xml:space="preserve">Przez okoliczności siły wyższej strony rozumieją zdarzenie zewnętrzne o charakterze nadzwyczajnym, którego nie można było przewidzieć ani jemu zapobiec, w szczególności takie jak: wojna, stan wyjątkowy, powódź, pożar czy też zasadnicza zmiana sytuacji </w:t>
      </w:r>
      <w:proofErr w:type="spellStart"/>
      <w:r w:rsidRPr="006F08B1">
        <w:t>społeczno</w:t>
      </w:r>
      <w:proofErr w:type="spellEnd"/>
      <w:r w:rsidRPr="006F08B1">
        <w:t xml:space="preserve"> – gospodarczej.</w:t>
      </w:r>
    </w:p>
    <w:p w14:paraId="1841FCC2" w14:textId="77777777" w:rsidR="00AA3BD6" w:rsidRPr="006F08B1" w:rsidRDefault="00AA3BD6" w:rsidP="00AA3BD6">
      <w:pPr>
        <w:jc w:val="both"/>
        <w:rPr>
          <w:color w:val="000000"/>
          <w:sz w:val="24"/>
          <w:szCs w:val="24"/>
        </w:rPr>
      </w:pPr>
    </w:p>
    <w:p w14:paraId="368A4A76" w14:textId="77777777" w:rsidR="00AA3BD6" w:rsidRPr="009D27F6" w:rsidRDefault="00AA3BD6" w:rsidP="00AA3BD6">
      <w:pPr>
        <w:overflowPunct w:val="0"/>
        <w:autoSpaceDE w:val="0"/>
        <w:autoSpaceDN w:val="0"/>
        <w:adjustRightInd w:val="0"/>
        <w:jc w:val="center"/>
        <w:textAlignment w:val="baseline"/>
        <w:rPr>
          <w:bCs/>
          <w:sz w:val="24"/>
          <w:szCs w:val="24"/>
        </w:rPr>
      </w:pPr>
      <w:r w:rsidRPr="009D27F6">
        <w:rPr>
          <w:bCs/>
          <w:sz w:val="24"/>
          <w:szCs w:val="24"/>
        </w:rPr>
        <w:t xml:space="preserve">§ 5 </w:t>
      </w:r>
    </w:p>
    <w:p w14:paraId="72575C3E" w14:textId="77777777" w:rsidR="00AA3BD6" w:rsidRDefault="00AA3BD6" w:rsidP="00AA3BD6">
      <w:pPr>
        <w:shd w:val="clear" w:color="auto" w:fill="FFFFFF"/>
        <w:overflowPunct w:val="0"/>
        <w:autoSpaceDE w:val="0"/>
        <w:autoSpaceDN w:val="0"/>
        <w:adjustRightInd w:val="0"/>
        <w:jc w:val="both"/>
        <w:textAlignment w:val="baseline"/>
        <w:rPr>
          <w:sz w:val="24"/>
          <w:szCs w:val="24"/>
        </w:rPr>
      </w:pPr>
      <w:r>
        <w:rPr>
          <w:sz w:val="24"/>
          <w:szCs w:val="24"/>
        </w:rPr>
        <w:t xml:space="preserve">1. </w:t>
      </w:r>
      <w:r>
        <w:rPr>
          <w:sz w:val="24"/>
          <w:szCs w:val="24"/>
        </w:rPr>
        <w:tab/>
        <w:t>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C7AAC63" w14:textId="77777777" w:rsidR="00AA3BD6" w:rsidRDefault="00AA3BD6" w:rsidP="00AA3BD6">
      <w:pPr>
        <w:shd w:val="clear" w:color="auto" w:fill="FFFFFF"/>
        <w:overflowPunct w:val="0"/>
        <w:autoSpaceDE w:val="0"/>
        <w:autoSpaceDN w:val="0"/>
        <w:adjustRightInd w:val="0"/>
        <w:jc w:val="both"/>
        <w:textAlignment w:val="baseline"/>
        <w:rPr>
          <w:sz w:val="24"/>
          <w:szCs w:val="24"/>
        </w:rPr>
      </w:pPr>
      <w:r>
        <w:rPr>
          <w:sz w:val="24"/>
          <w:szCs w:val="24"/>
        </w:rPr>
        <w:t>2.</w:t>
      </w:r>
      <w:r>
        <w:rPr>
          <w:sz w:val="24"/>
          <w:szCs w:val="24"/>
        </w:rPr>
        <w:tab/>
        <w:t xml:space="preserve"> Każda ze Stron oświadcza, że wszystkie osoby zaangażowane w realizacje umowy dysponują informacjami dotyczącymi przetwarzania ich danych osobowych przez Strony na potrzeby realizacji niniejszej umowy, określonymi w ust. 3-6. </w:t>
      </w:r>
    </w:p>
    <w:p w14:paraId="2934212A" w14:textId="77777777" w:rsidR="00AA3BD6" w:rsidRDefault="00AA3BD6" w:rsidP="00AA3BD6">
      <w:pPr>
        <w:shd w:val="clear" w:color="auto" w:fill="FFFFFF"/>
        <w:overflowPunct w:val="0"/>
        <w:autoSpaceDE w:val="0"/>
        <w:autoSpaceDN w:val="0"/>
        <w:adjustRightInd w:val="0"/>
        <w:jc w:val="both"/>
        <w:textAlignment w:val="baseline"/>
        <w:rPr>
          <w:sz w:val="24"/>
          <w:szCs w:val="24"/>
        </w:rPr>
      </w:pPr>
      <w:r>
        <w:rPr>
          <w:sz w:val="24"/>
          <w:szCs w:val="24"/>
        </w:rPr>
        <w:t>3.</w:t>
      </w:r>
      <w:r>
        <w:rPr>
          <w:sz w:val="24"/>
          <w:szCs w:val="24"/>
        </w:rPr>
        <w:tab/>
        <w:t xml:space="preserve"> 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FE921DF" w14:textId="77777777" w:rsidR="00AA3BD6" w:rsidRDefault="00AA3BD6" w:rsidP="00AA3BD6">
      <w:pPr>
        <w:shd w:val="clear" w:color="auto" w:fill="FFFFFF"/>
        <w:overflowPunct w:val="0"/>
        <w:autoSpaceDE w:val="0"/>
        <w:autoSpaceDN w:val="0"/>
        <w:adjustRightInd w:val="0"/>
        <w:jc w:val="both"/>
        <w:textAlignment w:val="baseline"/>
        <w:rPr>
          <w:sz w:val="24"/>
          <w:szCs w:val="24"/>
        </w:rPr>
      </w:pPr>
      <w:r>
        <w:rPr>
          <w:sz w:val="24"/>
          <w:szCs w:val="24"/>
        </w:rPr>
        <w:t>4.</w:t>
      </w:r>
      <w:r>
        <w:rPr>
          <w:sz w:val="24"/>
          <w:szCs w:val="24"/>
        </w:rPr>
        <w:tab/>
        <w:t xml:space="preserve"> 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3DC54B24" w14:textId="77777777" w:rsidR="00AA3BD6" w:rsidRDefault="00AA3BD6" w:rsidP="00AA3BD6">
      <w:pPr>
        <w:shd w:val="clear" w:color="auto" w:fill="FFFFFF"/>
        <w:overflowPunct w:val="0"/>
        <w:autoSpaceDE w:val="0"/>
        <w:autoSpaceDN w:val="0"/>
        <w:adjustRightInd w:val="0"/>
        <w:jc w:val="both"/>
        <w:textAlignment w:val="baseline"/>
        <w:rPr>
          <w:sz w:val="24"/>
          <w:szCs w:val="24"/>
        </w:rPr>
      </w:pPr>
      <w:r>
        <w:rPr>
          <w:sz w:val="24"/>
          <w:szCs w:val="24"/>
        </w:rPr>
        <w:t>5.</w:t>
      </w:r>
      <w:r>
        <w:rPr>
          <w:sz w:val="24"/>
          <w:szCs w:val="24"/>
        </w:rPr>
        <w:tab/>
        <w:t xml:space="preserve"> Z Inspektorem Ochrony Danych Osobowych lub osobą odpowiedzialną za ochronę danych osobowych można kontaktować się:</w:t>
      </w:r>
    </w:p>
    <w:p w14:paraId="54E089D4" w14:textId="77777777" w:rsidR="00AA3BD6" w:rsidRDefault="00AA3BD6" w:rsidP="00AA3BD6">
      <w:pPr>
        <w:shd w:val="clear" w:color="auto" w:fill="FFFFFF"/>
        <w:overflowPunct w:val="0"/>
        <w:autoSpaceDE w:val="0"/>
        <w:autoSpaceDN w:val="0"/>
        <w:adjustRightInd w:val="0"/>
        <w:jc w:val="both"/>
        <w:textAlignment w:val="baseline"/>
        <w:rPr>
          <w:sz w:val="24"/>
          <w:szCs w:val="24"/>
        </w:rPr>
      </w:pPr>
      <w:r>
        <w:rPr>
          <w:sz w:val="24"/>
          <w:szCs w:val="24"/>
        </w:rPr>
        <w:t>a.</w:t>
      </w:r>
      <w:r>
        <w:rPr>
          <w:sz w:val="24"/>
          <w:szCs w:val="24"/>
        </w:rPr>
        <w:tab/>
        <w:t xml:space="preserve">z ramienia Zamawiającego - Kontakt z Inspektorem Ochrony Danych Akademii Górniczo-Hutniczej możliwy jest pod adresem e-mail: iodo@agh.edu.pl lub listownie pod adresem: Akademia Górniczo- Hutnicza im. St. Staszica, Al. Mickiewicza 30, 30-059 Kraków, z dopiskiem „Inspektor Ochrony Danych” </w:t>
      </w:r>
    </w:p>
    <w:p w14:paraId="45147D7B" w14:textId="77777777" w:rsidR="00AA3BD6" w:rsidRDefault="00AA3BD6" w:rsidP="00AA3BD6">
      <w:pPr>
        <w:shd w:val="clear" w:color="auto" w:fill="FFFFFF"/>
        <w:overflowPunct w:val="0"/>
        <w:autoSpaceDE w:val="0"/>
        <w:autoSpaceDN w:val="0"/>
        <w:adjustRightInd w:val="0"/>
        <w:jc w:val="both"/>
        <w:textAlignment w:val="baseline"/>
        <w:rPr>
          <w:sz w:val="24"/>
          <w:szCs w:val="24"/>
        </w:rPr>
      </w:pPr>
      <w:r>
        <w:rPr>
          <w:sz w:val="24"/>
          <w:szCs w:val="24"/>
        </w:rPr>
        <w:t>b.</w:t>
      </w:r>
      <w:r>
        <w:rPr>
          <w:sz w:val="24"/>
          <w:szCs w:val="24"/>
        </w:rPr>
        <w:tab/>
        <w:t>z ramienia Wykonawcy - …………. lub listownie na adres ……………………………………………….</w:t>
      </w:r>
    </w:p>
    <w:p w14:paraId="3E1EAE00" w14:textId="77777777" w:rsidR="00AA3BD6" w:rsidRDefault="00AA3BD6" w:rsidP="00AA3BD6">
      <w:pPr>
        <w:shd w:val="clear" w:color="auto" w:fill="FFFFFF"/>
        <w:overflowPunct w:val="0"/>
        <w:autoSpaceDE w:val="0"/>
        <w:autoSpaceDN w:val="0"/>
        <w:adjustRightInd w:val="0"/>
        <w:jc w:val="both"/>
        <w:textAlignment w:val="baseline"/>
        <w:rPr>
          <w:sz w:val="24"/>
          <w:szCs w:val="24"/>
        </w:rPr>
      </w:pPr>
      <w:r>
        <w:rPr>
          <w:sz w:val="24"/>
          <w:szCs w:val="24"/>
        </w:rPr>
        <w:t>6.</w:t>
      </w:r>
      <w:r>
        <w:rPr>
          <w:sz w:val="24"/>
          <w:szCs w:val="24"/>
        </w:rPr>
        <w:tab/>
        <w:t xml:space="preserve"> 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A06196E" w14:textId="77777777" w:rsidR="00AA3BD6" w:rsidRDefault="00AA3BD6" w:rsidP="00AA3BD6">
      <w:pPr>
        <w:shd w:val="clear" w:color="auto" w:fill="FFFFFF"/>
        <w:overflowPunct w:val="0"/>
        <w:autoSpaceDE w:val="0"/>
        <w:autoSpaceDN w:val="0"/>
        <w:adjustRightInd w:val="0"/>
        <w:jc w:val="both"/>
        <w:textAlignment w:val="baseline"/>
        <w:rPr>
          <w:sz w:val="24"/>
          <w:szCs w:val="24"/>
        </w:rPr>
      </w:pPr>
      <w:r>
        <w:rPr>
          <w:sz w:val="24"/>
          <w:szCs w:val="24"/>
        </w:rPr>
        <w:t>7. Treść obowiązku informacyjnego Wykonawcy dostępna jest na stronie https://...............................................</w:t>
      </w:r>
    </w:p>
    <w:p w14:paraId="170A6C3A" w14:textId="77777777" w:rsidR="00AA3BD6" w:rsidRDefault="00AA3BD6" w:rsidP="00AA3BD6">
      <w:pPr>
        <w:jc w:val="center"/>
        <w:rPr>
          <w:color w:val="000000"/>
          <w:sz w:val="24"/>
          <w:szCs w:val="24"/>
        </w:rPr>
      </w:pPr>
    </w:p>
    <w:p w14:paraId="05E6A9B1" w14:textId="77777777" w:rsidR="00AA3BD6" w:rsidRPr="006F08B1" w:rsidRDefault="00AA3BD6" w:rsidP="00AA3BD6">
      <w:pPr>
        <w:jc w:val="center"/>
        <w:rPr>
          <w:color w:val="000000"/>
          <w:sz w:val="24"/>
          <w:szCs w:val="24"/>
        </w:rPr>
      </w:pPr>
      <w:r w:rsidRPr="006F08B1">
        <w:rPr>
          <w:color w:val="000000"/>
          <w:sz w:val="24"/>
          <w:szCs w:val="24"/>
        </w:rPr>
        <w:t xml:space="preserve">§ </w:t>
      </w:r>
      <w:r>
        <w:rPr>
          <w:color w:val="000000"/>
          <w:sz w:val="24"/>
          <w:szCs w:val="24"/>
        </w:rPr>
        <w:t>6</w:t>
      </w:r>
    </w:p>
    <w:p w14:paraId="7D089CC0" w14:textId="77777777" w:rsidR="00AA3BD6" w:rsidRPr="006F08B1" w:rsidRDefault="00AA3BD6" w:rsidP="00AA3BD6">
      <w:pPr>
        <w:rPr>
          <w:color w:val="000000"/>
          <w:sz w:val="24"/>
          <w:szCs w:val="24"/>
        </w:rPr>
      </w:pPr>
      <w:r w:rsidRPr="006F08B1">
        <w:rPr>
          <w:color w:val="000000"/>
          <w:sz w:val="24"/>
          <w:szCs w:val="24"/>
        </w:rPr>
        <w:t>1. Strony ustanawiają odpowiedzialność za niewykonanie lub nienależyte wykonanie umowy</w:t>
      </w:r>
    </w:p>
    <w:p w14:paraId="4E726D75" w14:textId="77777777" w:rsidR="00AA3BD6" w:rsidRPr="006F08B1" w:rsidRDefault="00AA3BD6" w:rsidP="00AA3BD6">
      <w:pPr>
        <w:rPr>
          <w:color w:val="000000"/>
          <w:sz w:val="24"/>
          <w:szCs w:val="24"/>
        </w:rPr>
      </w:pPr>
      <w:r w:rsidRPr="006F08B1">
        <w:rPr>
          <w:color w:val="000000"/>
          <w:sz w:val="24"/>
          <w:szCs w:val="24"/>
        </w:rPr>
        <w:t>w formie kar umownych.</w:t>
      </w:r>
    </w:p>
    <w:p w14:paraId="16DDF726" w14:textId="77777777" w:rsidR="00AA3BD6" w:rsidRPr="006F08B1" w:rsidRDefault="00AA3BD6" w:rsidP="00AA3BD6">
      <w:pPr>
        <w:ind w:left="360" w:hanging="360"/>
        <w:rPr>
          <w:color w:val="000000"/>
          <w:sz w:val="24"/>
          <w:szCs w:val="24"/>
        </w:rPr>
      </w:pPr>
      <w:r w:rsidRPr="006F08B1">
        <w:rPr>
          <w:color w:val="000000"/>
          <w:sz w:val="24"/>
          <w:szCs w:val="24"/>
        </w:rPr>
        <w:t>2. Wykonawca zapłaci Zamawiającemu kary umowne:</w:t>
      </w:r>
    </w:p>
    <w:p w14:paraId="5C5F37E2" w14:textId="77777777" w:rsidR="00AA3BD6" w:rsidRPr="006F08B1" w:rsidRDefault="00AA3BD6" w:rsidP="00AA3BD6">
      <w:pPr>
        <w:numPr>
          <w:ilvl w:val="0"/>
          <w:numId w:val="23"/>
        </w:numPr>
        <w:rPr>
          <w:color w:val="000000"/>
          <w:sz w:val="24"/>
          <w:szCs w:val="24"/>
        </w:rPr>
      </w:pPr>
      <w:r w:rsidRPr="006F08B1">
        <w:rPr>
          <w:color w:val="000000"/>
          <w:sz w:val="24"/>
          <w:szCs w:val="24"/>
        </w:rPr>
        <w:t xml:space="preserve">   za nienależyte wykonanie przedmiotu umowy w wysokości 10 % wynagrodzenia brutto przypadającego za miesiąc, w którym usługa była realizowana nienależycie</w:t>
      </w:r>
      <w:r>
        <w:rPr>
          <w:color w:val="000000"/>
          <w:sz w:val="24"/>
          <w:szCs w:val="24"/>
        </w:rPr>
        <w:t>;</w:t>
      </w:r>
    </w:p>
    <w:p w14:paraId="4BEFB317" w14:textId="77777777" w:rsidR="00AA3BD6" w:rsidRPr="006F08B1" w:rsidRDefault="00AA3BD6" w:rsidP="00AA3BD6">
      <w:pPr>
        <w:numPr>
          <w:ilvl w:val="0"/>
          <w:numId w:val="23"/>
        </w:numPr>
        <w:rPr>
          <w:color w:val="000000"/>
          <w:sz w:val="24"/>
          <w:szCs w:val="24"/>
        </w:rPr>
      </w:pPr>
      <w:r w:rsidRPr="006F08B1">
        <w:rPr>
          <w:color w:val="000000"/>
          <w:sz w:val="24"/>
          <w:szCs w:val="24"/>
        </w:rPr>
        <w:t xml:space="preserve">   za każda rozpoczętą godzinę zwłoki w przeniesieniu numerów 0,1 % wynagrodzenia brutto wskazanego w § 2 ust. </w:t>
      </w:r>
      <w:r>
        <w:rPr>
          <w:color w:val="000000"/>
          <w:sz w:val="24"/>
          <w:szCs w:val="24"/>
        </w:rPr>
        <w:t>9</w:t>
      </w:r>
      <w:r w:rsidRPr="006F08B1">
        <w:rPr>
          <w:color w:val="000000"/>
          <w:sz w:val="24"/>
          <w:szCs w:val="24"/>
        </w:rPr>
        <w:t xml:space="preserve"> </w:t>
      </w:r>
      <w:r>
        <w:rPr>
          <w:color w:val="000000"/>
          <w:sz w:val="24"/>
          <w:szCs w:val="24"/>
        </w:rPr>
        <w:t xml:space="preserve">Umowy wartość umowy; </w:t>
      </w:r>
      <w:r w:rsidRPr="006F08B1">
        <w:rPr>
          <w:color w:val="000000"/>
          <w:sz w:val="24"/>
          <w:szCs w:val="24"/>
        </w:rPr>
        <w:t xml:space="preserve"> </w:t>
      </w:r>
    </w:p>
    <w:p w14:paraId="45B658F7" w14:textId="77777777" w:rsidR="00AA3BD6" w:rsidRPr="006F08B1" w:rsidRDefault="00AA3BD6" w:rsidP="00AA3BD6">
      <w:pPr>
        <w:numPr>
          <w:ilvl w:val="0"/>
          <w:numId w:val="23"/>
        </w:numPr>
        <w:spacing w:line="276" w:lineRule="auto"/>
        <w:jc w:val="both"/>
        <w:rPr>
          <w:color w:val="000000"/>
          <w:sz w:val="24"/>
          <w:szCs w:val="24"/>
        </w:rPr>
      </w:pPr>
      <w:r w:rsidRPr="006F08B1">
        <w:rPr>
          <w:iCs/>
          <w:color w:val="000000"/>
          <w:sz w:val="24"/>
          <w:szCs w:val="24"/>
        </w:rPr>
        <w:t xml:space="preserve">   w przypadku wypowiedzenia Umowy w całości przez którąkolwiek ze Stron z przyczyn leżących po stronie Wykonawcy</w:t>
      </w:r>
      <w:r w:rsidRPr="006F08B1">
        <w:rPr>
          <w:color w:val="000000"/>
          <w:sz w:val="24"/>
          <w:szCs w:val="24"/>
        </w:rPr>
        <w:t xml:space="preserve"> - w wysokości 10 % wynagrodzenia brutto wskazanego w § 2 ust. </w:t>
      </w:r>
      <w:r>
        <w:rPr>
          <w:color w:val="000000"/>
          <w:sz w:val="24"/>
          <w:szCs w:val="24"/>
        </w:rPr>
        <w:t>9</w:t>
      </w:r>
      <w:r w:rsidRPr="006F08B1">
        <w:rPr>
          <w:color w:val="000000"/>
          <w:sz w:val="24"/>
          <w:szCs w:val="24"/>
        </w:rPr>
        <w:t xml:space="preserve"> </w:t>
      </w:r>
      <w:r>
        <w:rPr>
          <w:color w:val="000000"/>
          <w:sz w:val="24"/>
          <w:szCs w:val="24"/>
        </w:rPr>
        <w:t>Umowy wartość umowy;</w:t>
      </w:r>
    </w:p>
    <w:p w14:paraId="7F7FCCE0" w14:textId="77777777" w:rsidR="00AA3BD6" w:rsidRPr="00C605D7" w:rsidRDefault="00AA3BD6" w:rsidP="00AA3BD6">
      <w:pPr>
        <w:numPr>
          <w:ilvl w:val="0"/>
          <w:numId w:val="23"/>
        </w:numPr>
        <w:jc w:val="both"/>
        <w:rPr>
          <w:color w:val="000000"/>
          <w:sz w:val="24"/>
          <w:szCs w:val="24"/>
        </w:rPr>
      </w:pPr>
      <w:r w:rsidRPr="006F08B1">
        <w:rPr>
          <w:color w:val="000000"/>
          <w:sz w:val="24"/>
          <w:szCs w:val="24"/>
        </w:rPr>
        <w:t xml:space="preserve">   jeżeli Wykonawca nie przedstawi dokumentów lub wyjaśnień potwierdzających fakt zatrudnienia osoby wskazanej do czynności wymienionych w §</w:t>
      </w:r>
      <w:r>
        <w:rPr>
          <w:color w:val="000000"/>
          <w:sz w:val="24"/>
          <w:szCs w:val="24"/>
        </w:rPr>
        <w:t xml:space="preserve"> </w:t>
      </w:r>
      <w:r w:rsidRPr="006F08B1">
        <w:rPr>
          <w:color w:val="000000"/>
          <w:sz w:val="24"/>
          <w:szCs w:val="24"/>
        </w:rPr>
        <w:t>4 ust. 9 (w tym także dodatkowych dokumentów na żądanie Zamawiającego) albo jeżeli przedstawione dokumenty lub wyjaśnienia nie potwierdzą wymaganego zatrudnienia, Wykonawca zapłaci za każdy nie przedłożony dokument lub wyjaśnienie zatrudnienia na umowę o pracę osób wykonujących czynności wymienione w §</w:t>
      </w:r>
      <w:r>
        <w:rPr>
          <w:color w:val="000000"/>
          <w:sz w:val="24"/>
          <w:szCs w:val="24"/>
        </w:rPr>
        <w:t xml:space="preserve"> </w:t>
      </w:r>
      <w:r w:rsidRPr="006F08B1">
        <w:rPr>
          <w:color w:val="000000"/>
          <w:sz w:val="24"/>
          <w:szCs w:val="24"/>
        </w:rPr>
        <w:t>4 ust. 9, w wysokości 4.000,00 zł. za osobę.</w:t>
      </w:r>
    </w:p>
    <w:p w14:paraId="64E3A2B6" w14:textId="77777777" w:rsidR="00AA3BD6" w:rsidRPr="006F08B1" w:rsidRDefault="00AA3BD6" w:rsidP="00AA3BD6">
      <w:pPr>
        <w:numPr>
          <w:ilvl w:val="0"/>
          <w:numId w:val="23"/>
        </w:numPr>
        <w:spacing w:line="276" w:lineRule="auto"/>
        <w:jc w:val="both"/>
        <w:rPr>
          <w:color w:val="000000"/>
          <w:sz w:val="24"/>
          <w:szCs w:val="24"/>
        </w:rPr>
      </w:pPr>
      <w:r w:rsidRPr="006F08B1">
        <w:rPr>
          <w:color w:val="000000"/>
          <w:sz w:val="24"/>
          <w:szCs w:val="24"/>
        </w:rPr>
        <w:t xml:space="preserve"> OW Łukęcin: </w:t>
      </w:r>
    </w:p>
    <w:p w14:paraId="0BE60B58" w14:textId="77777777" w:rsidR="00AA3BD6" w:rsidRPr="006F08B1" w:rsidRDefault="00AA3BD6" w:rsidP="00AA3BD6">
      <w:pPr>
        <w:pStyle w:val="Tekstpodstawowy"/>
        <w:numPr>
          <w:ilvl w:val="0"/>
          <w:numId w:val="28"/>
        </w:numPr>
        <w:ind w:right="-47"/>
        <w:jc w:val="both"/>
        <w:rPr>
          <w:color w:val="000000"/>
          <w:szCs w:val="24"/>
        </w:rPr>
      </w:pPr>
      <w:r w:rsidRPr="006F08B1">
        <w:rPr>
          <w:color w:val="000000"/>
          <w:szCs w:val="24"/>
        </w:rPr>
        <w:t xml:space="preserve">   za każdy </w:t>
      </w:r>
      <w:r>
        <w:rPr>
          <w:color w:val="000000"/>
          <w:szCs w:val="24"/>
        </w:rPr>
        <w:t xml:space="preserve">rozpoczęty </w:t>
      </w:r>
      <w:r w:rsidRPr="006F08B1">
        <w:rPr>
          <w:color w:val="000000"/>
          <w:szCs w:val="24"/>
        </w:rPr>
        <w:t xml:space="preserve">dzień zwłoki w dostarczeniu dokumentacji, o której mowa w § 4 pkt. 8 umowy 0,5 % wartości wynagrodzenia brutto wskazanego w § 2 ust. </w:t>
      </w:r>
      <w:r>
        <w:rPr>
          <w:color w:val="000000"/>
          <w:szCs w:val="24"/>
        </w:rPr>
        <w:t>9</w:t>
      </w:r>
      <w:r w:rsidRPr="00B12916">
        <w:rPr>
          <w:color w:val="000000"/>
          <w:szCs w:val="24"/>
        </w:rPr>
        <w:t xml:space="preserve"> </w:t>
      </w:r>
      <w:r>
        <w:rPr>
          <w:color w:val="000000"/>
          <w:szCs w:val="24"/>
        </w:rPr>
        <w:t>Umowy wartość umowy;</w:t>
      </w:r>
    </w:p>
    <w:p w14:paraId="134DDFAD" w14:textId="77777777" w:rsidR="00AA3BD6" w:rsidRPr="006F08B1" w:rsidRDefault="00AA3BD6" w:rsidP="00AA3BD6">
      <w:pPr>
        <w:numPr>
          <w:ilvl w:val="0"/>
          <w:numId w:val="28"/>
        </w:numPr>
        <w:jc w:val="both"/>
        <w:rPr>
          <w:color w:val="000000"/>
          <w:sz w:val="24"/>
          <w:szCs w:val="24"/>
        </w:rPr>
      </w:pPr>
      <w:r w:rsidRPr="006F08B1">
        <w:rPr>
          <w:color w:val="000000"/>
          <w:sz w:val="24"/>
          <w:szCs w:val="24"/>
        </w:rPr>
        <w:t xml:space="preserve">   za każdy</w:t>
      </w:r>
      <w:r>
        <w:rPr>
          <w:color w:val="000000"/>
          <w:sz w:val="24"/>
          <w:szCs w:val="24"/>
        </w:rPr>
        <w:t xml:space="preserve"> rozpoczęty</w:t>
      </w:r>
      <w:r w:rsidRPr="006F08B1">
        <w:rPr>
          <w:color w:val="000000"/>
          <w:sz w:val="24"/>
          <w:szCs w:val="24"/>
        </w:rPr>
        <w:t xml:space="preserve"> dzień zwłoki w realizacji łącza, o którym mowa w § 4 pkt. 8 umowy 1 % wartości wynagrodzenia brutto wskazanego w § 2 ust. </w:t>
      </w:r>
      <w:r>
        <w:rPr>
          <w:color w:val="000000"/>
          <w:sz w:val="24"/>
          <w:szCs w:val="24"/>
        </w:rPr>
        <w:t>9</w:t>
      </w:r>
      <w:r w:rsidRPr="00B12916">
        <w:rPr>
          <w:color w:val="000000"/>
          <w:sz w:val="24"/>
          <w:szCs w:val="24"/>
        </w:rPr>
        <w:t xml:space="preserve"> </w:t>
      </w:r>
      <w:r>
        <w:rPr>
          <w:color w:val="000000"/>
          <w:sz w:val="24"/>
          <w:szCs w:val="24"/>
        </w:rPr>
        <w:t>Umowy wartość umowy;</w:t>
      </w:r>
    </w:p>
    <w:p w14:paraId="2D8AA5DF" w14:textId="77777777" w:rsidR="00AA3BD6" w:rsidRPr="00C605D7" w:rsidRDefault="00AA3BD6" w:rsidP="00AA3BD6">
      <w:pPr>
        <w:numPr>
          <w:ilvl w:val="0"/>
          <w:numId w:val="23"/>
        </w:numPr>
        <w:jc w:val="both"/>
        <w:rPr>
          <w:color w:val="000000"/>
          <w:sz w:val="24"/>
          <w:szCs w:val="24"/>
        </w:rPr>
      </w:pPr>
      <w:r w:rsidRPr="006F08B1">
        <w:rPr>
          <w:color w:val="000000"/>
          <w:sz w:val="24"/>
          <w:szCs w:val="24"/>
        </w:rPr>
        <w:t xml:space="preserve"> </w:t>
      </w:r>
      <w:r>
        <w:rPr>
          <w:color w:val="000000"/>
          <w:sz w:val="24"/>
          <w:szCs w:val="24"/>
        </w:rPr>
        <w:t>rozpoczęcie</w:t>
      </w:r>
      <w:r w:rsidRPr="006F08B1">
        <w:rPr>
          <w:color w:val="000000"/>
          <w:sz w:val="24"/>
          <w:szCs w:val="24"/>
        </w:rPr>
        <w:t xml:space="preserve"> </w:t>
      </w:r>
      <w:r>
        <w:rPr>
          <w:color w:val="000000"/>
          <w:sz w:val="24"/>
          <w:szCs w:val="24"/>
        </w:rPr>
        <w:t xml:space="preserve">realizacji zleceń, o których mowa w </w:t>
      </w:r>
      <w:r w:rsidRPr="006F08B1">
        <w:rPr>
          <w:color w:val="000000"/>
          <w:sz w:val="24"/>
          <w:szCs w:val="24"/>
        </w:rPr>
        <w:t>§</w:t>
      </w:r>
      <w:r>
        <w:rPr>
          <w:color w:val="000000"/>
          <w:sz w:val="24"/>
          <w:szCs w:val="24"/>
        </w:rPr>
        <w:t xml:space="preserve"> 4</w:t>
      </w:r>
      <w:r w:rsidRPr="006F08B1">
        <w:rPr>
          <w:color w:val="000000"/>
          <w:sz w:val="24"/>
          <w:szCs w:val="24"/>
        </w:rPr>
        <w:t xml:space="preserve"> ust</w:t>
      </w:r>
      <w:r>
        <w:rPr>
          <w:color w:val="000000"/>
          <w:sz w:val="24"/>
          <w:szCs w:val="24"/>
        </w:rPr>
        <w:t>. 2</w:t>
      </w:r>
      <w:r w:rsidRPr="00C605D7">
        <w:rPr>
          <w:color w:val="000000"/>
          <w:szCs w:val="24"/>
        </w:rPr>
        <w:t xml:space="preserve"> </w:t>
      </w:r>
      <w:r w:rsidRPr="00C605D7">
        <w:rPr>
          <w:color w:val="000000"/>
          <w:sz w:val="24"/>
          <w:szCs w:val="32"/>
        </w:rPr>
        <w:t xml:space="preserve">za każde 6 godzin roboczych zwłoki w </w:t>
      </w:r>
      <w:r>
        <w:rPr>
          <w:color w:val="000000"/>
          <w:sz w:val="24"/>
          <w:szCs w:val="32"/>
        </w:rPr>
        <w:t xml:space="preserve">rozpoczęciu </w:t>
      </w:r>
      <w:r w:rsidRPr="00C605D7">
        <w:rPr>
          <w:color w:val="000000"/>
          <w:sz w:val="24"/>
          <w:szCs w:val="32"/>
        </w:rPr>
        <w:t xml:space="preserve">realizacji zleceń, w stosunku do czasu określonego w § 4 ust. 2 – 50 zł </w:t>
      </w:r>
    </w:p>
    <w:p w14:paraId="3B0A346D" w14:textId="77777777" w:rsidR="00AA3BD6" w:rsidRPr="00C605D7" w:rsidRDefault="00AA3BD6" w:rsidP="00AA3BD6">
      <w:pPr>
        <w:numPr>
          <w:ilvl w:val="0"/>
          <w:numId w:val="23"/>
        </w:numPr>
        <w:spacing w:line="276" w:lineRule="auto"/>
        <w:jc w:val="both"/>
        <w:rPr>
          <w:color w:val="000000"/>
          <w:sz w:val="24"/>
          <w:szCs w:val="24"/>
        </w:rPr>
      </w:pPr>
      <w:r w:rsidRPr="006F08B1">
        <w:rPr>
          <w:color w:val="000000"/>
          <w:sz w:val="24"/>
          <w:szCs w:val="24"/>
        </w:rPr>
        <w:t xml:space="preserve">   Z tytułu odstąpienia od umowy przez którąkolwiek ze stron z przyczyn występujących po stronie Wykonawcy, w wysokości 10 % wynagrodzenia brutto wskazanego w § 2 ust. </w:t>
      </w:r>
      <w:r>
        <w:rPr>
          <w:color w:val="000000"/>
          <w:sz w:val="24"/>
          <w:szCs w:val="24"/>
        </w:rPr>
        <w:t>9</w:t>
      </w:r>
      <w:r w:rsidRPr="006F08B1">
        <w:rPr>
          <w:color w:val="000000"/>
          <w:sz w:val="24"/>
          <w:szCs w:val="24"/>
        </w:rPr>
        <w:t xml:space="preserve"> </w:t>
      </w:r>
      <w:r>
        <w:rPr>
          <w:color w:val="000000"/>
          <w:sz w:val="24"/>
          <w:szCs w:val="24"/>
        </w:rPr>
        <w:t>Umowy wartość umowy</w:t>
      </w:r>
      <w:r w:rsidRPr="006F08B1">
        <w:rPr>
          <w:color w:val="000000"/>
          <w:sz w:val="24"/>
          <w:szCs w:val="24"/>
        </w:rPr>
        <w:t>;</w:t>
      </w:r>
      <w:r w:rsidRPr="003875E9">
        <w:rPr>
          <w:color w:val="000000"/>
          <w:sz w:val="24"/>
          <w:szCs w:val="24"/>
        </w:rPr>
        <w:t xml:space="preserve"> </w:t>
      </w:r>
    </w:p>
    <w:p w14:paraId="118A2054" w14:textId="77777777" w:rsidR="00AA3BD6" w:rsidRPr="00C605D7" w:rsidRDefault="00AA3BD6" w:rsidP="00AA3BD6">
      <w:pPr>
        <w:spacing w:line="276" w:lineRule="auto"/>
        <w:jc w:val="both"/>
        <w:rPr>
          <w:color w:val="000000"/>
          <w:sz w:val="24"/>
          <w:szCs w:val="24"/>
        </w:rPr>
      </w:pPr>
      <w:r w:rsidRPr="006F08B1">
        <w:rPr>
          <w:color w:val="000000"/>
          <w:sz w:val="24"/>
          <w:szCs w:val="24"/>
        </w:rPr>
        <w:t xml:space="preserve">5. Jeżeli kary umowne nie pokryją poniesionej szkody, Strony niniejszej umowy zastrzegają sobie prawo dochodzenia odszkodowania uzupełniającego na zasadach określonych w art. 471 K.C. do wysokości poniesionej szkody. </w:t>
      </w:r>
    </w:p>
    <w:p w14:paraId="7B06EB1D" w14:textId="77777777" w:rsidR="00AA3BD6" w:rsidRDefault="00AA3BD6" w:rsidP="00AA3BD6">
      <w:pPr>
        <w:pStyle w:val="Default"/>
        <w:jc w:val="both"/>
      </w:pPr>
      <w:r>
        <w:t>6</w:t>
      </w:r>
      <w:r w:rsidRPr="006F08B1">
        <w:t xml:space="preserve">. Strony zobowiązują się stosować postępowanie reklamacyjne określone w rozporządzeniu Ministra Administracji i Cyfryzacji w sprawie reklamacji usługi telekomunikacyjnej </w:t>
      </w:r>
      <w:r w:rsidRPr="006F08B1">
        <w:br/>
        <w:t>z dnia 24 lutego 2014 r. (Dz.U. z 2014 r. poz. 284). Kary umowne zostaną naliczone w wypadku nieuwzględnienia reklamacji.</w:t>
      </w:r>
    </w:p>
    <w:p w14:paraId="5376A501" w14:textId="77777777" w:rsidR="00AA3BD6" w:rsidRDefault="00AA3BD6" w:rsidP="00AA3BD6">
      <w:pPr>
        <w:pStyle w:val="Default"/>
        <w:jc w:val="both"/>
        <w:rPr>
          <w:color w:val="auto"/>
        </w:rPr>
      </w:pPr>
      <w:r>
        <w:rPr>
          <w:color w:val="auto"/>
        </w:rPr>
        <w:t>7.</w:t>
      </w:r>
      <w:r>
        <w:rPr>
          <w:color w:val="auto"/>
        </w:rPr>
        <w:tab/>
        <w:t xml:space="preserve">  Łączna maksymalna wysokość kar umownych, których mogą dochodzić Strony nie może przekroczyć 20% wynagrodzenia brutto, o którym mowa w § 2 ust. 9 Umowy wartość umowy.</w:t>
      </w:r>
    </w:p>
    <w:p w14:paraId="09A4FFBE" w14:textId="77777777" w:rsidR="00AA3BD6" w:rsidRPr="00C605D7" w:rsidRDefault="00AA3BD6" w:rsidP="00AA3BD6">
      <w:pPr>
        <w:pStyle w:val="Default"/>
        <w:jc w:val="both"/>
        <w:rPr>
          <w:color w:val="auto"/>
          <w:sz w:val="28"/>
          <w:szCs w:val="28"/>
        </w:rPr>
      </w:pPr>
      <w:r>
        <w:t>8</w:t>
      </w:r>
      <w:r w:rsidRPr="00C605D7">
        <w:t>. Zastrzeżenia co do kar umownych pozostają w mocy w całości lub w części, pomimo oświadczenia o odstąpieniu od umowy.</w:t>
      </w:r>
    </w:p>
    <w:p w14:paraId="19F3D07A" w14:textId="77777777" w:rsidR="00AA3BD6" w:rsidRPr="006F08B1" w:rsidRDefault="00AA3BD6" w:rsidP="00AA3BD6">
      <w:pPr>
        <w:pStyle w:val="Default"/>
        <w:jc w:val="both"/>
      </w:pPr>
    </w:p>
    <w:p w14:paraId="3991917E" w14:textId="77777777" w:rsidR="00AA3BD6" w:rsidRPr="009D27F6" w:rsidRDefault="00AA3BD6" w:rsidP="00AA3BD6">
      <w:pPr>
        <w:ind w:left="1" w:firstLine="1"/>
        <w:jc w:val="center"/>
        <w:rPr>
          <w:bCs/>
          <w:sz w:val="24"/>
          <w:szCs w:val="24"/>
        </w:rPr>
      </w:pPr>
      <w:bookmarkStart w:id="1" w:name="_Hlk125707066"/>
      <w:r w:rsidRPr="009D27F6">
        <w:rPr>
          <w:bCs/>
          <w:sz w:val="24"/>
          <w:szCs w:val="24"/>
        </w:rPr>
        <w:t>§ 7</w:t>
      </w:r>
    </w:p>
    <w:bookmarkEnd w:id="1"/>
    <w:p w14:paraId="208758F4" w14:textId="77777777" w:rsidR="00AA3BD6" w:rsidRDefault="00AA3BD6" w:rsidP="00AA3BD6">
      <w:pPr>
        <w:jc w:val="both"/>
        <w:rPr>
          <w:sz w:val="24"/>
          <w:szCs w:val="24"/>
        </w:rPr>
      </w:pPr>
      <w:r>
        <w:rPr>
          <w:sz w:val="24"/>
          <w:szCs w:val="24"/>
        </w:rPr>
        <w:t>1. Strony zobowiązują się dokonać zmiany wysokości wynagrodzenia należnego Wykonawcy, o którym mowa w § 3 Umowy, w formie pisemnego aneksu, każdorazowo w przypadku wystąpienia jednej z następujących okoliczności:</w:t>
      </w:r>
    </w:p>
    <w:p w14:paraId="036C5BBD" w14:textId="77777777" w:rsidR="00AA3BD6" w:rsidRDefault="00AA3BD6" w:rsidP="00AA3BD6">
      <w:pPr>
        <w:ind w:left="709" w:hanging="283"/>
        <w:jc w:val="both"/>
        <w:rPr>
          <w:sz w:val="24"/>
          <w:szCs w:val="24"/>
        </w:rPr>
      </w:pPr>
      <w:r>
        <w:rPr>
          <w:sz w:val="24"/>
          <w:szCs w:val="24"/>
        </w:rPr>
        <w:t>1)</w:t>
      </w:r>
      <w:r>
        <w:rPr>
          <w:sz w:val="24"/>
          <w:szCs w:val="24"/>
        </w:rPr>
        <w:tab/>
        <w:t>zmiany stawki podatku od towarów i usług,</w:t>
      </w:r>
    </w:p>
    <w:p w14:paraId="6F0825FE" w14:textId="77777777" w:rsidR="00AA3BD6" w:rsidRDefault="00AA3BD6" w:rsidP="00AA3BD6">
      <w:pPr>
        <w:ind w:left="709" w:hanging="283"/>
        <w:jc w:val="both"/>
        <w:rPr>
          <w:sz w:val="24"/>
          <w:szCs w:val="24"/>
        </w:rPr>
      </w:pPr>
      <w:r>
        <w:rPr>
          <w:sz w:val="24"/>
          <w:szCs w:val="24"/>
        </w:rPr>
        <w:t>2)</w:t>
      </w:r>
      <w:r>
        <w:rPr>
          <w:sz w:val="24"/>
          <w:szCs w:val="24"/>
        </w:rPr>
        <w:tab/>
        <w:t>zmiany wysokości minimalnego wynagrodzenia ustalonego na podstawie przepisów o minimalnym wynagrodzeniu za pracę,</w:t>
      </w:r>
    </w:p>
    <w:p w14:paraId="26A6744A" w14:textId="77777777" w:rsidR="00AA3BD6" w:rsidRDefault="00AA3BD6" w:rsidP="00AA3BD6">
      <w:pPr>
        <w:ind w:left="709" w:hanging="283"/>
        <w:jc w:val="both"/>
        <w:rPr>
          <w:sz w:val="24"/>
          <w:szCs w:val="24"/>
        </w:rPr>
      </w:pPr>
      <w:r>
        <w:rPr>
          <w:sz w:val="24"/>
          <w:szCs w:val="24"/>
        </w:rPr>
        <w:lastRenderedPageBreak/>
        <w:t>3)</w:t>
      </w:r>
      <w:r>
        <w:rPr>
          <w:sz w:val="24"/>
          <w:szCs w:val="24"/>
        </w:rPr>
        <w:tab/>
        <w:t>zmiany zasad podlegania ubezpieczeniom społecznym lub ubezpieczeniu zdrowotnemu lub wysokości stawki składki na ubezpieczenia społeczne lub zdrowotne,</w:t>
      </w:r>
    </w:p>
    <w:p w14:paraId="5AC80DD4" w14:textId="77777777" w:rsidR="00AA3BD6" w:rsidRDefault="00AA3BD6" w:rsidP="00AA3BD6">
      <w:pPr>
        <w:ind w:left="709" w:hanging="283"/>
        <w:jc w:val="both"/>
        <w:rPr>
          <w:sz w:val="24"/>
          <w:szCs w:val="24"/>
        </w:rPr>
      </w:pPr>
      <w:r>
        <w:rPr>
          <w:sz w:val="24"/>
          <w:szCs w:val="24"/>
        </w:rPr>
        <w:t>4) zmiany zasad gromadzenia i wysokości wpłat do pracowniczych planów kapitałowych, o których mowa w ustawie z dnia 4 października 2018 r. o pracowniczych planach kapitałowych,</w:t>
      </w:r>
    </w:p>
    <w:p w14:paraId="47C75AC7" w14:textId="77777777" w:rsidR="00AA3BD6" w:rsidRDefault="00AA3BD6" w:rsidP="00AA3BD6">
      <w:pPr>
        <w:ind w:left="426"/>
        <w:jc w:val="both"/>
        <w:rPr>
          <w:sz w:val="24"/>
          <w:szCs w:val="24"/>
        </w:rPr>
      </w:pPr>
      <w:r>
        <w:rPr>
          <w:sz w:val="24"/>
          <w:szCs w:val="24"/>
        </w:rPr>
        <w:t>- na zasadach i w sposób określony w ust. 2 - 12, jeżeli zmiany te będą miały wpływ na koszty wykonania Umowy przez Wykonawcę.</w:t>
      </w:r>
    </w:p>
    <w:p w14:paraId="45F25930" w14:textId="77777777" w:rsidR="00AA3BD6" w:rsidRDefault="00AA3BD6" w:rsidP="00AA3BD6">
      <w:pPr>
        <w:jc w:val="both"/>
        <w:rPr>
          <w:sz w:val="24"/>
          <w:szCs w:val="24"/>
        </w:rPr>
      </w:pPr>
      <w:r>
        <w:rPr>
          <w:sz w:val="24"/>
          <w:szCs w:val="24"/>
        </w:rPr>
        <w:t>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D54588E" w14:textId="77777777" w:rsidR="00AA3BD6" w:rsidRDefault="00AA3BD6" w:rsidP="00AA3BD6">
      <w:pPr>
        <w:jc w:val="both"/>
        <w:rPr>
          <w:sz w:val="24"/>
          <w:szCs w:val="24"/>
        </w:rPr>
      </w:pPr>
      <w:r>
        <w:rPr>
          <w:sz w:val="24"/>
          <w:szCs w:val="24"/>
        </w:rPr>
        <w:t>3. W przypadku zmiany, o której mowa w ust. 1 pkt 1, wartość wynagrodzenia netto nie zmieni się, a wartość wynagrodzenia brutto zostanie wyliczona na podstawie nowych przepisów.</w:t>
      </w:r>
    </w:p>
    <w:p w14:paraId="27D642CA" w14:textId="77777777" w:rsidR="00AA3BD6" w:rsidRDefault="00AA3BD6" w:rsidP="00AA3BD6">
      <w:pPr>
        <w:jc w:val="both"/>
        <w:rPr>
          <w:sz w:val="24"/>
          <w:szCs w:val="24"/>
        </w:rPr>
      </w:pPr>
      <w:r>
        <w:rPr>
          <w:sz w:val="24"/>
          <w:szCs w:val="24"/>
        </w:rPr>
        <w:t>4. 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61CCF4F4" w14:textId="77777777" w:rsidR="00AA3BD6" w:rsidRDefault="00AA3BD6" w:rsidP="00AA3BD6">
      <w:pPr>
        <w:jc w:val="both"/>
        <w:rPr>
          <w:sz w:val="24"/>
          <w:szCs w:val="24"/>
        </w:rPr>
      </w:pPr>
      <w:r>
        <w:rPr>
          <w:sz w:val="24"/>
          <w:szCs w:val="24"/>
        </w:rPr>
        <w:t>5. 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EDE2FFA" w14:textId="77777777" w:rsidR="00AA3BD6" w:rsidRDefault="00AA3BD6" w:rsidP="00AA3BD6">
      <w:pPr>
        <w:jc w:val="both"/>
        <w:rPr>
          <w:sz w:val="24"/>
          <w:szCs w:val="24"/>
        </w:rPr>
      </w:pPr>
      <w:r>
        <w:rPr>
          <w:sz w:val="24"/>
          <w:szCs w:val="24"/>
        </w:rPr>
        <w:t>6. 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CE33C8B" w14:textId="77777777" w:rsidR="00AA3BD6" w:rsidRDefault="00AA3BD6" w:rsidP="00AA3BD6">
      <w:pPr>
        <w:jc w:val="both"/>
        <w:rPr>
          <w:sz w:val="24"/>
          <w:szCs w:val="24"/>
        </w:rPr>
      </w:pPr>
      <w:r>
        <w:rPr>
          <w:sz w:val="24"/>
          <w:szCs w:val="24"/>
        </w:rPr>
        <w:t xml:space="preserve">7.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4969F93" w14:textId="77777777" w:rsidR="00AA3BD6" w:rsidRDefault="00AA3BD6" w:rsidP="00AA3BD6">
      <w:pPr>
        <w:jc w:val="both"/>
        <w:rPr>
          <w:sz w:val="24"/>
          <w:szCs w:val="24"/>
        </w:rPr>
      </w:pPr>
      <w:r>
        <w:rPr>
          <w:sz w:val="24"/>
          <w:szCs w:val="24"/>
        </w:rPr>
        <w:t>8. W przypadku zmian, o których mowa w ust. 1 pkt 2, pkt 3 lub pkt 4, jeżeli z wnioskiem występuje Wykonawca, jest on zobowiązany dołączyć do wniosku dokumenty, z których będzie wynikać, w jakim zakresie zmiany te mają wpływ na koszty wykonania Umowy, w szczególności:</w:t>
      </w:r>
    </w:p>
    <w:p w14:paraId="1174A6A4" w14:textId="77777777" w:rsidR="00AA3BD6" w:rsidRDefault="00AA3BD6" w:rsidP="00AA3BD6">
      <w:pPr>
        <w:ind w:left="851" w:hanging="425"/>
        <w:jc w:val="both"/>
        <w:rPr>
          <w:sz w:val="24"/>
          <w:szCs w:val="24"/>
        </w:rPr>
      </w:pPr>
      <w:r>
        <w:rPr>
          <w:sz w:val="24"/>
          <w:szCs w:val="24"/>
        </w:rPr>
        <w:t>1)</w:t>
      </w:r>
      <w:r>
        <w:rPr>
          <w:sz w:val="24"/>
          <w:szCs w:val="24"/>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4329AC0F" w14:textId="77777777" w:rsidR="00AA3BD6" w:rsidRDefault="00AA3BD6" w:rsidP="00AA3BD6">
      <w:pPr>
        <w:ind w:left="851" w:hanging="425"/>
        <w:jc w:val="both"/>
        <w:rPr>
          <w:sz w:val="24"/>
          <w:szCs w:val="24"/>
        </w:rPr>
      </w:pPr>
      <w:r>
        <w:rPr>
          <w:sz w:val="24"/>
          <w:szCs w:val="24"/>
        </w:rPr>
        <w:t>2)</w:t>
      </w:r>
      <w:r>
        <w:rPr>
          <w:sz w:val="24"/>
          <w:szCs w:val="24"/>
        </w:rPr>
        <w:tab/>
        <w:t xml:space="preserve">pisemne zestawienie wynagrodzeń (zarówno przed jak i po zmianie) Pracowników świadczących Usługi, wraz z kwotami składek uiszczanych do Zakładu Ubezpieczeń </w:t>
      </w:r>
      <w:r>
        <w:rPr>
          <w:sz w:val="24"/>
          <w:szCs w:val="24"/>
        </w:rPr>
        <w:lastRenderedPageBreak/>
        <w:t>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30BA840E" w14:textId="77777777" w:rsidR="00AA3BD6" w:rsidRDefault="00AA3BD6" w:rsidP="00AA3BD6">
      <w:pPr>
        <w:jc w:val="both"/>
        <w:rPr>
          <w:sz w:val="24"/>
          <w:szCs w:val="24"/>
        </w:rPr>
      </w:pPr>
      <w:r>
        <w:rPr>
          <w:sz w:val="24"/>
          <w:szCs w:val="24"/>
        </w:rPr>
        <w:t>9. 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w:t>
      </w:r>
    </w:p>
    <w:p w14:paraId="7E68E74C" w14:textId="77777777" w:rsidR="00AA3BD6" w:rsidRDefault="00AA3BD6" w:rsidP="00AA3BD6">
      <w:pPr>
        <w:jc w:val="both"/>
        <w:rPr>
          <w:sz w:val="24"/>
          <w:szCs w:val="24"/>
        </w:rPr>
      </w:pPr>
      <w:r>
        <w:rPr>
          <w:sz w:val="24"/>
          <w:szCs w:val="24"/>
        </w:rPr>
        <w:t>10. 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97E4320" w14:textId="77777777" w:rsidR="00AA3BD6" w:rsidRDefault="00AA3BD6" w:rsidP="00AA3BD6">
      <w:pPr>
        <w:jc w:val="both"/>
        <w:rPr>
          <w:sz w:val="24"/>
          <w:szCs w:val="24"/>
        </w:rPr>
      </w:pPr>
      <w:r>
        <w:rPr>
          <w:sz w:val="24"/>
          <w:szCs w:val="24"/>
        </w:rPr>
        <w:t>11. W przypadku otrzymania przez Stronę informacji o niezatwierdzeniu wniosku lub częściowym zatwierdzeniu wniosku, Strona ta może ponownie wystąpić z wnioskiem, o którym mowa w ust. 7. W takim przypadku przepisy ust. 8 - 10 oraz 12 stosuje się odpowiednio.</w:t>
      </w:r>
    </w:p>
    <w:p w14:paraId="1BE1E77D" w14:textId="77777777" w:rsidR="00AA3BD6" w:rsidRDefault="00AA3BD6" w:rsidP="00AA3BD6">
      <w:pPr>
        <w:jc w:val="both"/>
        <w:rPr>
          <w:sz w:val="24"/>
          <w:szCs w:val="24"/>
        </w:rPr>
      </w:pPr>
      <w:r>
        <w:rPr>
          <w:sz w:val="24"/>
          <w:szCs w:val="24"/>
        </w:rPr>
        <w:t>12. Zawarcie aneksu nastąpi nie później niż w terminie 10 dni roboczych od dnia zatwierdzenia wniosku o dokonanie zmiany wysokości wynagrodzenia należnego Wykonawcy.</w:t>
      </w:r>
    </w:p>
    <w:p w14:paraId="447A571D" w14:textId="77777777" w:rsidR="00AA3BD6" w:rsidRDefault="00AA3BD6" w:rsidP="00AA3BD6">
      <w:pPr>
        <w:jc w:val="both"/>
        <w:rPr>
          <w:sz w:val="24"/>
          <w:szCs w:val="24"/>
        </w:rPr>
      </w:pPr>
    </w:p>
    <w:p w14:paraId="246CCFEC" w14:textId="77777777" w:rsidR="00AA3BD6" w:rsidRPr="009D27F6" w:rsidRDefault="00AA3BD6" w:rsidP="00AA3BD6">
      <w:pPr>
        <w:ind w:left="1" w:firstLine="1"/>
        <w:jc w:val="center"/>
        <w:rPr>
          <w:bCs/>
          <w:sz w:val="24"/>
          <w:szCs w:val="24"/>
        </w:rPr>
      </w:pPr>
      <w:r w:rsidRPr="009D27F6">
        <w:rPr>
          <w:bCs/>
          <w:sz w:val="24"/>
          <w:szCs w:val="24"/>
        </w:rPr>
        <w:t>§ 8</w:t>
      </w:r>
    </w:p>
    <w:p w14:paraId="7D716925"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 Strony przewidują możliwość zmiany poziomu maksymalnego wynagrodzenia, o którym mowa w </w:t>
      </w:r>
      <w:bookmarkStart w:id="2" w:name="_Hlk125983117"/>
      <w:r>
        <w:rPr>
          <w:rFonts w:ascii="Times New Roman" w:hAnsi="Times New Roman"/>
          <w:sz w:val="24"/>
          <w:szCs w:val="24"/>
        </w:rPr>
        <w:t xml:space="preserve">paragrafie 2 ust. </w:t>
      </w:r>
      <w:bookmarkEnd w:id="2"/>
      <w:r>
        <w:rPr>
          <w:rFonts w:ascii="Times New Roman" w:hAnsi="Times New Roman"/>
          <w:sz w:val="24"/>
          <w:szCs w:val="24"/>
        </w:rPr>
        <w:t xml:space="preserve">9 i w załączniku do umowy nr… , o którym mowa w </w:t>
      </w:r>
      <w:r>
        <w:rPr>
          <w:rFonts w:ascii="Times New Roman" w:hAnsi="Times New Roman" w:cs="Times New Roman"/>
          <w:sz w:val="24"/>
          <w:szCs w:val="24"/>
        </w:rPr>
        <w:t>§</w:t>
      </w:r>
      <w:r>
        <w:rPr>
          <w:rFonts w:ascii="Times New Roman" w:hAnsi="Times New Roman"/>
          <w:sz w:val="24"/>
          <w:szCs w:val="24"/>
        </w:rPr>
        <w:t xml:space="preserve"> 2 ust 1 i ust 2. Umowy  w związku ze zmianami cen materiałów lub kosztów związanych z realizacją przedmiotu umowy jeżeli zmiany te będą miały wpływ na koszt wykonania Umowy (dalej jako waloryzacja wynagrodzenia), z zastrzeżeniem, że:</w:t>
      </w:r>
    </w:p>
    <w:p w14:paraId="02DBBD89"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przez zmianę wysokości wynagrodzenia rozumie się jego podwyższenie, jak i obniżenie;</w:t>
      </w:r>
    </w:p>
    <w:p w14:paraId="4302E572"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miernikiem zmiany kosztów będzie miesięczny wskaźnik cen towarów i usług konsumpcyjnych ogłaszany przez Główny Urząd Statystyczny, określony w tabeli miesięcznych wskaźników cen towarów i usług konsumpcyjnych, liczony jako 100= analogiczny miesiąc poprzedniego roku;</w:t>
      </w:r>
    </w:p>
    <w:p w14:paraId="6129147D"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 pierwsza waloryzacja wynagrodzenia wykonawcy w oparciu o  wskaźnik podany w lit. b)  może zostać dokonana po upływie 6 pełnych miesięcy zawarcia umowy, a każda następna po upływie kolejnych 6 pełnych miesięcy,</w:t>
      </w:r>
    </w:p>
    <w:p w14:paraId="0003FA99"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 podstawą do wystąpienia o zmianę wysokości wynagrodzenia jest zmiana miesięcznego wskaźnika cen towarów i usług konsumpcyjnych, o którym mowa w lit. b), w stosunku do analogicznego miesiąca roku poprzedniego o więcej niż 4% punktów procentowych, </w:t>
      </w:r>
    </w:p>
    <w:p w14:paraId="33B1645F"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t>łączna maksymalna wartość zmiany wynagrodzenia w efekcie zastosowania postanowień dotyczących w/w waloryzacji, nie może prze kroczyć  5 %  wysokości wynagrodzenia wykonawcy, o którym mowa w paragrafie 2 ust. 9 Umowy wartość umowy.</w:t>
      </w:r>
    </w:p>
    <w:p w14:paraId="37647179"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t>2.  Zmiana wynagrodzenia, może zostać wprowadzona na wniosek Stron, zgodnie z poniższymi zasadami:</w:t>
      </w:r>
    </w:p>
    <w:p w14:paraId="2361F1E8"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t xml:space="preserve">a) waloryzacja wynagrodzenia Wykonawcy będzie dotyczyła tylko niezrealizowanej części zamówienia, </w:t>
      </w:r>
    </w:p>
    <w:p w14:paraId="7F8A2340"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t>b) Wykonawca wskazuje wielkość procentową zwiększenia wynagrodzenia, nieprzekraczającą wielkości przyjętego wskaźnika, wraz z kalkulacjami obrazującymi, w jakim stopniu zmiana cen materiałów lub kosztów wpłynęła na zwiększenie kosztów realizacji umowy.</w:t>
      </w:r>
    </w:p>
    <w:p w14:paraId="71774383"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t xml:space="preserve">c) W przypadku wykazania przez wykonawcę, iż zmiana cen materiałów lub kosztów realizacji umowy jest niższa niż wskaźnik waloryzacji o którym mowa w ust. 1 lit. b), wynagrodzenie zostanie zwaloryzowane do wysokości określonej we wniosku.  </w:t>
      </w:r>
    </w:p>
    <w:p w14:paraId="0765DCC6"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lastRenderedPageBreak/>
        <w:t xml:space="preserve">d) W przypadku wykazania przez wykonawcę, iż zmiana cen materiałów lub kosztów realizacji umowy jest wyższa niż wskaźnik waloryzacji, o którym mowa w ust. 1 lit. b), wynagrodzenie zostanie zwaloryzowane maksymalnie do wysokości wskaźnika waloryzacji. </w:t>
      </w:r>
    </w:p>
    <w:p w14:paraId="69D345DC"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t>e) W przypadku wniosku  złożonego przez Wykonawcę, Zamawiający, w terminie 14 dni od dnia złożenia wniosku, dokona jego oceny  i podejmie decyzję o ewentualnej zmianie wysokości wynagrodzenia lub  odmówi wprowadzania zmiany, przedstawiając swoje stanowisko lub może zażądać dodatkowych wyjaśnień lub dokumentów.  Warunkiem dokonania zmiany będzie wykazanie, że zmiana cen materiałów lub kosztów związanych z realizacją umowy miała faktyczny wpływ na koszty wykonania przedmiotu umowy.</w:t>
      </w:r>
    </w:p>
    <w:p w14:paraId="692BF005"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t xml:space="preserve">f) W przypadku wniosku  złożonego przez Zamawiającego, Zamawiający wskazuje wielkość procentową obniżenia wynagrodzenia, nieprzekraczającą wielkości przyjętego wskaźnika. </w:t>
      </w:r>
    </w:p>
    <w:p w14:paraId="55A3ED9F" w14:textId="77777777" w:rsidR="00AA3BD6" w:rsidRDefault="00AA3BD6" w:rsidP="00AA3BD6">
      <w:pPr>
        <w:pStyle w:val="Akapitzlist"/>
        <w:ind w:left="0"/>
        <w:jc w:val="both"/>
        <w:rPr>
          <w:rFonts w:ascii="Times New Roman" w:hAnsi="Times New Roman"/>
          <w:sz w:val="24"/>
          <w:szCs w:val="24"/>
        </w:rPr>
      </w:pPr>
      <w:r>
        <w:rPr>
          <w:rFonts w:ascii="Times New Roman" w:hAnsi="Times New Roman"/>
          <w:sz w:val="24"/>
          <w:szCs w:val="24"/>
        </w:rPr>
        <w:t>Wykonawca, w terminie 14 dni od dnia złożenia wniosku, dokona jego oceny i podejmie decyzję o ewentualnej zmianie wysokości wynagrodzenia lub  odmówi wprowadzania zmiany, przedstawiając swoje stanowisko.</w:t>
      </w:r>
    </w:p>
    <w:p w14:paraId="0CDFC5A1" w14:textId="77777777" w:rsidR="00AA3BD6" w:rsidRPr="009D27F6" w:rsidRDefault="00AA3BD6" w:rsidP="00AA3BD6">
      <w:pPr>
        <w:pStyle w:val="Akapitzlist"/>
        <w:ind w:left="0"/>
        <w:jc w:val="both"/>
        <w:rPr>
          <w:rFonts w:ascii="Times New Roman" w:hAnsi="Times New Roman"/>
          <w:sz w:val="24"/>
          <w:szCs w:val="24"/>
        </w:rPr>
      </w:pPr>
      <w:r>
        <w:rPr>
          <w:rFonts w:ascii="Times New Roman" w:hAnsi="Times New Roman"/>
          <w:sz w:val="24"/>
          <w:szCs w:val="24"/>
        </w:rPr>
        <w:t>3. Wykonawca, którego wynagrodzenie zostało zmienione zgodnie z § 8 zobowiązuje się do zmiany wynagrodzenia przysługującego podwykonawcy, z którym zawarł umowę, w zakresie odpowiadającym zmianom cen materiałów lub kosztów dotyczących zobowiązania podwykonawcy (dotyczy sytuacji, w której w ofercie wskazano podwykonawcę).</w:t>
      </w:r>
    </w:p>
    <w:p w14:paraId="7FAD754B" w14:textId="77777777" w:rsidR="00AA3BD6" w:rsidRPr="006F08B1" w:rsidRDefault="00AA3BD6" w:rsidP="00AA3BD6">
      <w:pPr>
        <w:jc w:val="center"/>
        <w:rPr>
          <w:color w:val="000000"/>
          <w:sz w:val="24"/>
          <w:szCs w:val="24"/>
        </w:rPr>
      </w:pPr>
      <w:r w:rsidRPr="006F08B1">
        <w:rPr>
          <w:color w:val="000000"/>
          <w:sz w:val="24"/>
          <w:szCs w:val="24"/>
        </w:rPr>
        <w:t xml:space="preserve">§ </w:t>
      </w:r>
      <w:r>
        <w:rPr>
          <w:color w:val="000000"/>
          <w:sz w:val="24"/>
          <w:szCs w:val="24"/>
        </w:rPr>
        <w:t>9</w:t>
      </w:r>
    </w:p>
    <w:p w14:paraId="3C79CD36" w14:textId="77777777" w:rsidR="00AA3BD6" w:rsidRDefault="00AA3BD6" w:rsidP="00AA3BD6">
      <w:pPr>
        <w:jc w:val="both"/>
        <w:rPr>
          <w:sz w:val="24"/>
          <w:szCs w:val="24"/>
        </w:rPr>
      </w:pPr>
      <w:r>
        <w:rPr>
          <w:sz w:val="24"/>
          <w:szCs w:val="24"/>
        </w:rPr>
        <w:t>Zamawiający może wypowiedzieć  umowę ze skutkiem natychmiastowym z następujących przyczyn:</w:t>
      </w:r>
    </w:p>
    <w:p w14:paraId="27C259F9" w14:textId="77777777" w:rsidR="00AA3BD6" w:rsidRDefault="00AA3BD6" w:rsidP="00AA3BD6">
      <w:pPr>
        <w:widowControl w:val="0"/>
        <w:numPr>
          <w:ilvl w:val="0"/>
          <w:numId w:val="30"/>
        </w:numPr>
        <w:suppressAutoHyphens/>
        <w:overflowPunct w:val="0"/>
        <w:adjustRightInd w:val="0"/>
        <w:ind w:left="709"/>
        <w:jc w:val="both"/>
        <w:rPr>
          <w:kern w:val="2"/>
          <w:sz w:val="24"/>
          <w:szCs w:val="24"/>
        </w:rPr>
      </w:pPr>
      <w:r>
        <w:rPr>
          <w:kern w:val="2"/>
          <w:sz w:val="24"/>
          <w:szCs w:val="24"/>
        </w:rPr>
        <w:t xml:space="preserve">   podjęcia likwidacji firmy przez Wykonawcę lub co najmniej jednego z Wykonawców w przypadku Wykonawców wspólnie realizujących zamówienie (konsorcjum, spółka cywilna),</w:t>
      </w:r>
    </w:p>
    <w:p w14:paraId="660278A0" w14:textId="77777777" w:rsidR="00AA3BD6" w:rsidRDefault="00AA3BD6" w:rsidP="00AA3BD6">
      <w:pPr>
        <w:widowControl w:val="0"/>
        <w:numPr>
          <w:ilvl w:val="0"/>
          <w:numId w:val="30"/>
        </w:numPr>
        <w:tabs>
          <w:tab w:val="left" w:pos="720"/>
        </w:tabs>
        <w:suppressAutoHyphens/>
        <w:overflowPunct w:val="0"/>
        <w:adjustRightInd w:val="0"/>
        <w:ind w:left="709"/>
        <w:jc w:val="both"/>
        <w:rPr>
          <w:kern w:val="2"/>
          <w:sz w:val="24"/>
          <w:szCs w:val="24"/>
        </w:rPr>
      </w:pPr>
      <w:r>
        <w:rPr>
          <w:kern w:val="2"/>
          <w:sz w:val="24"/>
          <w:szCs w:val="24"/>
        </w:rPr>
        <w:t xml:space="preserve">zostanie wydany nakaz zajęcia majątku Wykonawcy </w:t>
      </w:r>
      <w:r>
        <w:rPr>
          <w:sz w:val="24"/>
          <w:szCs w:val="24"/>
        </w:rPr>
        <w:t>w zakresie, który uniemożliwia wykonanie przez Wykonawcę przedmiotu Umowy,</w:t>
      </w:r>
    </w:p>
    <w:p w14:paraId="07DA83CC" w14:textId="77777777" w:rsidR="00AA3BD6" w:rsidRDefault="00AA3BD6" w:rsidP="00AA3BD6">
      <w:pPr>
        <w:widowControl w:val="0"/>
        <w:numPr>
          <w:ilvl w:val="0"/>
          <w:numId w:val="30"/>
        </w:numPr>
        <w:tabs>
          <w:tab w:val="left" w:pos="720"/>
        </w:tabs>
        <w:suppressAutoHyphens/>
        <w:overflowPunct w:val="0"/>
        <w:adjustRightInd w:val="0"/>
        <w:ind w:left="709"/>
        <w:jc w:val="both"/>
        <w:rPr>
          <w:kern w:val="2"/>
          <w:sz w:val="24"/>
          <w:szCs w:val="24"/>
        </w:rPr>
      </w:pPr>
      <w:r>
        <w:rPr>
          <w:kern w:val="2"/>
          <w:sz w:val="24"/>
          <w:szCs w:val="24"/>
        </w:rPr>
        <w:t>Wykonawca nie rozpoczął realizacji usługi pomimo wezwania Zamawiającego złożonego na piśmie,</w:t>
      </w:r>
    </w:p>
    <w:p w14:paraId="64FECB46" w14:textId="77777777" w:rsidR="00AA3BD6" w:rsidRDefault="00AA3BD6" w:rsidP="00AA3BD6">
      <w:pPr>
        <w:widowControl w:val="0"/>
        <w:numPr>
          <w:ilvl w:val="0"/>
          <w:numId w:val="30"/>
        </w:numPr>
        <w:tabs>
          <w:tab w:val="left" w:pos="720"/>
        </w:tabs>
        <w:suppressAutoHyphens/>
        <w:overflowPunct w:val="0"/>
        <w:adjustRightInd w:val="0"/>
        <w:ind w:left="709"/>
        <w:jc w:val="both"/>
        <w:rPr>
          <w:kern w:val="2"/>
          <w:sz w:val="24"/>
          <w:szCs w:val="24"/>
        </w:rPr>
      </w:pPr>
      <w:r>
        <w:rPr>
          <w:kern w:val="2"/>
          <w:sz w:val="24"/>
          <w:szCs w:val="24"/>
        </w:rPr>
        <w:t xml:space="preserve">Wykonawca przerwał realizację usługi na którymkolwiek z obiektów objętych niniejszą umową bez uzasadnienia oraz nie kontynuuje ich pomimo wezwania Zamawiającego złożonego na piśmie i przerwa ta trwa dłużej niż dwa dni, </w:t>
      </w:r>
    </w:p>
    <w:p w14:paraId="1DC9360A" w14:textId="77777777" w:rsidR="00AA3BD6" w:rsidRDefault="00AA3BD6" w:rsidP="00AA3BD6">
      <w:pPr>
        <w:widowControl w:val="0"/>
        <w:numPr>
          <w:ilvl w:val="0"/>
          <w:numId w:val="30"/>
        </w:numPr>
        <w:tabs>
          <w:tab w:val="left" w:pos="720"/>
        </w:tabs>
        <w:suppressAutoHyphens/>
        <w:overflowPunct w:val="0"/>
        <w:adjustRightInd w:val="0"/>
        <w:ind w:left="709"/>
        <w:jc w:val="both"/>
        <w:rPr>
          <w:kern w:val="2"/>
          <w:sz w:val="24"/>
          <w:szCs w:val="24"/>
        </w:rPr>
      </w:pPr>
      <w:r>
        <w:rPr>
          <w:kern w:val="2"/>
          <w:sz w:val="24"/>
          <w:szCs w:val="24"/>
        </w:rPr>
        <w:t>Wykonawca wykonywał usługi objęte przedmiotem Umowy w sposób nienależyty, niezgodnie z postanowieniami niniejszej Umowy, obowiązującymi przepisami prawa i pomimo dodatkowego wezwania przez Zamawiającego do prawidłowej realizacji</w:t>
      </w:r>
      <w:r>
        <w:rPr>
          <w:sz w:val="24"/>
          <w:szCs w:val="24"/>
        </w:rPr>
        <w:t xml:space="preserve"> i wyznaczenia przez Zamawiającego terminu do prawidłowego wykonania przedmiotu</w:t>
      </w:r>
      <w:r>
        <w:rPr>
          <w:kern w:val="2"/>
          <w:sz w:val="24"/>
          <w:szCs w:val="24"/>
        </w:rPr>
        <w:t>, nie nastąpiła zmiana sposobu ich wykonywania,</w:t>
      </w:r>
    </w:p>
    <w:p w14:paraId="4B2AEFE7" w14:textId="77777777" w:rsidR="00AA3BD6" w:rsidRDefault="00AA3BD6" w:rsidP="00AA3BD6">
      <w:pPr>
        <w:widowControl w:val="0"/>
        <w:tabs>
          <w:tab w:val="left" w:pos="720"/>
        </w:tabs>
        <w:suppressAutoHyphens/>
        <w:overflowPunct w:val="0"/>
        <w:adjustRightInd w:val="0"/>
        <w:jc w:val="both"/>
        <w:rPr>
          <w:kern w:val="2"/>
          <w:sz w:val="24"/>
          <w:szCs w:val="24"/>
        </w:rPr>
      </w:pPr>
      <w:r>
        <w:rPr>
          <w:sz w:val="24"/>
          <w:szCs w:val="24"/>
        </w:rPr>
        <w:t xml:space="preserve">2. </w:t>
      </w:r>
      <w:r>
        <w:rPr>
          <w:kern w:val="2"/>
          <w:sz w:val="24"/>
          <w:szCs w:val="24"/>
        </w:rPr>
        <w:t>Wypowiedzenie umowy powinno nastąpić w formie pisemnej, pod rygorem nieważności i powinno zawierać uzasadnienie.</w:t>
      </w:r>
    </w:p>
    <w:p w14:paraId="49425BB1" w14:textId="77777777" w:rsidR="00AA3BD6" w:rsidRDefault="00AA3BD6" w:rsidP="00AA3BD6">
      <w:pPr>
        <w:widowControl w:val="0"/>
        <w:tabs>
          <w:tab w:val="left" w:pos="720"/>
        </w:tabs>
        <w:suppressAutoHyphens/>
        <w:overflowPunct w:val="0"/>
        <w:adjustRightInd w:val="0"/>
        <w:jc w:val="both"/>
        <w:rPr>
          <w:kern w:val="2"/>
          <w:sz w:val="24"/>
          <w:szCs w:val="24"/>
        </w:rPr>
      </w:pPr>
    </w:p>
    <w:p w14:paraId="11C468ED" w14:textId="77777777" w:rsidR="00AA3BD6" w:rsidRPr="009D27F6" w:rsidRDefault="00AA3BD6" w:rsidP="00AA3BD6">
      <w:pPr>
        <w:autoSpaceDE w:val="0"/>
        <w:autoSpaceDN w:val="0"/>
        <w:adjustRightInd w:val="0"/>
        <w:jc w:val="center"/>
        <w:rPr>
          <w:bCs/>
          <w:sz w:val="24"/>
          <w:szCs w:val="24"/>
        </w:rPr>
      </w:pPr>
      <w:r w:rsidRPr="009D27F6">
        <w:rPr>
          <w:bCs/>
          <w:sz w:val="24"/>
          <w:szCs w:val="24"/>
        </w:rPr>
        <w:t>§ 10</w:t>
      </w:r>
    </w:p>
    <w:p w14:paraId="36F9F47C" w14:textId="77777777" w:rsidR="00AA3BD6" w:rsidRDefault="00AA3BD6" w:rsidP="00AA3BD6">
      <w:pPr>
        <w:autoSpaceDE w:val="0"/>
        <w:autoSpaceDN w:val="0"/>
        <w:adjustRightInd w:val="0"/>
        <w:jc w:val="both"/>
        <w:rPr>
          <w:sz w:val="24"/>
          <w:szCs w:val="24"/>
        </w:rPr>
      </w:pPr>
      <w:r>
        <w:rPr>
          <w:sz w:val="24"/>
          <w:szCs w:val="24"/>
        </w:rPr>
        <w:t xml:space="preserve">1. Strony zobowiązują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Jednostki. </w:t>
      </w:r>
    </w:p>
    <w:p w14:paraId="2E250F37" w14:textId="77777777" w:rsidR="00AA3BD6" w:rsidRDefault="00AA3BD6" w:rsidP="00AA3BD6">
      <w:pPr>
        <w:autoSpaceDE w:val="0"/>
        <w:autoSpaceDN w:val="0"/>
        <w:adjustRightInd w:val="0"/>
        <w:jc w:val="both"/>
        <w:rPr>
          <w:sz w:val="24"/>
          <w:szCs w:val="24"/>
        </w:rPr>
      </w:pPr>
      <w:r>
        <w:rPr>
          <w:sz w:val="24"/>
          <w:szCs w:val="24"/>
        </w:rPr>
        <w:t xml:space="preserve">2. W razie wątpliwości, czy określona informacja stanowi tajemnicę, Strony zobowiązane są zwrócić się w formie pisemnej o wyjaśnienie takiej wątpliwości. </w:t>
      </w:r>
    </w:p>
    <w:p w14:paraId="5EC58679" w14:textId="77777777" w:rsidR="00AA3BD6" w:rsidRDefault="00AA3BD6" w:rsidP="00AA3BD6">
      <w:pPr>
        <w:autoSpaceDE w:val="0"/>
        <w:autoSpaceDN w:val="0"/>
        <w:adjustRightInd w:val="0"/>
        <w:jc w:val="both"/>
        <w:rPr>
          <w:sz w:val="24"/>
          <w:szCs w:val="24"/>
        </w:rPr>
      </w:pPr>
      <w:r>
        <w:rPr>
          <w:sz w:val="24"/>
          <w:szCs w:val="24"/>
        </w:rPr>
        <w:t xml:space="preserve">3. Strony zobowiązują się do wykorzystania uzyskanych, powyższych informacji jedynie w celu wykonania przedmiotu umowy. </w:t>
      </w:r>
    </w:p>
    <w:p w14:paraId="5AC4B376" w14:textId="77777777" w:rsidR="00AA3BD6" w:rsidRDefault="00AA3BD6" w:rsidP="00AA3BD6">
      <w:pPr>
        <w:autoSpaceDE w:val="0"/>
        <w:autoSpaceDN w:val="0"/>
        <w:adjustRightInd w:val="0"/>
        <w:jc w:val="both"/>
        <w:rPr>
          <w:sz w:val="24"/>
          <w:szCs w:val="24"/>
        </w:rPr>
      </w:pPr>
      <w:r>
        <w:rPr>
          <w:sz w:val="24"/>
          <w:szCs w:val="24"/>
        </w:rPr>
        <w:lastRenderedPageBreak/>
        <w:t xml:space="preserve">4. Strony zobowiązują się ujawnić powyższe informacje tylko tym pracownikom i podwykonawcom, wobec których ujawnienie takie będzie uzasadnione zakresem, w którym wykonują przedmiot umowy. </w:t>
      </w:r>
    </w:p>
    <w:p w14:paraId="47259819" w14:textId="77777777" w:rsidR="00AA3BD6" w:rsidRDefault="00AA3BD6" w:rsidP="00AA3BD6">
      <w:pPr>
        <w:autoSpaceDE w:val="0"/>
        <w:autoSpaceDN w:val="0"/>
        <w:adjustRightInd w:val="0"/>
        <w:jc w:val="both"/>
        <w:rPr>
          <w:sz w:val="24"/>
          <w:szCs w:val="24"/>
        </w:rPr>
      </w:pPr>
      <w:r>
        <w:rPr>
          <w:sz w:val="24"/>
          <w:szCs w:val="24"/>
        </w:rPr>
        <w:t>5. Powyższe przepisy nie będą miały zastosowania wobec informacji powszechnie znanych lub opublikowanych oraz w przypadku żądania ich ujawnienia przez uprawniony organ.</w:t>
      </w:r>
    </w:p>
    <w:p w14:paraId="0848D5F2" w14:textId="77777777" w:rsidR="00AA3BD6" w:rsidRDefault="00AA3BD6" w:rsidP="00AA3BD6">
      <w:pPr>
        <w:autoSpaceDE w:val="0"/>
        <w:autoSpaceDN w:val="0"/>
        <w:adjustRightInd w:val="0"/>
        <w:jc w:val="center"/>
        <w:rPr>
          <w:b/>
          <w:bCs/>
          <w:sz w:val="24"/>
          <w:szCs w:val="24"/>
        </w:rPr>
      </w:pPr>
    </w:p>
    <w:p w14:paraId="6D4456BD" w14:textId="77777777" w:rsidR="00AA3BD6" w:rsidRPr="009D27F6" w:rsidRDefault="00AA3BD6" w:rsidP="00AA3BD6">
      <w:pPr>
        <w:autoSpaceDE w:val="0"/>
        <w:autoSpaceDN w:val="0"/>
        <w:adjustRightInd w:val="0"/>
        <w:jc w:val="center"/>
        <w:rPr>
          <w:bCs/>
          <w:sz w:val="24"/>
          <w:szCs w:val="24"/>
        </w:rPr>
      </w:pPr>
      <w:r w:rsidRPr="009D27F6">
        <w:rPr>
          <w:bCs/>
          <w:sz w:val="24"/>
          <w:szCs w:val="24"/>
        </w:rPr>
        <w:t>§ 11</w:t>
      </w:r>
    </w:p>
    <w:p w14:paraId="71C088D8" w14:textId="77777777" w:rsidR="00AA3BD6" w:rsidRDefault="00AA3BD6" w:rsidP="00AA3BD6">
      <w:pPr>
        <w:autoSpaceDE w:val="0"/>
        <w:autoSpaceDN w:val="0"/>
        <w:adjustRightInd w:val="0"/>
        <w:jc w:val="both"/>
        <w:rPr>
          <w:sz w:val="24"/>
          <w:szCs w:val="24"/>
        </w:rPr>
      </w:pPr>
      <w:r>
        <w:rPr>
          <w:sz w:val="24"/>
          <w:szCs w:val="24"/>
        </w:rPr>
        <w:t>1. Zamawiający może odstąpić od Umowy w przypadku wystąpienia okoliczności, o których mowa w art. 456 ust. 1 ustawy z dnia 11.09.2019 r. Prawo zamówień publicznych (</w:t>
      </w:r>
      <w:proofErr w:type="spellStart"/>
      <w:r>
        <w:rPr>
          <w:sz w:val="24"/>
          <w:szCs w:val="24"/>
        </w:rPr>
        <w:t>t.j</w:t>
      </w:r>
      <w:proofErr w:type="spellEnd"/>
      <w:r>
        <w:rPr>
          <w:sz w:val="24"/>
          <w:szCs w:val="24"/>
        </w:rPr>
        <w:t>. Dz.U. 2022 poz. 1710 ze zm.).</w:t>
      </w:r>
    </w:p>
    <w:p w14:paraId="024EADCD" w14:textId="77777777" w:rsidR="00AA3BD6" w:rsidRPr="009D27F6" w:rsidRDefault="00AA3BD6" w:rsidP="00AA3BD6">
      <w:pPr>
        <w:autoSpaceDE w:val="0"/>
        <w:autoSpaceDN w:val="0"/>
        <w:adjustRightInd w:val="0"/>
        <w:jc w:val="both"/>
        <w:rPr>
          <w:b/>
          <w:bCs/>
          <w:sz w:val="24"/>
          <w:szCs w:val="24"/>
        </w:rPr>
      </w:pPr>
      <w:r>
        <w:rPr>
          <w:sz w:val="24"/>
          <w:szCs w:val="24"/>
        </w:rPr>
        <w:t>2. Odstąpienie od Umowy wymaga pisemnego oświadczenia z podaniem uzasadnienia pod rygorem nieważności w terminie 30 dni od wystąpienia okoliczności lub powzięcia informacji o wystąpieniu okoliczności, o których mowa w ust.1.</w:t>
      </w:r>
    </w:p>
    <w:p w14:paraId="1F6E312B" w14:textId="77777777" w:rsidR="00AA3BD6" w:rsidRPr="006F08B1" w:rsidRDefault="00AA3BD6" w:rsidP="00AA3BD6">
      <w:pPr>
        <w:jc w:val="center"/>
        <w:rPr>
          <w:color w:val="000000"/>
          <w:sz w:val="24"/>
          <w:szCs w:val="24"/>
        </w:rPr>
      </w:pPr>
    </w:p>
    <w:p w14:paraId="61611218" w14:textId="77777777" w:rsidR="00AA3BD6" w:rsidRPr="006F08B1" w:rsidRDefault="00AA3BD6" w:rsidP="00AA3BD6">
      <w:pPr>
        <w:jc w:val="center"/>
        <w:rPr>
          <w:color w:val="000000"/>
          <w:sz w:val="24"/>
          <w:szCs w:val="24"/>
        </w:rPr>
      </w:pPr>
      <w:r w:rsidRPr="006F08B1">
        <w:rPr>
          <w:color w:val="000000"/>
          <w:sz w:val="24"/>
          <w:szCs w:val="24"/>
        </w:rPr>
        <w:t xml:space="preserve">§ </w:t>
      </w:r>
      <w:r>
        <w:rPr>
          <w:color w:val="000000"/>
          <w:sz w:val="24"/>
          <w:szCs w:val="24"/>
        </w:rPr>
        <w:t>12</w:t>
      </w:r>
    </w:p>
    <w:p w14:paraId="63FFFA88" w14:textId="77777777" w:rsidR="00AA3BD6" w:rsidRPr="006F08B1" w:rsidRDefault="00AA3BD6" w:rsidP="00AA3BD6">
      <w:pPr>
        <w:jc w:val="both"/>
        <w:rPr>
          <w:color w:val="000000"/>
          <w:sz w:val="24"/>
          <w:szCs w:val="24"/>
        </w:rPr>
      </w:pPr>
      <w:r w:rsidRPr="006F08B1">
        <w:rPr>
          <w:color w:val="000000"/>
          <w:sz w:val="24"/>
          <w:szCs w:val="24"/>
        </w:rPr>
        <w:t>1. Do kontaktów Strony upoważniają osoby:</w:t>
      </w:r>
    </w:p>
    <w:p w14:paraId="6E3B2F1C" w14:textId="77777777" w:rsidR="00AA3BD6" w:rsidRPr="006F08B1" w:rsidRDefault="00AA3BD6" w:rsidP="00AA3BD6">
      <w:pPr>
        <w:tabs>
          <w:tab w:val="num" w:pos="360"/>
        </w:tabs>
        <w:ind w:left="720"/>
        <w:jc w:val="both"/>
        <w:rPr>
          <w:color w:val="000000"/>
          <w:sz w:val="24"/>
          <w:szCs w:val="24"/>
        </w:rPr>
      </w:pPr>
      <w:r w:rsidRPr="006F08B1">
        <w:rPr>
          <w:color w:val="000000"/>
          <w:sz w:val="24"/>
          <w:szCs w:val="24"/>
        </w:rPr>
        <w:t>a.   ze strony Wykonawcy:</w:t>
      </w:r>
    </w:p>
    <w:p w14:paraId="6F8B411A" w14:textId="77777777" w:rsidR="00AA3BD6" w:rsidRPr="006F08B1" w:rsidRDefault="00AA3BD6" w:rsidP="00AA3BD6">
      <w:pPr>
        <w:tabs>
          <w:tab w:val="num" w:pos="360"/>
        </w:tabs>
        <w:ind w:left="540" w:firstLine="257"/>
        <w:jc w:val="both"/>
        <w:rPr>
          <w:color w:val="000000"/>
          <w:sz w:val="24"/>
          <w:szCs w:val="24"/>
        </w:rPr>
      </w:pPr>
      <w:r w:rsidRPr="006F08B1">
        <w:rPr>
          <w:color w:val="000000"/>
          <w:sz w:val="24"/>
          <w:szCs w:val="24"/>
        </w:rPr>
        <w:t>………………………………………………………………………….......</w:t>
      </w:r>
    </w:p>
    <w:p w14:paraId="4C4D6D11" w14:textId="77777777" w:rsidR="00AA3BD6" w:rsidRPr="006F08B1" w:rsidRDefault="00AA3BD6" w:rsidP="00AA3BD6">
      <w:pPr>
        <w:tabs>
          <w:tab w:val="num" w:pos="360"/>
        </w:tabs>
        <w:ind w:left="540"/>
        <w:jc w:val="both"/>
        <w:rPr>
          <w:color w:val="000000"/>
          <w:sz w:val="24"/>
          <w:szCs w:val="24"/>
        </w:rPr>
      </w:pPr>
      <w:r w:rsidRPr="006F08B1">
        <w:rPr>
          <w:color w:val="000000"/>
          <w:sz w:val="24"/>
          <w:szCs w:val="24"/>
        </w:rPr>
        <w:t xml:space="preserve">   b.  ze strony Zamawiającego:</w:t>
      </w:r>
    </w:p>
    <w:p w14:paraId="515E114C" w14:textId="77777777" w:rsidR="00AA3BD6" w:rsidRPr="006F08B1" w:rsidRDefault="00AA3BD6" w:rsidP="00AA3BD6">
      <w:pPr>
        <w:tabs>
          <w:tab w:val="num" w:pos="360"/>
        </w:tabs>
        <w:ind w:left="540" w:firstLine="257"/>
        <w:jc w:val="both"/>
        <w:rPr>
          <w:color w:val="000000"/>
          <w:sz w:val="24"/>
          <w:szCs w:val="24"/>
        </w:rPr>
      </w:pPr>
      <w:r w:rsidRPr="006F08B1">
        <w:rPr>
          <w:color w:val="000000"/>
          <w:sz w:val="24"/>
          <w:szCs w:val="24"/>
        </w:rPr>
        <w:t>……………………………………………………………….......…………...</w:t>
      </w:r>
    </w:p>
    <w:p w14:paraId="20CA6E92" w14:textId="77777777" w:rsidR="00AA3BD6" w:rsidRPr="006F08B1" w:rsidRDefault="00AA3BD6" w:rsidP="00AA3BD6">
      <w:pPr>
        <w:jc w:val="both"/>
        <w:rPr>
          <w:color w:val="000000"/>
          <w:sz w:val="24"/>
          <w:szCs w:val="24"/>
        </w:rPr>
      </w:pPr>
      <w:r w:rsidRPr="006F08B1">
        <w:rPr>
          <w:color w:val="000000"/>
          <w:sz w:val="24"/>
          <w:szCs w:val="24"/>
        </w:rPr>
        <w:t>2. Powyższe osoby upoważnia się także do zamawiania i odbierania telefonów, innych zleceń wymagających formy pisemnej dotyczących zmian na koncie klienta z dezaktywacją kart SIM włącznie.</w:t>
      </w:r>
    </w:p>
    <w:p w14:paraId="1100A857" w14:textId="77777777" w:rsidR="00AA3BD6" w:rsidRPr="006F08B1" w:rsidRDefault="00AA3BD6" w:rsidP="00AA3BD6">
      <w:pPr>
        <w:jc w:val="both"/>
        <w:rPr>
          <w:color w:val="000000"/>
          <w:sz w:val="24"/>
          <w:szCs w:val="24"/>
        </w:rPr>
      </w:pPr>
      <w:r w:rsidRPr="006F08B1">
        <w:rPr>
          <w:color w:val="000000"/>
          <w:sz w:val="24"/>
          <w:szCs w:val="24"/>
        </w:rPr>
        <w:t>3. Zmiana osób wskazanych w ust. 1 oraz zmiana parametrów, modeli telefonów zaoferowanych w ofercie, przy czym zmiana parametrów telefonów, przy zachowaniu minimalnych parametrów określonych w SWZ nie wymaga zmiany umowy w formie pisemnej. Oświadczenie dotyczące powyższej zmiany będzie składane drugiej stronie pisemnie za potwierdzeniem odbioru i zostanie przesłane na adres do korespondencji, pod rygorem bezskuteczności. Powyższa zmiana wymaga zgody Zamawiającego. Zmiana parametrów może być spowodowana:</w:t>
      </w:r>
    </w:p>
    <w:p w14:paraId="6146C827" w14:textId="77777777" w:rsidR="00AA3BD6" w:rsidRPr="006F08B1" w:rsidRDefault="00AA3BD6" w:rsidP="00AA3BD6">
      <w:pPr>
        <w:numPr>
          <w:ilvl w:val="0"/>
          <w:numId w:val="25"/>
        </w:numPr>
        <w:jc w:val="both"/>
        <w:rPr>
          <w:color w:val="000000"/>
          <w:sz w:val="24"/>
          <w:szCs w:val="24"/>
        </w:rPr>
      </w:pPr>
      <w:r w:rsidRPr="006F08B1">
        <w:rPr>
          <w:color w:val="000000"/>
          <w:sz w:val="24"/>
          <w:szCs w:val="24"/>
        </w:rPr>
        <w:t>niedostępnością na rynku modeli telefonów wskazanych w ofercie wynikającą z zaprzestania produkcji lub wycofaniem z rynku tych telefonów;</w:t>
      </w:r>
    </w:p>
    <w:p w14:paraId="737962FF" w14:textId="77777777" w:rsidR="00AA3BD6" w:rsidRPr="006F08B1" w:rsidRDefault="00AA3BD6" w:rsidP="00AA3BD6">
      <w:pPr>
        <w:numPr>
          <w:ilvl w:val="0"/>
          <w:numId w:val="25"/>
        </w:numPr>
        <w:jc w:val="both"/>
        <w:rPr>
          <w:color w:val="000000"/>
          <w:sz w:val="24"/>
          <w:szCs w:val="24"/>
        </w:rPr>
      </w:pPr>
      <w:r w:rsidRPr="006F08B1">
        <w:rPr>
          <w:color w:val="000000"/>
          <w:sz w:val="24"/>
          <w:szCs w:val="24"/>
        </w:rPr>
        <w:t xml:space="preserve">pojawieniem się na rynku modeli telefonów nowszej generacji pozwalających na zaoszczędzenie kosztów realizacji przedmiotu umowy lub kosztów eksploatacji  przedmiotu umowy, </w:t>
      </w:r>
    </w:p>
    <w:p w14:paraId="12D7C0E2" w14:textId="77777777" w:rsidR="00AA3BD6" w:rsidRPr="001D16A4" w:rsidRDefault="00AA3BD6" w:rsidP="00AA3BD6">
      <w:pPr>
        <w:numPr>
          <w:ilvl w:val="0"/>
          <w:numId w:val="25"/>
        </w:numPr>
        <w:jc w:val="both"/>
        <w:rPr>
          <w:color w:val="000000"/>
          <w:sz w:val="24"/>
          <w:szCs w:val="24"/>
        </w:rPr>
      </w:pPr>
      <w:r w:rsidRPr="006F08B1">
        <w:rPr>
          <w:color w:val="000000"/>
          <w:sz w:val="24"/>
          <w:szCs w:val="24"/>
        </w:rPr>
        <w:t>pojawieniem się na rynku modeli telefonów o lepszych parametrach niż wskazane w ofercie</w:t>
      </w:r>
      <w:r>
        <w:rPr>
          <w:color w:val="000000"/>
          <w:sz w:val="24"/>
          <w:szCs w:val="24"/>
        </w:rPr>
        <w:t>.</w:t>
      </w:r>
    </w:p>
    <w:p w14:paraId="7A0F5578" w14:textId="77777777" w:rsidR="00AA3BD6" w:rsidRPr="006F08B1" w:rsidRDefault="00AA3BD6" w:rsidP="00AA3BD6">
      <w:pPr>
        <w:rPr>
          <w:color w:val="000000"/>
          <w:sz w:val="24"/>
          <w:szCs w:val="24"/>
        </w:rPr>
      </w:pPr>
    </w:p>
    <w:p w14:paraId="394EE5B7" w14:textId="77777777" w:rsidR="00AA3BD6" w:rsidRPr="006F08B1" w:rsidRDefault="00AA3BD6" w:rsidP="00AA3BD6">
      <w:pPr>
        <w:jc w:val="center"/>
        <w:rPr>
          <w:color w:val="000000"/>
          <w:sz w:val="24"/>
          <w:szCs w:val="24"/>
        </w:rPr>
      </w:pPr>
      <w:r w:rsidRPr="006F08B1">
        <w:rPr>
          <w:color w:val="000000"/>
          <w:sz w:val="24"/>
          <w:szCs w:val="24"/>
        </w:rPr>
        <w:t xml:space="preserve">§ </w:t>
      </w:r>
      <w:r>
        <w:rPr>
          <w:color w:val="000000"/>
          <w:sz w:val="24"/>
          <w:szCs w:val="24"/>
        </w:rPr>
        <w:t>13</w:t>
      </w:r>
    </w:p>
    <w:p w14:paraId="22CF608B" w14:textId="77777777" w:rsidR="00AA3BD6" w:rsidRPr="006F08B1" w:rsidRDefault="00AA3BD6" w:rsidP="00AA3BD6">
      <w:pPr>
        <w:jc w:val="both"/>
        <w:rPr>
          <w:bCs/>
          <w:color w:val="000000"/>
          <w:sz w:val="24"/>
          <w:szCs w:val="24"/>
          <w:lang w:eastAsia="en-US"/>
        </w:rPr>
      </w:pPr>
      <w:r w:rsidRPr="00C605D7">
        <w:rPr>
          <w:color w:val="000000"/>
          <w:sz w:val="24"/>
          <w:szCs w:val="24"/>
        </w:rPr>
        <w:t>1. Wykonawca udziela gwarancji</w:t>
      </w:r>
      <w:r w:rsidRPr="006F08B1">
        <w:rPr>
          <w:color w:val="000000"/>
          <w:sz w:val="24"/>
          <w:szCs w:val="24"/>
        </w:rPr>
        <w:t xml:space="preserve"> na zakupiony sprzęt będący przedmiotem niniejszej umowy</w:t>
      </w:r>
      <w:r>
        <w:rPr>
          <w:color w:val="000000"/>
          <w:sz w:val="24"/>
          <w:szCs w:val="24"/>
        </w:rPr>
        <w:t xml:space="preserve"> na warunkach nie gorszych </w:t>
      </w:r>
      <w:r w:rsidRPr="00C605D7">
        <w:rPr>
          <w:color w:val="000000"/>
          <w:sz w:val="24"/>
          <w:szCs w:val="24"/>
        </w:rPr>
        <w:t>określonych przez producentów sprzętu i oprogramowania</w:t>
      </w:r>
      <w:r w:rsidRPr="006F08B1">
        <w:rPr>
          <w:color w:val="000000"/>
          <w:sz w:val="24"/>
          <w:szCs w:val="24"/>
        </w:rPr>
        <w:t xml:space="preserve">, przy czym uprawnienia z tytułu rękojmi nie zostają wyłączone. Okres gwarancji liczy się od daty dostawy przedmiotu umowy. </w:t>
      </w:r>
    </w:p>
    <w:p w14:paraId="08B77DC8" w14:textId="77777777" w:rsidR="00AA3BD6" w:rsidRPr="006F08B1" w:rsidRDefault="00AA3BD6" w:rsidP="00AA3BD6">
      <w:pPr>
        <w:jc w:val="both"/>
        <w:rPr>
          <w:bCs/>
          <w:color w:val="000000"/>
          <w:sz w:val="24"/>
          <w:szCs w:val="24"/>
          <w:lang w:eastAsia="en-US"/>
        </w:rPr>
      </w:pPr>
      <w:r w:rsidRPr="006F08B1">
        <w:rPr>
          <w:color w:val="000000"/>
          <w:sz w:val="24"/>
          <w:szCs w:val="24"/>
        </w:rPr>
        <w:t>2. Wykonawca udziela Zamawiającemu gwarancji, że dostarczony przedmiot zamówienia jest fabrycznie nowy i wolny od wad fizycznych i wad prawnych.</w:t>
      </w:r>
    </w:p>
    <w:p w14:paraId="02610780" w14:textId="77777777" w:rsidR="00AA3BD6" w:rsidRPr="006F08B1" w:rsidRDefault="00AA3BD6" w:rsidP="00AA3BD6">
      <w:pPr>
        <w:jc w:val="both"/>
        <w:rPr>
          <w:bCs/>
          <w:color w:val="000000"/>
          <w:sz w:val="24"/>
          <w:szCs w:val="24"/>
          <w:lang w:eastAsia="en-US"/>
        </w:rPr>
      </w:pPr>
      <w:r w:rsidRPr="006F08B1">
        <w:rPr>
          <w:color w:val="000000"/>
          <w:sz w:val="24"/>
          <w:szCs w:val="24"/>
        </w:rPr>
        <w:t>3. Wykonawca</w:t>
      </w:r>
      <w:r w:rsidRPr="006F08B1">
        <w:rPr>
          <w:bCs/>
          <w:color w:val="000000"/>
          <w:sz w:val="24"/>
          <w:szCs w:val="24"/>
          <w:lang w:eastAsia="en-US"/>
        </w:rPr>
        <w:t xml:space="preserve"> zapewni przewóz do serwisu na własny koszt.  </w:t>
      </w:r>
    </w:p>
    <w:p w14:paraId="5F69628F" w14:textId="77777777" w:rsidR="00AA3BD6" w:rsidRPr="006F08B1" w:rsidRDefault="00AA3BD6" w:rsidP="00AA3BD6">
      <w:pPr>
        <w:jc w:val="both"/>
        <w:rPr>
          <w:bCs/>
          <w:color w:val="000000"/>
          <w:sz w:val="24"/>
          <w:szCs w:val="24"/>
          <w:lang w:eastAsia="en-US"/>
        </w:rPr>
      </w:pPr>
      <w:r w:rsidRPr="006F08B1">
        <w:rPr>
          <w:bCs/>
          <w:color w:val="000000"/>
          <w:sz w:val="24"/>
          <w:szCs w:val="24"/>
          <w:lang w:eastAsia="en-US"/>
        </w:rPr>
        <w:t xml:space="preserve">4. Koszty transportu, serwisowania, koszty materiałów wymienianych oraz koszty wymiany tych materiałów ponosi </w:t>
      </w:r>
      <w:r w:rsidRPr="006F08B1">
        <w:rPr>
          <w:color w:val="000000"/>
          <w:sz w:val="24"/>
          <w:szCs w:val="24"/>
        </w:rPr>
        <w:t>Wykonawca</w:t>
      </w:r>
      <w:r w:rsidRPr="006F08B1">
        <w:rPr>
          <w:bCs/>
          <w:color w:val="000000"/>
          <w:sz w:val="24"/>
          <w:szCs w:val="24"/>
          <w:lang w:eastAsia="en-US"/>
        </w:rPr>
        <w:t>.</w:t>
      </w:r>
    </w:p>
    <w:p w14:paraId="68F6F678" w14:textId="77777777" w:rsidR="00AA3BD6" w:rsidRPr="006F08B1" w:rsidRDefault="00AA3BD6" w:rsidP="00AA3BD6">
      <w:pPr>
        <w:jc w:val="both"/>
        <w:rPr>
          <w:bCs/>
          <w:color w:val="000000"/>
          <w:sz w:val="24"/>
          <w:szCs w:val="24"/>
          <w:lang w:eastAsia="en-US"/>
        </w:rPr>
      </w:pPr>
      <w:r w:rsidRPr="006F08B1">
        <w:rPr>
          <w:bCs/>
          <w:color w:val="000000"/>
          <w:sz w:val="24"/>
          <w:szCs w:val="24"/>
          <w:lang w:eastAsia="en-US"/>
        </w:rPr>
        <w:t xml:space="preserve">5. W przypadku awarii urządzenia </w:t>
      </w:r>
      <w:r>
        <w:rPr>
          <w:bCs/>
          <w:color w:val="000000"/>
          <w:sz w:val="24"/>
          <w:szCs w:val="24"/>
          <w:lang w:eastAsia="en-US"/>
        </w:rPr>
        <w:t xml:space="preserve">aparatu telefonicznego oraz </w:t>
      </w:r>
      <w:r w:rsidRPr="006F08B1">
        <w:rPr>
          <w:bCs/>
          <w:color w:val="000000"/>
          <w:sz w:val="24"/>
          <w:szCs w:val="24"/>
          <w:lang w:eastAsia="en-US"/>
        </w:rPr>
        <w:t>telefonii komórkowej ( dostarczonego w trakcie trwania umowy do użytkowania przez Wykonawcę), Wykonawca zobowiązany jest zapewnić nieodpłatną obsługę serwisową przynajmniej w zakresie:</w:t>
      </w:r>
    </w:p>
    <w:p w14:paraId="655A475D" w14:textId="77777777" w:rsidR="00AA3BD6" w:rsidRPr="006F08B1" w:rsidRDefault="00AA3BD6" w:rsidP="00AA3BD6">
      <w:pPr>
        <w:numPr>
          <w:ilvl w:val="0"/>
          <w:numId w:val="26"/>
        </w:numPr>
        <w:ind w:left="567" w:hanging="283"/>
        <w:jc w:val="both"/>
        <w:rPr>
          <w:bCs/>
          <w:color w:val="000000"/>
          <w:sz w:val="24"/>
          <w:szCs w:val="24"/>
          <w:lang w:eastAsia="en-US"/>
        </w:rPr>
      </w:pPr>
      <w:r w:rsidRPr="006F08B1">
        <w:rPr>
          <w:bCs/>
          <w:color w:val="000000"/>
          <w:sz w:val="24"/>
          <w:szCs w:val="24"/>
          <w:lang w:eastAsia="en-US"/>
        </w:rPr>
        <w:lastRenderedPageBreak/>
        <w:t xml:space="preserve">   po powiadomieniu o awarii </w:t>
      </w:r>
      <w:r>
        <w:rPr>
          <w:bCs/>
          <w:color w:val="000000"/>
          <w:sz w:val="24"/>
          <w:szCs w:val="24"/>
          <w:lang w:eastAsia="en-US"/>
        </w:rPr>
        <w:t>, wady, usterki</w:t>
      </w:r>
      <w:r w:rsidRPr="006F08B1">
        <w:rPr>
          <w:bCs/>
          <w:color w:val="000000"/>
          <w:sz w:val="24"/>
          <w:szCs w:val="24"/>
          <w:lang w:eastAsia="en-US"/>
        </w:rPr>
        <w:t xml:space="preserve"> odebrać sprzęt od  Zamawiającego, przekazać </w:t>
      </w:r>
      <w:r w:rsidRPr="006F08B1">
        <w:rPr>
          <w:bCs/>
          <w:color w:val="000000"/>
          <w:sz w:val="24"/>
          <w:szCs w:val="24"/>
          <w:lang w:eastAsia="en-US"/>
        </w:rPr>
        <w:br/>
        <w:t>do naprawy a następnie dostarczyć do Zamawiającego w terminie określonym przez danego producenta w karcie Gwarancyjnej,</w:t>
      </w:r>
    </w:p>
    <w:p w14:paraId="53709898" w14:textId="77777777" w:rsidR="00AA3BD6" w:rsidRPr="006F08B1" w:rsidRDefault="00AA3BD6" w:rsidP="00AA3BD6">
      <w:pPr>
        <w:numPr>
          <w:ilvl w:val="0"/>
          <w:numId w:val="26"/>
        </w:numPr>
        <w:ind w:left="567" w:hanging="283"/>
        <w:jc w:val="both"/>
        <w:rPr>
          <w:bCs/>
          <w:color w:val="000000"/>
          <w:sz w:val="24"/>
          <w:szCs w:val="24"/>
          <w:lang w:eastAsia="en-US"/>
        </w:rPr>
      </w:pPr>
      <w:r w:rsidRPr="006F08B1">
        <w:rPr>
          <w:bCs/>
          <w:color w:val="000000"/>
          <w:sz w:val="24"/>
          <w:szCs w:val="24"/>
          <w:lang w:eastAsia="en-US"/>
        </w:rPr>
        <w:t xml:space="preserve">  Wykonawca na czas naprawy ma obowiązek dostarczyć Zamawiającemu sprzęt zastępczy </w:t>
      </w:r>
      <w:r w:rsidRPr="006F08B1">
        <w:rPr>
          <w:bCs/>
          <w:color w:val="000000"/>
          <w:sz w:val="24"/>
          <w:szCs w:val="24"/>
          <w:lang w:eastAsia="en-US"/>
        </w:rPr>
        <w:br/>
        <w:t xml:space="preserve">o parametrach nie gorszych niż sprzęt naprawiany. Odbiór do serwisu i przekazanie </w:t>
      </w:r>
      <w:r w:rsidRPr="006F08B1">
        <w:rPr>
          <w:bCs/>
          <w:color w:val="000000"/>
          <w:sz w:val="24"/>
          <w:szCs w:val="24"/>
          <w:lang w:eastAsia="en-US"/>
        </w:rPr>
        <w:br/>
        <w:t xml:space="preserve">po naprawie będzie dokonywane ze strony Zamawiającego tylko przez osobę wyznaczoną </w:t>
      </w:r>
      <w:r w:rsidRPr="006F08B1">
        <w:rPr>
          <w:bCs/>
          <w:color w:val="000000"/>
          <w:sz w:val="24"/>
          <w:szCs w:val="24"/>
          <w:lang w:eastAsia="en-US"/>
        </w:rPr>
        <w:br/>
        <w:t>i w miejscu wskazanym przez tę osobę.</w:t>
      </w:r>
    </w:p>
    <w:p w14:paraId="219AE8F2" w14:textId="77777777" w:rsidR="00AA3BD6" w:rsidRPr="006F08B1" w:rsidRDefault="00AA3BD6" w:rsidP="00AA3BD6">
      <w:pPr>
        <w:jc w:val="both"/>
        <w:rPr>
          <w:bCs/>
          <w:color w:val="000000"/>
          <w:sz w:val="24"/>
          <w:szCs w:val="24"/>
          <w:lang w:eastAsia="en-US"/>
        </w:rPr>
      </w:pPr>
      <w:r w:rsidRPr="006F08B1">
        <w:rPr>
          <w:bCs/>
          <w:color w:val="000000"/>
          <w:sz w:val="24"/>
          <w:szCs w:val="24"/>
          <w:lang w:eastAsia="en-US"/>
        </w:rPr>
        <w:t xml:space="preserve">6. Czas naprawy </w:t>
      </w:r>
      <w:r w:rsidRPr="006F08B1">
        <w:rPr>
          <w:color w:val="000000"/>
          <w:sz w:val="24"/>
          <w:szCs w:val="24"/>
        </w:rPr>
        <w:t>w terminie określonym przez danego producenta w karcie Gwarancyjnej.</w:t>
      </w:r>
    </w:p>
    <w:p w14:paraId="4EE74AB4" w14:textId="77777777" w:rsidR="00AA3BD6" w:rsidRPr="006F08B1" w:rsidRDefault="00AA3BD6" w:rsidP="00AA3BD6">
      <w:pPr>
        <w:jc w:val="both"/>
        <w:rPr>
          <w:bCs/>
          <w:color w:val="000000"/>
          <w:sz w:val="24"/>
          <w:szCs w:val="24"/>
          <w:lang w:eastAsia="en-US"/>
        </w:rPr>
      </w:pPr>
      <w:r w:rsidRPr="006F08B1">
        <w:rPr>
          <w:bCs/>
          <w:color w:val="000000"/>
          <w:sz w:val="24"/>
          <w:szCs w:val="24"/>
          <w:lang w:eastAsia="en-US"/>
        </w:rPr>
        <w:t xml:space="preserve">7. W przypadku zmiany numeru telefonu lub e-maila, </w:t>
      </w:r>
      <w:r w:rsidRPr="006F08B1">
        <w:rPr>
          <w:color w:val="000000"/>
          <w:sz w:val="24"/>
          <w:szCs w:val="24"/>
        </w:rPr>
        <w:t>Wykonawca</w:t>
      </w:r>
      <w:r w:rsidRPr="006F08B1">
        <w:rPr>
          <w:bCs/>
          <w:color w:val="000000"/>
          <w:sz w:val="24"/>
          <w:szCs w:val="24"/>
          <w:lang w:eastAsia="en-US"/>
        </w:rPr>
        <w:t xml:space="preserve"> ma obowiązek powiadomić Zamawiającego z 5-dniowym wyprzedzeniem pod rygorem uznania zgłoszenia o awarii za dokonane prawidłowo.</w:t>
      </w:r>
    </w:p>
    <w:p w14:paraId="1A29BD79" w14:textId="77777777" w:rsidR="00AA3BD6" w:rsidRPr="006F08B1" w:rsidRDefault="00AA3BD6" w:rsidP="00AA3BD6">
      <w:pPr>
        <w:jc w:val="both"/>
        <w:rPr>
          <w:bCs/>
          <w:color w:val="000000"/>
          <w:sz w:val="24"/>
          <w:szCs w:val="24"/>
          <w:lang w:eastAsia="en-US"/>
        </w:rPr>
      </w:pPr>
      <w:r w:rsidRPr="006F08B1">
        <w:rPr>
          <w:bCs/>
          <w:color w:val="000000"/>
          <w:sz w:val="24"/>
          <w:szCs w:val="24"/>
          <w:lang w:eastAsia="en-US"/>
        </w:rPr>
        <w:t xml:space="preserve">8. Okres gwarancji na sprzęt zostanie automatycznie wydłużony o czas, który minie od momentu zgłoszenia </w:t>
      </w:r>
      <w:r>
        <w:rPr>
          <w:bCs/>
          <w:color w:val="000000"/>
          <w:sz w:val="24"/>
          <w:szCs w:val="24"/>
          <w:lang w:eastAsia="en-US"/>
        </w:rPr>
        <w:t xml:space="preserve">awarii, </w:t>
      </w:r>
      <w:r w:rsidRPr="006F08B1">
        <w:rPr>
          <w:bCs/>
          <w:color w:val="000000"/>
          <w:sz w:val="24"/>
          <w:szCs w:val="24"/>
          <w:lang w:eastAsia="en-US"/>
        </w:rPr>
        <w:t>usterki</w:t>
      </w:r>
      <w:r>
        <w:rPr>
          <w:bCs/>
          <w:color w:val="000000"/>
          <w:sz w:val="24"/>
          <w:szCs w:val="24"/>
          <w:lang w:eastAsia="en-US"/>
        </w:rPr>
        <w:t xml:space="preserve"> lub wady</w:t>
      </w:r>
      <w:r w:rsidRPr="006F08B1">
        <w:rPr>
          <w:bCs/>
          <w:color w:val="000000"/>
          <w:sz w:val="24"/>
          <w:szCs w:val="24"/>
          <w:lang w:eastAsia="en-US"/>
        </w:rPr>
        <w:t xml:space="preserve"> do uruchomienia sprzętu po wykonaniu naprawy.</w:t>
      </w:r>
    </w:p>
    <w:p w14:paraId="4E569BE1" w14:textId="77777777" w:rsidR="00AA3BD6" w:rsidRPr="006F08B1" w:rsidRDefault="00AA3BD6" w:rsidP="00AA3BD6">
      <w:pPr>
        <w:ind w:right="-47"/>
        <w:jc w:val="both"/>
        <w:rPr>
          <w:color w:val="000000"/>
          <w:sz w:val="24"/>
          <w:szCs w:val="24"/>
        </w:rPr>
      </w:pPr>
      <w:r w:rsidRPr="006F08B1">
        <w:rPr>
          <w:bCs/>
          <w:color w:val="000000"/>
          <w:sz w:val="24"/>
          <w:szCs w:val="24"/>
          <w:lang w:eastAsia="en-US"/>
        </w:rPr>
        <w:t xml:space="preserve">9. W przypadku nie usunięcia przez </w:t>
      </w:r>
      <w:r w:rsidRPr="006F08B1">
        <w:rPr>
          <w:color w:val="000000"/>
          <w:sz w:val="24"/>
          <w:szCs w:val="24"/>
        </w:rPr>
        <w:t>Wykonawcę</w:t>
      </w:r>
      <w:r w:rsidRPr="006F08B1">
        <w:rPr>
          <w:bCs/>
          <w:color w:val="000000"/>
          <w:sz w:val="24"/>
          <w:szCs w:val="24"/>
          <w:lang w:eastAsia="en-US"/>
        </w:rPr>
        <w:t xml:space="preserve"> usterki lub wady w terminie wymaganym przez Zamawiającego lub w przypadku braku reakcji na zawiadomienie o usterce lub wadzie dostarczonego sprzętu Zamawiający, po ponownym jednokrotnym wezwaniu do ich usunięcia</w:t>
      </w:r>
      <w:r>
        <w:rPr>
          <w:bCs/>
          <w:color w:val="000000"/>
          <w:sz w:val="24"/>
          <w:szCs w:val="24"/>
          <w:lang w:eastAsia="en-US"/>
        </w:rPr>
        <w:t xml:space="preserve"> i wyznaczeniu terminu usunięcia</w:t>
      </w:r>
      <w:r w:rsidRPr="006F08B1">
        <w:rPr>
          <w:bCs/>
          <w:color w:val="000000"/>
          <w:sz w:val="24"/>
          <w:szCs w:val="24"/>
          <w:lang w:eastAsia="en-US"/>
        </w:rPr>
        <w:t>, może zlecić usuniecie</w:t>
      </w:r>
      <w:r>
        <w:rPr>
          <w:bCs/>
          <w:color w:val="000000"/>
          <w:sz w:val="24"/>
          <w:szCs w:val="24"/>
          <w:lang w:eastAsia="en-US"/>
        </w:rPr>
        <w:t xml:space="preserve"> awarii,</w:t>
      </w:r>
      <w:r w:rsidRPr="006F08B1">
        <w:rPr>
          <w:bCs/>
          <w:color w:val="000000"/>
          <w:sz w:val="24"/>
          <w:szCs w:val="24"/>
          <w:lang w:eastAsia="en-US"/>
        </w:rPr>
        <w:t xml:space="preserve"> </w:t>
      </w:r>
      <w:r w:rsidRPr="00EF2D64">
        <w:rPr>
          <w:bCs/>
          <w:color w:val="000000"/>
          <w:sz w:val="24"/>
          <w:szCs w:val="24"/>
          <w:lang w:eastAsia="en-US"/>
        </w:rPr>
        <w:t>usterki lub wady</w:t>
      </w:r>
      <w:r w:rsidRPr="006F08B1">
        <w:rPr>
          <w:bCs/>
          <w:color w:val="000000"/>
          <w:sz w:val="24"/>
          <w:szCs w:val="24"/>
          <w:lang w:eastAsia="en-US"/>
        </w:rPr>
        <w:t xml:space="preserve"> podmiotowi trzeciemu, z zachowaniem swoich praw wynikających z gwarancji. W przypadku skorzystania z powyższego uprawnienia, Zamawiający zobowiązany jest, w formie pisemnej, do niezwłocznego powiadomienia </w:t>
      </w:r>
      <w:r w:rsidRPr="006F08B1">
        <w:rPr>
          <w:color w:val="000000"/>
          <w:sz w:val="24"/>
          <w:szCs w:val="24"/>
        </w:rPr>
        <w:t>Wykonawcy</w:t>
      </w:r>
      <w:r w:rsidRPr="006F08B1">
        <w:rPr>
          <w:bCs/>
          <w:color w:val="000000"/>
          <w:sz w:val="24"/>
          <w:szCs w:val="24"/>
          <w:lang w:eastAsia="en-US"/>
        </w:rPr>
        <w:t xml:space="preserve"> o tym fakcie. Zamawiający powiadomi</w:t>
      </w:r>
      <w:r w:rsidRPr="006F08B1">
        <w:rPr>
          <w:color w:val="000000"/>
          <w:sz w:val="24"/>
          <w:szCs w:val="24"/>
        </w:rPr>
        <w:t xml:space="preserve"> Wykonawcę</w:t>
      </w:r>
      <w:r w:rsidRPr="006F08B1">
        <w:rPr>
          <w:bCs/>
          <w:color w:val="000000"/>
          <w:sz w:val="24"/>
          <w:szCs w:val="24"/>
          <w:lang w:eastAsia="en-US"/>
        </w:rPr>
        <w:t xml:space="preserve"> o zakresie wykonanych prac (napraw, zmian itp.). W takim przypadku </w:t>
      </w:r>
      <w:r w:rsidRPr="006F08B1">
        <w:rPr>
          <w:color w:val="000000"/>
          <w:sz w:val="24"/>
          <w:szCs w:val="24"/>
        </w:rPr>
        <w:t>Wykonawca</w:t>
      </w:r>
      <w:r w:rsidRPr="006F08B1">
        <w:rPr>
          <w:bCs/>
          <w:color w:val="000000"/>
          <w:sz w:val="24"/>
          <w:szCs w:val="24"/>
          <w:lang w:eastAsia="en-US"/>
        </w:rPr>
        <w:t xml:space="preserve"> zobowiązany jest wypłacić Zamawiającemu kwotę stanowiącą równowartość poniesionego przez Zamawiającego kosztu wykonania takich prac.   </w:t>
      </w:r>
    </w:p>
    <w:p w14:paraId="6BA6E72B" w14:textId="77777777" w:rsidR="00AA3BD6" w:rsidRPr="006F08B1" w:rsidRDefault="00AA3BD6" w:rsidP="00AA3BD6">
      <w:pPr>
        <w:ind w:right="-47"/>
        <w:jc w:val="both"/>
        <w:rPr>
          <w:color w:val="000000"/>
          <w:sz w:val="24"/>
          <w:szCs w:val="24"/>
        </w:rPr>
      </w:pPr>
      <w:r w:rsidRPr="006F08B1">
        <w:rPr>
          <w:color w:val="000000"/>
          <w:sz w:val="24"/>
          <w:szCs w:val="24"/>
        </w:rPr>
        <w:t>10. Wykonawca</w:t>
      </w:r>
      <w:r w:rsidRPr="006F08B1">
        <w:rPr>
          <w:bCs/>
          <w:color w:val="000000"/>
          <w:sz w:val="24"/>
          <w:szCs w:val="24"/>
          <w:lang w:eastAsia="en-US"/>
        </w:rPr>
        <w:t xml:space="preserve"> zobowiązuje się do wymiany wadliwego urządzenia (zespołu) na wolny od wad po bezskutecznych dwóch naprawach gwarancyjnych.</w:t>
      </w:r>
    </w:p>
    <w:p w14:paraId="7CFF540E" w14:textId="77777777" w:rsidR="00AA3BD6" w:rsidRDefault="00AA3BD6" w:rsidP="00AA3BD6">
      <w:pPr>
        <w:ind w:right="-47"/>
        <w:jc w:val="both"/>
        <w:rPr>
          <w:bCs/>
          <w:color w:val="000000"/>
          <w:sz w:val="24"/>
          <w:szCs w:val="24"/>
          <w:lang w:eastAsia="en-US"/>
        </w:rPr>
      </w:pPr>
      <w:r w:rsidRPr="006F08B1">
        <w:rPr>
          <w:bCs/>
          <w:color w:val="000000"/>
          <w:sz w:val="24"/>
          <w:szCs w:val="24"/>
          <w:lang w:eastAsia="en-US"/>
        </w:rPr>
        <w:t>11. Gwarancja nie wyłącza uprawnień Zamawiającego z tytułu gwarancji udzielonych przez producentów sprzętu. Warunki Gwarancji</w:t>
      </w:r>
      <w:r>
        <w:rPr>
          <w:bCs/>
          <w:color w:val="000000"/>
          <w:sz w:val="24"/>
          <w:szCs w:val="24"/>
          <w:lang w:eastAsia="en-US"/>
        </w:rPr>
        <w:t xml:space="preserve"> określone w § 13</w:t>
      </w:r>
      <w:r w:rsidRPr="006F08B1">
        <w:rPr>
          <w:bCs/>
          <w:color w:val="000000"/>
          <w:sz w:val="24"/>
          <w:szCs w:val="24"/>
          <w:lang w:eastAsia="en-US"/>
        </w:rPr>
        <w:t xml:space="preserve"> </w:t>
      </w:r>
      <w:r>
        <w:rPr>
          <w:bCs/>
          <w:color w:val="000000"/>
          <w:sz w:val="24"/>
          <w:szCs w:val="24"/>
          <w:lang w:eastAsia="en-US"/>
        </w:rPr>
        <w:t xml:space="preserve">niniejszej umowy </w:t>
      </w:r>
      <w:r w:rsidRPr="006F08B1">
        <w:rPr>
          <w:bCs/>
          <w:color w:val="000000"/>
          <w:sz w:val="24"/>
          <w:szCs w:val="24"/>
          <w:lang w:eastAsia="en-US"/>
        </w:rPr>
        <w:t xml:space="preserve">mają pierwszeństwo przez warunkami gwarancji udzielonych przez producentów sprzętu w zakresie, w jakim </w:t>
      </w:r>
      <w:r>
        <w:rPr>
          <w:bCs/>
          <w:color w:val="000000"/>
          <w:sz w:val="24"/>
          <w:szCs w:val="24"/>
          <w:lang w:eastAsia="en-US"/>
        </w:rPr>
        <w:t>W</w:t>
      </w:r>
      <w:r w:rsidRPr="006F08B1">
        <w:rPr>
          <w:bCs/>
          <w:color w:val="000000"/>
          <w:sz w:val="24"/>
          <w:szCs w:val="24"/>
          <w:lang w:eastAsia="en-US"/>
        </w:rPr>
        <w:t>arunki Gwarancji przyznają Zamawiającemu silniejszą ochronę.</w:t>
      </w:r>
    </w:p>
    <w:p w14:paraId="6A488B9A" w14:textId="77777777" w:rsidR="00AA3BD6" w:rsidRPr="00EF2D64" w:rsidRDefault="00AA3BD6" w:rsidP="00AA3BD6">
      <w:pPr>
        <w:jc w:val="both"/>
        <w:rPr>
          <w:sz w:val="24"/>
          <w:szCs w:val="24"/>
        </w:rPr>
      </w:pPr>
      <w:r w:rsidRPr="00EF2D64">
        <w:rPr>
          <w:bCs/>
          <w:color w:val="000000"/>
          <w:sz w:val="24"/>
          <w:szCs w:val="24"/>
          <w:lang w:eastAsia="en-US"/>
        </w:rPr>
        <w:t xml:space="preserve">12. </w:t>
      </w:r>
      <w:r w:rsidRPr="00EF2D64">
        <w:rPr>
          <w:sz w:val="24"/>
          <w:szCs w:val="24"/>
        </w:rPr>
        <w:t xml:space="preserve">Gwarancja nie wyłącza, nie ogranicza ani nie zawiesza uprawnień </w:t>
      </w:r>
      <w:r w:rsidRPr="00EF2D64">
        <w:rPr>
          <w:b/>
          <w:sz w:val="24"/>
          <w:szCs w:val="24"/>
        </w:rPr>
        <w:t>Zamawiającego</w:t>
      </w:r>
      <w:r w:rsidRPr="00EF2D64">
        <w:rPr>
          <w:sz w:val="24"/>
          <w:szCs w:val="24"/>
        </w:rPr>
        <w:t xml:space="preserve"> wynikających z przepisów o rękojmi za wady wykonanego przedmiotu umowy. </w:t>
      </w:r>
    </w:p>
    <w:p w14:paraId="7C209026" w14:textId="77777777" w:rsidR="00AA3BD6" w:rsidRPr="006F08B1" w:rsidRDefault="00AA3BD6" w:rsidP="00AA3BD6">
      <w:pPr>
        <w:ind w:right="-47"/>
        <w:jc w:val="both"/>
        <w:rPr>
          <w:color w:val="000000"/>
          <w:sz w:val="24"/>
          <w:szCs w:val="24"/>
        </w:rPr>
      </w:pPr>
    </w:p>
    <w:p w14:paraId="0846EFA7" w14:textId="77777777" w:rsidR="00AA3BD6" w:rsidRPr="006F08B1" w:rsidRDefault="00AA3BD6" w:rsidP="00AA3BD6">
      <w:pPr>
        <w:jc w:val="center"/>
        <w:rPr>
          <w:color w:val="000000"/>
          <w:sz w:val="24"/>
          <w:szCs w:val="24"/>
        </w:rPr>
      </w:pPr>
      <w:r w:rsidRPr="006F08B1">
        <w:rPr>
          <w:color w:val="000000"/>
          <w:sz w:val="24"/>
          <w:szCs w:val="24"/>
        </w:rPr>
        <w:t xml:space="preserve">§ </w:t>
      </w:r>
      <w:r>
        <w:rPr>
          <w:color w:val="000000"/>
          <w:sz w:val="24"/>
          <w:szCs w:val="24"/>
        </w:rPr>
        <w:t>14</w:t>
      </w:r>
    </w:p>
    <w:p w14:paraId="2464983C" w14:textId="77777777" w:rsidR="00AA3BD6" w:rsidRPr="006F08B1" w:rsidRDefault="00AA3BD6" w:rsidP="00AA3BD6">
      <w:pPr>
        <w:jc w:val="both"/>
        <w:rPr>
          <w:color w:val="000000"/>
          <w:sz w:val="24"/>
          <w:szCs w:val="24"/>
        </w:rPr>
      </w:pPr>
      <w:r w:rsidRPr="006F08B1">
        <w:rPr>
          <w:color w:val="000000"/>
          <w:sz w:val="24"/>
          <w:szCs w:val="24"/>
        </w:rPr>
        <w:t>1. Wszelkie zmiany umowy wymagają zgody obu Stron i zachowania formy pisemnej pod rygorem nieważności.</w:t>
      </w:r>
    </w:p>
    <w:p w14:paraId="423102F9" w14:textId="77777777" w:rsidR="00AA3BD6" w:rsidRPr="006F08B1" w:rsidRDefault="00AA3BD6" w:rsidP="00AA3BD6">
      <w:pPr>
        <w:jc w:val="both"/>
        <w:rPr>
          <w:color w:val="000000"/>
          <w:sz w:val="24"/>
          <w:szCs w:val="24"/>
        </w:rPr>
      </w:pPr>
      <w:r w:rsidRPr="006F08B1">
        <w:rPr>
          <w:color w:val="000000"/>
          <w:sz w:val="24"/>
          <w:szCs w:val="24"/>
        </w:rPr>
        <w:t xml:space="preserve">2. Zmiany umowy, o których mowa w ust. 1 muszą być dokonywane z zachowaniem przepisu </w:t>
      </w:r>
      <w:r w:rsidRPr="006F08B1">
        <w:rPr>
          <w:color w:val="000000"/>
          <w:sz w:val="24"/>
          <w:szCs w:val="24"/>
        </w:rPr>
        <w:br/>
        <w:t xml:space="preserve">art. </w:t>
      </w:r>
      <w:r>
        <w:rPr>
          <w:color w:val="000000"/>
          <w:sz w:val="24"/>
          <w:szCs w:val="24"/>
        </w:rPr>
        <w:t>454 i art. 455</w:t>
      </w:r>
      <w:r w:rsidRPr="006F08B1">
        <w:rPr>
          <w:color w:val="000000"/>
          <w:sz w:val="24"/>
          <w:szCs w:val="24"/>
        </w:rPr>
        <w:t xml:space="preserve"> ustawy Prawo zamówień publicznych.</w:t>
      </w:r>
    </w:p>
    <w:p w14:paraId="6D4BE7BE" w14:textId="77777777" w:rsidR="00AA3BD6" w:rsidRPr="006F08B1" w:rsidRDefault="00AA3BD6" w:rsidP="00AA3BD6">
      <w:pPr>
        <w:tabs>
          <w:tab w:val="left" w:pos="360"/>
        </w:tabs>
        <w:suppressAutoHyphens/>
        <w:ind w:right="-189"/>
        <w:jc w:val="both"/>
        <w:rPr>
          <w:color w:val="000000"/>
          <w:kern w:val="2"/>
          <w:sz w:val="24"/>
          <w:szCs w:val="24"/>
        </w:rPr>
      </w:pPr>
      <w:r w:rsidRPr="006F08B1">
        <w:rPr>
          <w:color w:val="000000"/>
          <w:sz w:val="24"/>
          <w:szCs w:val="24"/>
        </w:rPr>
        <w:t xml:space="preserve">3. </w:t>
      </w:r>
      <w:r w:rsidRPr="006F08B1">
        <w:rPr>
          <w:color w:val="000000"/>
          <w:kern w:val="2"/>
          <w:sz w:val="24"/>
          <w:szCs w:val="24"/>
        </w:rPr>
        <w:t xml:space="preserve">Dopuszcza się możliwość zmiany ustaleń niniejszej umowy w stosunku do treści oferty Wykonawcy w następującym zakresie: </w:t>
      </w:r>
    </w:p>
    <w:p w14:paraId="14064356" w14:textId="77777777" w:rsidR="00AA3BD6" w:rsidRPr="006F08B1" w:rsidRDefault="00AA3BD6" w:rsidP="00AA3BD6">
      <w:pPr>
        <w:numPr>
          <w:ilvl w:val="0"/>
          <w:numId w:val="27"/>
        </w:numPr>
        <w:tabs>
          <w:tab w:val="num" w:pos="360"/>
        </w:tabs>
        <w:suppressAutoHyphens/>
        <w:overflowPunct w:val="0"/>
        <w:autoSpaceDE w:val="0"/>
        <w:autoSpaceDN w:val="0"/>
        <w:adjustRightInd w:val="0"/>
        <w:ind w:left="360"/>
        <w:jc w:val="both"/>
        <w:textAlignment w:val="baseline"/>
        <w:rPr>
          <w:color w:val="000000"/>
          <w:kern w:val="2"/>
          <w:sz w:val="24"/>
          <w:szCs w:val="24"/>
        </w:rPr>
      </w:pPr>
      <w:r w:rsidRPr="006F08B1">
        <w:rPr>
          <w:color w:val="000000"/>
          <w:kern w:val="2"/>
          <w:sz w:val="24"/>
          <w:szCs w:val="24"/>
        </w:rPr>
        <w:t>powierzenia określonego zakresu podwykonawcy lub zmiany zakresu części prac powierzonych podwykonawcy w przypadku:</w:t>
      </w:r>
    </w:p>
    <w:p w14:paraId="4F51EF84" w14:textId="77777777" w:rsidR="00AA3BD6" w:rsidRPr="006F08B1" w:rsidRDefault="00AA3BD6" w:rsidP="00AA3BD6">
      <w:pPr>
        <w:tabs>
          <w:tab w:val="num" w:pos="426"/>
          <w:tab w:val="num" w:pos="709"/>
          <w:tab w:val="left" w:pos="1040"/>
        </w:tabs>
        <w:suppressAutoHyphens/>
        <w:ind w:left="709" w:hanging="709"/>
        <w:jc w:val="both"/>
        <w:rPr>
          <w:color w:val="000000"/>
          <w:kern w:val="2"/>
          <w:sz w:val="24"/>
          <w:szCs w:val="24"/>
        </w:rPr>
      </w:pPr>
      <w:r w:rsidRPr="006F08B1">
        <w:rPr>
          <w:color w:val="000000"/>
          <w:kern w:val="2"/>
          <w:sz w:val="24"/>
          <w:szCs w:val="24"/>
        </w:rPr>
        <w:t xml:space="preserve">      − gdy wprowadzenie nowego podwykonawcy zapewni lepszą realizację danej części zamówienia,</w:t>
      </w:r>
    </w:p>
    <w:p w14:paraId="155E7A6A" w14:textId="77777777" w:rsidR="00AA3BD6" w:rsidRDefault="00AA3BD6" w:rsidP="00AA3BD6">
      <w:pPr>
        <w:suppressAutoHyphens/>
        <w:jc w:val="both"/>
        <w:rPr>
          <w:color w:val="000000"/>
          <w:kern w:val="2"/>
          <w:sz w:val="24"/>
          <w:szCs w:val="24"/>
        </w:rPr>
      </w:pPr>
      <w:r w:rsidRPr="006F08B1">
        <w:rPr>
          <w:color w:val="000000"/>
          <w:kern w:val="2"/>
          <w:sz w:val="24"/>
          <w:szCs w:val="24"/>
        </w:rPr>
        <w:t xml:space="preserve">4. Warunkiem dokonania zmian, o których mowa w ust. 3 jest złożenie wniosku przez stronę inicjującą zmianę zawierającego: opis propozycji zmian, uzasadnienie zmian.  </w:t>
      </w:r>
    </w:p>
    <w:p w14:paraId="648AF7B7" w14:textId="77777777" w:rsidR="00AA3BD6" w:rsidRPr="006F08B1" w:rsidRDefault="00AA3BD6" w:rsidP="00AA3BD6">
      <w:pPr>
        <w:suppressAutoHyphens/>
        <w:jc w:val="both"/>
        <w:rPr>
          <w:color w:val="000000"/>
          <w:kern w:val="2"/>
          <w:sz w:val="24"/>
          <w:szCs w:val="24"/>
        </w:rPr>
      </w:pPr>
      <w:r>
        <w:rPr>
          <w:color w:val="000000"/>
          <w:kern w:val="2"/>
          <w:sz w:val="24"/>
          <w:szCs w:val="24"/>
        </w:rPr>
        <w:t xml:space="preserve">5. </w:t>
      </w:r>
      <w:r w:rsidRPr="003D11AE">
        <w:rPr>
          <w:color w:val="000000"/>
          <w:kern w:val="2"/>
          <w:sz w:val="24"/>
          <w:szCs w:val="24"/>
        </w:rPr>
        <w:t xml:space="preserve">Gwarantowany zakres przedmiotu umowy 50% wartości umowy, o której mowa w § 2 ust. </w:t>
      </w:r>
      <w:r>
        <w:rPr>
          <w:color w:val="000000"/>
          <w:kern w:val="2"/>
          <w:sz w:val="24"/>
          <w:szCs w:val="24"/>
        </w:rPr>
        <w:t>9</w:t>
      </w:r>
      <w:r w:rsidRPr="003D11AE">
        <w:rPr>
          <w:color w:val="000000"/>
          <w:kern w:val="2"/>
          <w:sz w:val="24"/>
          <w:szCs w:val="24"/>
        </w:rPr>
        <w:t xml:space="preserve"> umowy.</w:t>
      </w:r>
    </w:p>
    <w:p w14:paraId="424E250F" w14:textId="77777777" w:rsidR="00AA3BD6" w:rsidRPr="006F08B1" w:rsidRDefault="00AA3BD6" w:rsidP="00AA3BD6">
      <w:pPr>
        <w:jc w:val="center"/>
        <w:rPr>
          <w:color w:val="000000"/>
          <w:sz w:val="24"/>
          <w:szCs w:val="24"/>
        </w:rPr>
      </w:pPr>
    </w:p>
    <w:p w14:paraId="4AF09AC6" w14:textId="77777777" w:rsidR="00AA3BD6" w:rsidRPr="006F08B1" w:rsidRDefault="00AA3BD6" w:rsidP="00AA3BD6">
      <w:pPr>
        <w:ind w:left="360"/>
        <w:jc w:val="center"/>
        <w:rPr>
          <w:color w:val="000000"/>
          <w:sz w:val="24"/>
          <w:szCs w:val="24"/>
        </w:rPr>
      </w:pPr>
      <w:r w:rsidRPr="006F08B1">
        <w:rPr>
          <w:color w:val="000000"/>
          <w:sz w:val="24"/>
          <w:szCs w:val="24"/>
        </w:rPr>
        <w:t>§1</w:t>
      </w:r>
      <w:r>
        <w:rPr>
          <w:color w:val="000000"/>
          <w:sz w:val="24"/>
          <w:szCs w:val="24"/>
        </w:rPr>
        <w:t>5</w:t>
      </w:r>
    </w:p>
    <w:p w14:paraId="0B6E6E1B" w14:textId="77777777" w:rsidR="00AA3BD6" w:rsidRPr="006F08B1" w:rsidRDefault="00AA3BD6" w:rsidP="00AA3BD6">
      <w:pPr>
        <w:rPr>
          <w:color w:val="000000"/>
          <w:sz w:val="24"/>
          <w:szCs w:val="24"/>
        </w:rPr>
      </w:pPr>
      <w:r w:rsidRPr="006F08B1">
        <w:rPr>
          <w:color w:val="000000"/>
          <w:sz w:val="24"/>
          <w:szCs w:val="24"/>
        </w:rPr>
        <w:t xml:space="preserve">1. W sprawach nieuregulowanych niniejszą umową obowiązują przepisy ustawy Prawo Zamówień Publicznych,  </w:t>
      </w:r>
      <w:r>
        <w:rPr>
          <w:color w:val="000000"/>
          <w:sz w:val="24"/>
          <w:szCs w:val="24"/>
        </w:rPr>
        <w:t>K</w:t>
      </w:r>
      <w:r w:rsidRPr="006F08B1">
        <w:rPr>
          <w:color w:val="000000"/>
          <w:sz w:val="24"/>
          <w:szCs w:val="24"/>
        </w:rPr>
        <w:t xml:space="preserve">odeksu cywilnego oraz Ustawy </w:t>
      </w:r>
      <w:r>
        <w:rPr>
          <w:color w:val="000000"/>
          <w:sz w:val="24"/>
          <w:szCs w:val="24"/>
        </w:rPr>
        <w:t>P</w:t>
      </w:r>
      <w:r w:rsidRPr="006F08B1">
        <w:rPr>
          <w:color w:val="000000"/>
          <w:sz w:val="24"/>
          <w:szCs w:val="24"/>
        </w:rPr>
        <w:t xml:space="preserve">rawo telekomunikacyjne. </w:t>
      </w:r>
    </w:p>
    <w:p w14:paraId="2682C2EC" w14:textId="77777777" w:rsidR="00AA3BD6" w:rsidRPr="00A714F0" w:rsidRDefault="00AA3BD6" w:rsidP="00AA3BD6">
      <w:pPr>
        <w:autoSpaceDE w:val="0"/>
        <w:autoSpaceDN w:val="0"/>
        <w:adjustRightInd w:val="0"/>
        <w:rPr>
          <w:b/>
          <w:bCs/>
          <w:sz w:val="24"/>
          <w:szCs w:val="24"/>
        </w:rPr>
      </w:pPr>
      <w:r w:rsidRPr="006F08B1">
        <w:rPr>
          <w:color w:val="000000"/>
          <w:sz w:val="24"/>
          <w:szCs w:val="24"/>
        </w:rPr>
        <w:lastRenderedPageBreak/>
        <w:t xml:space="preserve">2. </w:t>
      </w:r>
      <w:r>
        <w:rPr>
          <w:sz w:val="24"/>
          <w:szCs w:val="24"/>
        </w:rPr>
        <w:t xml:space="preserve">Przypadki niewykonania lub nienależytego wykonania usług telefonicznych rozstrzygane będą zgodnie z art. 105 ustawy z dnia 16 lipca 2004 r. Prawo telekomunikacyjne (Dz. U. z 2022 r. poz. 1648) oraz Rozporządzeniem Ministra Administracji i Cyfryzacji w sprawie reklamacji usługi telekomunikacyjnej z dnia 24 lutego 2014 r. (Dz.U. z 2014 r. poz. 284)  </w:t>
      </w:r>
    </w:p>
    <w:p w14:paraId="017CABA9" w14:textId="77777777" w:rsidR="00AA3BD6" w:rsidRPr="006F08B1" w:rsidRDefault="00AA3BD6" w:rsidP="00AA3BD6">
      <w:pPr>
        <w:rPr>
          <w:color w:val="000000"/>
          <w:sz w:val="24"/>
          <w:szCs w:val="24"/>
        </w:rPr>
      </w:pPr>
      <w:r w:rsidRPr="006F08B1">
        <w:rPr>
          <w:color w:val="000000"/>
          <w:sz w:val="24"/>
          <w:szCs w:val="24"/>
        </w:rPr>
        <w:t xml:space="preserve"> </w:t>
      </w:r>
    </w:p>
    <w:p w14:paraId="26D2104B" w14:textId="77777777" w:rsidR="00AA3BD6" w:rsidRPr="006F08B1" w:rsidRDefault="00AA3BD6" w:rsidP="00AA3BD6">
      <w:pPr>
        <w:ind w:left="360"/>
        <w:jc w:val="center"/>
        <w:rPr>
          <w:color w:val="000000"/>
          <w:sz w:val="24"/>
          <w:szCs w:val="24"/>
        </w:rPr>
      </w:pPr>
      <w:r w:rsidRPr="006F08B1">
        <w:rPr>
          <w:color w:val="000000"/>
          <w:sz w:val="24"/>
          <w:szCs w:val="24"/>
        </w:rPr>
        <w:t>§1</w:t>
      </w:r>
      <w:r>
        <w:rPr>
          <w:color w:val="000000"/>
          <w:sz w:val="24"/>
          <w:szCs w:val="24"/>
        </w:rPr>
        <w:t>6</w:t>
      </w:r>
    </w:p>
    <w:p w14:paraId="63C7D2EE" w14:textId="77777777" w:rsidR="00AA3BD6" w:rsidRPr="006F08B1" w:rsidRDefault="00AA3BD6" w:rsidP="00AA3BD6">
      <w:pPr>
        <w:rPr>
          <w:color w:val="000000"/>
          <w:sz w:val="24"/>
          <w:szCs w:val="24"/>
        </w:rPr>
      </w:pPr>
      <w:r w:rsidRPr="006F08B1">
        <w:rPr>
          <w:color w:val="000000"/>
          <w:sz w:val="24"/>
          <w:szCs w:val="24"/>
        </w:rPr>
        <w:t xml:space="preserve">Wszelkie załączniki stanowią integralną część niniejszej umowy. </w:t>
      </w:r>
    </w:p>
    <w:p w14:paraId="03F3D6F5" w14:textId="77777777" w:rsidR="00AA3BD6" w:rsidRPr="006F08B1" w:rsidRDefault="00AA3BD6" w:rsidP="00AA3BD6">
      <w:pPr>
        <w:rPr>
          <w:color w:val="000000"/>
          <w:sz w:val="24"/>
          <w:szCs w:val="24"/>
        </w:rPr>
      </w:pPr>
    </w:p>
    <w:p w14:paraId="3C8A32BF" w14:textId="77777777" w:rsidR="00AA3BD6" w:rsidRPr="006F08B1" w:rsidRDefault="00AA3BD6" w:rsidP="00AA3BD6">
      <w:pPr>
        <w:ind w:left="360"/>
        <w:jc w:val="center"/>
        <w:rPr>
          <w:color w:val="000000"/>
          <w:sz w:val="24"/>
          <w:szCs w:val="24"/>
        </w:rPr>
      </w:pPr>
      <w:r w:rsidRPr="006F08B1">
        <w:rPr>
          <w:color w:val="000000"/>
          <w:sz w:val="24"/>
          <w:szCs w:val="24"/>
        </w:rPr>
        <w:t>§1</w:t>
      </w:r>
      <w:r>
        <w:rPr>
          <w:color w:val="000000"/>
          <w:sz w:val="24"/>
          <w:szCs w:val="24"/>
        </w:rPr>
        <w:t>7</w:t>
      </w:r>
    </w:p>
    <w:p w14:paraId="1CC996A4" w14:textId="77777777" w:rsidR="00AA3BD6" w:rsidRPr="006F08B1" w:rsidRDefault="00AA3BD6" w:rsidP="00AA3BD6">
      <w:pPr>
        <w:rPr>
          <w:color w:val="000000"/>
          <w:sz w:val="24"/>
          <w:szCs w:val="24"/>
        </w:rPr>
      </w:pPr>
      <w:r w:rsidRPr="006F08B1">
        <w:rPr>
          <w:color w:val="000000"/>
          <w:sz w:val="24"/>
          <w:szCs w:val="24"/>
        </w:rPr>
        <w:t>Ewentualne spory dotyczące niniejszej umowy, a nierozwiązane polubownie przez strony, zostaną rozpatrzone przez sąd właściwy dla siedziby Zamawiającego.</w:t>
      </w:r>
    </w:p>
    <w:p w14:paraId="7CA4CF77" w14:textId="77777777" w:rsidR="00AA3BD6" w:rsidRPr="006F08B1" w:rsidRDefault="00AA3BD6" w:rsidP="00AA3BD6">
      <w:pPr>
        <w:ind w:left="360"/>
        <w:jc w:val="center"/>
        <w:rPr>
          <w:color w:val="000000"/>
          <w:sz w:val="24"/>
          <w:szCs w:val="24"/>
        </w:rPr>
      </w:pPr>
    </w:p>
    <w:p w14:paraId="59B809C8" w14:textId="77777777" w:rsidR="00AA3BD6" w:rsidRPr="006F08B1" w:rsidRDefault="00AA3BD6" w:rsidP="00AA3BD6">
      <w:pPr>
        <w:ind w:left="360"/>
        <w:jc w:val="center"/>
        <w:rPr>
          <w:color w:val="000000"/>
          <w:sz w:val="24"/>
          <w:szCs w:val="24"/>
        </w:rPr>
      </w:pPr>
      <w:r w:rsidRPr="006F08B1">
        <w:rPr>
          <w:color w:val="000000"/>
          <w:sz w:val="24"/>
          <w:szCs w:val="24"/>
        </w:rPr>
        <w:t>§1</w:t>
      </w:r>
      <w:r>
        <w:rPr>
          <w:color w:val="000000"/>
          <w:sz w:val="24"/>
          <w:szCs w:val="24"/>
        </w:rPr>
        <w:t>8</w:t>
      </w:r>
    </w:p>
    <w:p w14:paraId="045C19BF" w14:textId="77777777" w:rsidR="00AA3BD6" w:rsidRPr="006F08B1" w:rsidRDefault="00AA3BD6" w:rsidP="00AA3BD6">
      <w:pPr>
        <w:rPr>
          <w:color w:val="000000"/>
          <w:sz w:val="24"/>
          <w:szCs w:val="24"/>
        </w:rPr>
      </w:pPr>
      <w:r w:rsidRPr="006F08B1">
        <w:rPr>
          <w:color w:val="000000"/>
          <w:sz w:val="24"/>
          <w:szCs w:val="24"/>
        </w:rPr>
        <w:t xml:space="preserve">Niniejsza umowa została zawarta w dwóch jednobrzmiących egzemplarzach, do jednej dla każdej ze stron </w:t>
      </w:r>
    </w:p>
    <w:p w14:paraId="5C5470ED" w14:textId="77777777" w:rsidR="00AA3BD6" w:rsidRPr="006F08B1" w:rsidRDefault="00AA3BD6" w:rsidP="00AA3BD6">
      <w:pPr>
        <w:jc w:val="center"/>
        <w:rPr>
          <w:color w:val="000000"/>
          <w:sz w:val="24"/>
          <w:szCs w:val="24"/>
        </w:rPr>
      </w:pPr>
    </w:p>
    <w:p w14:paraId="2E7D2B4F" w14:textId="77777777" w:rsidR="00AA3BD6" w:rsidRPr="0082156E" w:rsidRDefault="00AA3BD6" w:rsidP="00AA3BD6">
      <w:pPr>
        <w:jc w:val="center"/>
        <w:rPr>
          <w:b/>
          <w:color w:val="000000"/>
          <w:sz w:val="24"/>
          <w:szCs w:val="24"/>
        </w:rPr>
      </w:pPr>
      <w:r w:rsidRPr="006F08B1">
        <w:rPr>
          <w:b/>
          <w:color w:val="000000"/>
          <w:sz w:val="24"/>
          <w:szCs w:val="24"/>
        </w:rPr>
        <w:t xml:space="preserve">  Zamawiający                                                                                                              </w:t>
      </w:r>
      <w:r w:rsidRPr="006F08B1">
        <w:rPr>
          <w:b/>
          <w:color w:val="000000"/>
          <w:sz w:val="24"/>
          <w:szCs w:val="24"/>
        </w:rPr>
        <w:tab/>
      </w:r>
      <w:r w:rsidRPr="006F08B1">
        <w:rPr>
          <w:b/>
          <w:color w:val="000000"/>
          <w:sz w:val="24"/>
          <w:szCs w:val="24"/>
        </w:rPr>
        <w:tab/>
      </w:r>
      <w:r w:rsidRPr="006F08B1">
        <w:rPr>
          <w:b/>
          <w:color w:val="000000"/>
          <w:sz w:val="24"/>
          <w:szCs w:val="24"/>
        </w:rPr>
        <w:tab/>
      </w:r>
      <w:r w:rsidRPr="006F08B1">
        <w:rPr>
          <w:b/>
          <w:color w:val="000000"/>
          <w:sz w:val="24"/>
          <w:szCs w:val="24"/>
        </w:rPr>
        <w:tab/>
      </w:r>
      <w:r w:rsidRPr="006F08B1">
        <w:rPr>
          <w:b/>
          <w:color w:val="000000"/>
          <w:sz w:val="24"/>
          <w:szCs w:val="24"/>
        </w:rPr>
        <w:tab/>
      </w:r>
      <w:r w:rsidRPr="006F08B1">
        <w:rPr>
          <w:b/>
          <w:color w:val="000000"/>
          <w:sz w:val="24"/>
          <w:szCs w:val="24"/>
        </w:rPr>
        <w:tab/>
      </w:r>
      <w:r w:rsidRPr="006F08B1">
        <w:rPr>
          <w:b/>
          <w:color w:val="000000"/>
          <w:sz w:val="24"/>
          <w:szCs w:val="24"/>
        </w:rPr>
        <w:tab/>
      </w:r>
      <w:r w:rsidRPr="006F08B1">
        <w:rPr>
          <w:b/>
          <w:color w:val="000000"/>
          <w:sz w:val="24"/>
          <w:szCs w:val="24"/>
        </w:rPr>
        <w:tab/>
        <w:t xml:space="preserve">  Wykonawca</w:t>
      </w:r>
      <w:r w:rsidRPr="0082156E">
        <w:rPr>
          <w:b/>
          <w:color w:val="000000"/>
          <w:sz w:val="24"/>
          <w:szCs w:val="24"/>
        </w:rPr>
        <w:t xml:space="preserve"> </w:t>
      </w:r>
    </w:p>
    <w:p w14:paraId="12F34F2B" w14:textId="77777777" w:rsidR="00AA3BD6" w:rsidRPr="0082156E" w:rsidRDefault="00AA3BD6" w:rsidP="00AA3BD6">
      <w:pPr>
        <w:jc w:val="center"/>
        <w:rPr>
          <w:color w:val="000000"/>
          <w:sz w:val="24"/>
          <w:szCs w:val="24"/>
        </w:rPr>
      </w:pPr>
    </w:p>
    <w:p w14:paraId="1B30D374" w14:textId="77777777" w:rsidR="00AA3BD6" w:rsidRDefault="00AA3BD6" w:rsidP="00AA3BD6">
      <w:pPr>
        <w:rPr>
          <w:rFonts w:ascii="Verdana" w:hAnsi="Verdana" w:cs="Courier New"/>
          <w:color w:val="000000"/>
        </w:rPr>
      </w:pPr>
      <w:r>
        <w:rPr>
          <w:rFonts w:ascii="Verdana" w:hAnsi="Verdana"/>
          <w:color w:val="000000"/>
        </w:rPr>
        <w:br w:type="page"/>
      </w:r>
    </w:p>
    <w:p w14:paraId="3B2CD0C6" w14:textId="77777777" w:rsidR="00AA3BD6" w:rsidRPr="0082156E" w:rsidRDefault="00AA3BD6" w:rsidP="00AA3BD6">
      <w:pPr>
        <w:pStyle w:val="Zwykytekst"/>
        <w:rPr>
          <w:rFonts w:ascii="Verdana" w:hAnsi="Verdana"/>
          <w:color w:val="000000"/>
        </w:rPr>
      </w:pPr>
    </w:p>
    <w:p w14:paraId="41520848" w14:textId="77777777" w:rsidR="00AA3BD6" w:rsidRPr="0082156E" w:rsidRDefault="00AA3BD6" w:rsidP="00AA3BD6">
      <w:pPr>
        <w:pStyle w:val="Zwykytekst"/>
        <w:rPr>
          <w:rFonts w:ascii="Verdana" w:hAnsi="Verdana"/>
          <w:color w:val="000000"/>
        </w:rPr>
      </w:pPr>
    </w:p>
    <w:p w14:paraId="03148F85" w14:textId="77777777" w:rsidR="00AA3BD6" w:rsidRDefault="00AA3BD6" w:rsidP="00AA3BD6">
      <w:pPr>
        <w:widowControl w:val="0"/>
        <w:autoSpaceDE w:val="0"/>
        <w:autoSpaceDN w:val="0"/>
        <w:jc w:val="right"/>
        <w:textAlignment w:val="baseline"/>
        <w:rPr>
          <w:rFonts w:ascii="Verdana" w:hAnsi="Verdana" w:cs="Arial"/>
        </w:rPr>
      </w:pPr>
      <w:r>
        <w:rPr>
          <w:rFonts w:ascii="Verdana" w:hAnsi="Verdana" w:cs="Arial"/>
        </w:rPr>
        <w:t>Załącznik nr 2 do umowy</w:t>
      </w:r>
    </w:p>
    <w:p w14:paraId="46D2A13B" w14:textId="77777777" w:rsidR="00AA3BD6" w:rsidRDefault="00AA3BD6" w:rsidP="00AA3BD6">
      <w:pPr>
        <w:widowControl w:val="0"/>
        <w:autoSpaceDE w:val="0"/>
        <w:autoSpaceDN w:val="0"/>
        <w:jc w:val="both"/>
        <w:textAlignment w:val="baseline"/>
        <w:rPr>
          <w:rFonts w:ascii="Verdana" w:hAnsi="Verdana" w:cs="Arial"/>
        </w:rPr>
      </w:pPr>
    </w:p>
    <w:p w14:paraId="19802BF4" w14:textId="77777777" w:rsidR="00AA3BD6" w:rsidRDefault="00AA3BD6" w:rsidP="00AA3BD6">
      <w:pPr>
        <w:widowControl w:val="0"/>
        <w:autoSpaceDE w:val="0"/>
        <w:autoSpaceDN w:val="0"/>
        <w:jc w:val="both"/>
        <w:textAlignment w:val="baseline"/>
        <w:rPr>
          <w:rFonts w:ascii="Verdana" w:hAnsi="Verdana" w:cs="Arial"/>
        </w:rPr>
      </w:pPr>
    </w:p>
    <w:p w14:paraId="6523001D" w14:textId="77777777" w:rsidR="00AA3BD6" w:rsidRDefault="00AA3BD6" w:rsidP="00AA3BD6">
      <w:pPr>
        <w:widowControl w:val="0"/>
        <w:autoSpaceDE w:val="0"/>
        <w:autoSpaceDN w:val="0"/>
        <w:jc w:val="both"/>
        <w:textAlignment w:val="baseline"/>
        <w:rPr>
          <w:rFonts w:ascii="Verdana" w:hAnsi="Verdana" w:cs="Segoe UI"/>
        </w:rPr>
      </w:pPr>
      <w:r>
        <w:rPr>
          <w:rFonts w:ascii="Verdana" w:hAnsi="Verdana" w:cs="Arial"/>
        </w:rPr>
        <w:t>.....................................… </w:t>
      </w:r>
    </w:p>
    <w:p w14:paraId="0AC83586" w14:textId="77777777" w:rsidR="00AA3BD6" w:rsidRDefault="00AA3BD6" w:rsidP="00AA3BD6">
      <w:pPr>
        <w:widowControl w:val="0"/>
        <w:autoSpaceDE w:val="0"/>
        <w:autoSpaceDN w:val="0"/>
        <w:ind w:firstLine="555"/>
        <w:textAlignment w:val="baseline"/>
        <w:rPr>
          <w:rFonts w:ascii="Verdana" w:hAnsi="Verdana" w:cs="Arial"/>
        </w:rPr>
      </w:pPr>
      <w:r>
        <w:rPr>
          <w:rFonts w:ascii="Verdana" w:hAnsi="Verdana" w:cs="Arial"/>
        </w:rPr>
        <w:t>Nazwa Wykonawcy</w:t>
      </w:r>
    </w:p>
    <w:p w14:paraId="3DBA191E" w14:textId="77777777" w:rsidR="00AA3BD6" w:rsidRDefault="00AA3BD6" w:rsidP="00AA3BD6">
      <w:pPr>
        <w:widowControl w:val="0"/>
        <w:autoSpaceDE w:val="0"/>
        <w:autoSpaceDN w:val="0"/>
        <w:textAlignment w:val="baseline"/>
        <w:rPr>
          <w:rFonts w:ascii="Verdana" w:hAnsi="Verdana" w:cs="Segoe UI"/>
        </w:rPr>
      </w:pPr>
    </w:p>
    <w:p w14:paraId="276259A9" w14:textId="77777777" w:rsidR="00AA3BD6" w:rsidRDefault="00AA3BD6" w:rsidP="00AA3BD6">
      <w:pPr>
        <w:widowControl w:val="0"/>
        <w:autoSpaceDE w:val="0"/>
        <w:autoSpaceDN w:val="0"/>
        <w:jc w:val="both"/>
        <w:textAlignment w:val="baseline"/>
        <w:rPr>
          <w:rFonts w:ascii="Verdana" w:hAnsi="Verdana" w:cs="Arial"/>
        </w:rPr>
      </w:pPr>
      <w:r>
        <w:rPr>
          <w:rFonts w:ascii="Verdana" w:hAnsi="Verdana" w:cs="Arial"/>
        </w:rPr>
        <w:t>.....................................…</w:t>
      </w:r>
    </w:p>
    <w:p w14:paraId="03165FFF" w14:textId="77777777" w:rsidR="00AA3BD6" w:rsidRDefault="00AA3BD6" w:rsidP="00AA3BD6">
      <w:pPr>
        <w:widowControl w:val="0"/>
        <w:autoSpaceDE w:val="0"/>
        <w:autoSpaceDN w:val="0"/>
        <w:ind w:firstLine="840"/>
        <w:textAlignment w:val="baseline"/>
        <w:rPr>
          <w:rFonts w:ascii="Verdana" w:hAnsi="Verdana" w:cs="Segoe UI"/>
        </w:rPr>
      </w:pPr>
      <w:r>
        <w:rPr>
          <w:rFonts w:ascii="Verdana" w:hAnsi="Verdana" w:cs="Arial"/>
        </w:rPr>
        <w:t>NIP</w:t>
      </w:r>
      <w:r>
        <w:rPr>
          <w:rFonts w:ascii="Verdana" w:hAnsi="Verdana" w:cs="Calibri"/>
        </w:rPr>
        <w:tab/>
      </w:r>
      <w:r>
        <w:rPr>
          <w:rFonts w:ascii="Verdana" w:hAnsi="Verdana" w:cs="Arial"/>
        </w:rPr>
        <w:t> </w:t>
      </w:r>
    </w:p>
    <w:p w14:paraId="0C6D6493" w14:textId="77777777" w:rsidR="00AA3BD6" w:rsidRDefault="00AA3BD6" w:rsidP="00AA3BD6">
      <w:pPr>
        <w:widowControl w:val="0"/>
        <w:autoSpaceDE w:val="0"/>
        <w:autoSpaceDN w:val="0"/>
        <w:spacing w:before="90"/>
        <w:ind w:left="115" w:right="110"/>
        <w:jc w:val="both"/>
        <w:outlineLvl w:val="0"/>
        <w:rPr>
          <w:rFonts w:ascii="Verdana" w:eastAsia="Verdana" w:hAnsi="Verdana" w:cs="Verdana"/>
          <w:b/>
          <w:bCs/>
          <w:lang w:eastAsia="en-US"/>
        </w:rPr>
      </w:pPr>
    </w:p>
    <w:p w14:paraId="5BB811F3" w14:textId="77777777" w:rsidR="00AA3BD6" w:rsidRDefault="00AA3BD6" w:rsidP="00AA3BD6">
      <w:pPr>
        <w:widowControl w:val="0"/>
        <w:autoSpaceDE w:val="0"/>
        <w:autoSpaceDN w:val="0"/>
        <w:spacing w:before="90"/>
        <w:ind w:right="110"/>
        <w:jc w:val="both"/>
        <w:outlineLvl w:val="0"/>
        <w:rPr>
          <w:rFonts w:ascii="Verdana" w:eastAsia="Verdana" w:hAnsi="Verdana" w:cs="Verdana"/>
          <w:b/>
          <w:bCs/>
          <w:lang w:eastAsia="en-US"/>
        </w:rPr>
      </w:pPr>
    </w:p>
    <w:p w14:paraId="3F95911A" w14:textId="77777777" w:rsidR="00AA3BD6" w:rsidRDefault="00AA3BD6" w:rsidP="00AA3BD6">
      <w:pPr>
        <w:widowControl w:val="0"/>
        <w:autoSpaceDE w:val="0"/>
        <w:autoSpaceDN w:val="0"/>
        <w:jc w:val="center"/>
        <w:textAlignment w:val="baseline"/>
        <w:rPr>
          <w:rFonts w:ascii="Verdana" w:hAnsi="Verdana" w:cs="Arial"/>
          <w:b/>
          <w:bCs/>
        </w:rPr>
      </w:pPr>
    </w:p>
    <w:p w14:paraId="67EC6A56" w14:textId="77777777" w:rsidR="00AA3BD6" w:rsidRDefault="00AA3BD6" w:rsidP="00AA3BD6">
      <w:pPr>
        <w:widowControl w:val="0"/>
        <w:autoSpaceDE w:val="0"/>
        <w:autoSpaceDN w:val="0"/>
        <w:jc w:val="center"/>
        <w:textAlignment w:val="baseline"/>
        <w:rPr>
          <w:rFonts w:ascii="Verdana" w:hAnsi="Verdana" w:cs="Arial"/>
          <w:b/>
          <w:bCs/>
        </w:rPr>
      </w:pPr>
    </w:p>
    <w:p w14:paraId="73B8418D" w14:textId="77777777" w:rsidR="00AA3BD6" w:rsidRDefault="00AA3BD6" w:rsidP="00AA3BD6">
      <w:pPr>
        <w:widowControl w:val="0"/>
        <w:autoSpaceDE w:val="0"/>
        <w:autoSpaceDN w:val="0"/>
        <w:jc w:val="center"/>
        <w:textAlignment w:val="baseline"/>
        <w:rPr>
          <w:rFonts w:ascii="Verdana" w:hAnsi="Verdana" w:cs="Arial"/>
          <w:b/>
          <w:bCs/>
        </w:rPr>
      </w:pPr>
      <w:r>
        <w:rPr>
          <w:rFonts w:ascii="Verdana" w:hAnsi="Verdana" w:cs="Arial"/>
          <w:b/>
          <w:bCs/>
        </w:rPr>
        <w:t>OŚWIADCZENIE DLA CELÓW PODATKOWYCH</w:t>
      </w:r>
    </w:p>
    <w:p w14:paraId="7EB7B608" w14:textId="77777777" w:rsidR="00AA3BD6" w:rsidRDefault="00AA3BD6" w:rsidP="00AA3BD6">
      <w:pPr>
        <w:widowControl w:val="0"/>
        <w:autoSpaceDE w:val="0"/>
        <w:autoSpaceDN w:val="0"/>
        <w:jc w:val="center"/>
        <w:textAlignment w:val="baseline"/>
        <w:rPr>
          <w:rFonts w:ascii="Verdana" w:hAnsi="Verdana" w:cs="Arial"/>
          <w:b/>
          <w:bCs/>
        </w:rPr>
      </w:pPr>
      <w:r>
        <w:rPr>
          <w:rFonts w:ascii="Verdana" w:hAnsi="Verdana" w:cs="Arial"/>
          <w:b/>
          <w:bCs/>
        </w:rPr>
        <w:t xml:space="preserve">DOTYCZĄCE PODMIOTÓW POWIĄZANYCH </w:t>
      </w:r>
    </w:p>
    <w:p w14:paraId="68CF3BD4" w14:textId="77777777" w:rsidR="00AA3BD6" w:rsidRDefault="00AA3BD6" w:rsidP="00AA3BD6">
      <w:pPr>
        <w:widowControl w:val="0"/>
        <w:autoSpaceDE w:val="0"/>
        <w:autoSpaceDN w:val="0"/>
        <w:jc w:val="center"/>
        <w:textAlignment w:val="baseline"/>
        <w:rPr>
          <w:rFonts w:ascii="Verdana" w:hAnsi="Verdana" w:cs="Arial"/>
          <w:b/>
          <w:bCs/>
        </w:rPr>
      </w:pPr>
    </w:p>
    <w:p w14:paraId="713715A5" w14:textId="77777777" w:rsidR="00AA3BD6" w:rsidRDefault="00AA3BD6" w:rsidP="00AA3BD6">
      <w:pPr>
        <w:widowControl w:val="0"/>
        <w:autoSpaceDE w:val="0"/>
        <w:autoSpaceDN w:val="0"/>
        <w:textAlignment w:val="baseline"/>
        <w:rPr>
          <w:rFonts w:ascii="Verdana" w:hAnsi="Verdana" w:cs="Arial"/>
        </w:rPr>
      </w:pPr>
      <w:r>
        <w:rPr>
          <w:rFonts w:ascii="Verdana" w:hAnsi="Verdana" w:cs="Arial"/>
        </w:rPr>
        <w:t>Działając w imieniu ………………………………, (dalej jako: „</w:t>
      </w:r>
      <w:r>
        <w:rPr>
          <w:rFonts w:ascii="Verdana" w:hAnsi="Verdana" w:cs="Arial"/>
          <w:b/>
          <w:bCs/>
        </w:rPr>
        <w:t>Podmiot</w:t>
      </w:r>
      <w:r>
        <w:rPr>
          <w:rFonts w:ascii="Verdana" w:hAnsi="Verdana" w:cs="Arial"/>
        </w:rPr>
        <w:t>”) niniejszym oświadcza, że Podmiot:</w:t>
      </w:r>
    </w:p>
    <w:p w14:paraId="69464EC7" w14:textId="77777777" w:rsidR="00AA3BD6" w:rsidRDefault="00AA3BD6" w:rsidP="00AA3BD6">
      <w:pPr>
        <w:widowControl w:val="0"/>
        <w:numPr>
          <w:ilvl w:val="0"/>
          <w:numId w:val="31"/>
        </w:numPr>
        <w:autoSpaceDE w:val="0"/>
        <w:autoSpaceDN w:val="0"/>
        <w:spacing w:after="200" w:line="276" w:lineRule="auto"/>
        <w:contextualSpacing/>
        <w:jc w:val="both"/>
        <w:textAlignment w:val="baseline"/>
        <w:rPr>
          <w:rFonts w:ascii="Verdana" w:hAnsi="Verdana" w:cs="Arial"/>
        </w:rPr>
      </w:pPr>
      <w:r>
        <w:rPr>
          <w:rFonts w:ascii="Verdana" w:hAnsi="Verdana" w:cs="Arial"/>
          <w:b/>
          <w:bCs/>
        </w:rPr>
        <w:t>jest / nie jest</w:t>
      </w:r>
      <w:r>
        <w:rPr>
          <w:rFonts w:ascii="Verdana" w:hAnsi="Verdana" w:cs="Arial"/>
          <w:vertAlign w:val="superscript"/>
        </w:rPr>
        <w:footnoteReference w:id="3"/>
      </w:r>
      <w:r>
        <w:rPr>
          <w:rFonts w:ascii="Verdana" w:hAnsi="Verdana" w:cs="Arial"/>
        </w:rPr>
        <w:t xml:space="preserve"> podmiotem powiązanym z Akademią Górniczo-Hutniczą </w:t>
      </w:r>
      <w:r>
        <w:rPr>
          <w:rFonts w:ascii="Verdana" w:hAnsi="Verdana" w:cs="Arial"/>
        </w:rPr>
        <w:br/>
        <w:t>im. Stanisława Staszica w Krakowie w rozumieniu art. 11a Ustawy o podatku dochodowym od osób prawnych z dnia 15 marca 1992 r.</w:t>
      </w:r>
      <w:r>
        <w:rPr>
          <w:rFonts w:ascii="Verdana" w:hAnsi="Verdana" w:cs="Arial"/>
          <w:vertAlign w:val="superscript"/>
        </w:rPr>
        <w:footnoteReference w:id="4"/>
      </w:r>
      <w:r>
        <w:rPr>
          <w:rFonts w:ascii="Verdana" w:hAnsi="Verdana" w:cs="Arial"/>
        </w:rPr>
        <w:t>;</w:t>
      </w:r>
    </w:p>
    <w:p w14:paraId="4949219A" w14:textId="77777777" w:rsidR="00AA3BD6" w:rsidRDefault="00AA3BD6" w:rsidP="00AA3BD6">
      <w:pPr>
        <w:widowControl w:val="0"/>
        <w:numPr>
          <w:ilvl w:val="0"/>
          <w:numId w:val="31"/>
        </w:numPr>
        <w:autoSpaceDE w:val="0"/>
        <w:autoSpaceDN w:val="0"/>
        <w:spacing w:after="200" w:line="276" w:lineRule="auto"/>
        <w:contextualSpacing/>
        <w:jc w:val="both"/>
        <w:textAlignment w:val="baseline"/>
        <w:rPr>
          <w:rFonts w:ascii="Verdana" w:hAnsi="Verdana" w:cs="Arial"/>
        </w:rPr>
      </w:pPr>
      <w:r>
        <w:rPr>
          <w:rFonts w:ascii="Verdana" w:eastAsia="Calibri" w:hAnsi="Verdana" w:cs="Arial"/>
          <w:b/>
          <w:bCs/>
          <w:lang w:eastAsia="en-US"/>
        </w:rPr>
        <w:t>jest / nie</w:t>
      </w:r>
      <w:r>
        <w:rPr>
          <w:rFonts w:ascii="Verdana" w:eastAsia="Calibri" w:hAnsi="Verdana" w:cs="Arial"/>
          <w:lang w:eastAsia="en-US"/>
        </w:rPr>
        <w:t xml:space="preserve"> </w:t>
      </w:r>
      <w:r>
        <w:rPr>
          <w:rFonts w:ascii="Verdana" w:eastAsia="Calibri" w:hAnsi="Verdana" w:cs="Arial"/>
          <w:b/>
          <w:bCs/>
          <w:lang w:eastAsia="en-US"/>
        </w:rPr>
        <w:t>jest</w:t>
      </w:r>
      <w:r>
        <w:rPr>
          <w:rFonts w:ascii="Verdana" w:eastAsia="Calibri" w:hAnsi="Verdana" w:cs="Arial"/>
          <w:vertAlign w:val="superscript"/>
          <w:lang w:eastAsia="en-US"/>
        </w:rPr>
        <w:footnoteReference w:id="5"/>
      </w:r>
      <w:r>
        <w:rPr>
          <w:rFonts w:ascii="Verdana" w:eastAsia="Calibri" w:hAnsi="Verdana" w:cs="Arial"/>
          <w:lang w:eastAsia="en-US"/>
        </w:rPr>
        <w:t xml:space="preserve"> podmiotem mającym miejsce zamieszkania, siedzibę lub zarząd na terytorium lub w kraju stosującym szkodliwą konkurencję podatkową</w:t>
      </w:r>
      <w:r>
        <w:rPr>
          <w:rFonts w:ascii="Verdana" w:eastAsia="Calibri" w:hAnsi="Verdana" w:cs="Arial"/>
          <w:vertAlign w:val="superscript"/>
          <w:lang w:eastAsia="en-US"/>
        </w:rPr>
        <w:footnoteReference w:id="6"/>
      </w:r>
      <w:r>
        <w:rPr>
          <w:rFonts w:ascii="Verdana" w:eastAsia="Calibri" w:hAnsi="Verdana" w:cs="Arial"/>
          <w:lang w:eastAsia="en-US"/>
        </w:rPr>
        <w:t xml:space="preserve"> </w:t>
      </w:r>
    </w:p>
    <w:p w14:paraId="159AEDB6" w14:textId="77777777" w:rsidR="00AA3BD6" w:rsidRDefault="00AA3BD6" w:rsidP="00AA3BD6">
      <w:pPr>
        <w:widowControl w:val="0"/>
        <w:numPr>
          <w:ilvl w:val="0"/>
          <w:numId w:val="31"/>
        </w:numPr>
        <w:autoSpaceDE w:val="0"/>
        <w:autoSpaceDN w:val="0"/>
        <w:spacing w:after="200" w:line="276" w:lineRule="auto"/>
        <w:contextualSpacing/>
        <w:jc w:val="both"/>
        <w:textAlignment w:val="baseline"/>
        <w:rPr>
          <w:rFonts w:ascii="Verdana" w:hAnsi="Verdana" w:cs="Arial"/>
        </w:rPr>
      </w:pPr>
      <w:r>
        <w:rPr>
          <w:rFonts w:ascii="Verdana" w:eastAsia="Calibri" w:hAnsi="Verdana" w:cs="Arial"/>
          <w:lang w:eastAsia="en-US"/>
        </w:rPr>
        <w:lastRenderedPageBreak/>
        <w:t>rzeczywisty właściciel</w:t>
      </w:r>
      <w:r>
        <w:rPr>
          <w:rFonts w:ascii="Verdana" w:eastAsia="Calibri" w:hAnsi="Verdana" w:cs="Arial"/>
          <w:vertAlign w:val="superscript"/>
          <w:lang w:eastAsia="en-US"/>
        </w:rPr>
        <w:footnoteReference w:id="7"/>
      </w:r>
      <w:r>
        <w:rPr>
          <w:rFonts w:ascii="Verdana" w:eastAsia="Calibri" w:hAnsi="Verdana" w:cs="Arial"/>
          <w:lang w:eastAsia="en-US"/>
        </w:rPr>
        <w:t xml:space="preserve"> Podmiotu </w:t>
      </w:r>
      <w:r>
        <w:rPr>
          <w:rFonts w:ascii="Verdana" w:eastAsia="Calibri" w:hAnsi="Verdana" w:cs="Arial"/>
          <w:b/>
          <w:bCs/>
          <w:lang w:eastAsia="en-US"/>
        </w:rPr>
        <w:t>jest / nie jest</w:t>
      </w:r>
      <w:r>
        <w:rPr>
          <w:rFonts w:ascii="Verdana" w:eastAsia="Calibri" w:hAnsi="Verdana" w:cs="Arial"/>
          <w:vertAlign w:val="superscript"/>
          <w:lang w:eastAsia="en-US"/>
        </w:rPr>
        <w:footnoteReference w:id="8"/>
      </w:r>
      <w:r>
        <w:rPr>
          <w:rFonts w:ascii="Verdana" w:eastAsia="Calibri" w:hAnsi="Verdana" w:cs="Arial"/>
          <w:lang w:eastAsia="en-US"/>
        </w:rPr>
        <w:t xml:space="preserve"> podmiotem mającym miejsce zamieszkania, siedzibę lub zarząd na terytorium lub w kraju stosującym szkodliwą konkurencję podatkową</w:t>
      </w:r>
      <w:r>
        <w:rPr>
          <w:rFonts w:ascii="Verdana" w:eastAsia="Calibri" w:hAnsi="Verdana" w:cs="Arial"/>
          <w:vertAlign w:val="superscript"/>
          <w:lang w:eastAsia="en-US"/>
        </w:rPr>
        <w:t>4</w:t>
      </w:r>
      <w:r>
        <w:rPr>
          <w:rFonts w:ascii="Verdana" w:eastAsia="Calibri" w:hAnsi="Verdana" w:cs="Arial"/>
          <w:lang w:eastAsia="en-US"/>
        </w:rPr>
        <w:t xml:space="preserve"> </w:t>
      </w:r>
    </w:p>
    <w:p w14:paraId="739E0DA5" w14:textId="77777777" w:rsidR="00AA3BD6" w:rsidRDefault="00AA3BD6" w:rsidP="00AA3BD6">
      <w:pPr>
        <w:widowControl w:val="0"/>
        <w:numPr>
          <w:ilvl w:val="0"/>
          <w:numId w:val="31"/>
        </w:numPr>
        <w:autoSpaceDE w:val="0"/>
        <w:autoSpaceDN w:val="0"/>
        <w:spacing w:line="276" w:lineRule="auto"/>
        <w:contextualSpacing/>
        <w:jc w:val="both"/>
        <w:rPr>
          <w:rFonts w:ascii="Verdana" w:eastAsia="Calibri" w:hAnsi="Verdana" w:cs="Arial"/>
          <w:lang w:eastAsia="en-US"/>
        </w:rPr>
      </w:pPr>
      <w:r>
        <w:rPr>
          <w:rFonts w:ascii="Verdana" w:eastAsia="Calibri" w:hAnsi="Verdana" w:cs="Arial"/>
          <w:lang w:eastAsia="en-US"/>
        </w:rPr>
        <w:t xml:space="preserve">Podmiot </w:t>
      </w:r>
      <w:r>
        <w:rPr>
          <w:rFonts w:ascii="Verdana" w:eastAsia="Calibri" w:hAnsi="Verdana" w:cs="Arial"/>
          <w:b/>
          <w:bCs/>
          <w:lang w:eastAsia="en-US"/>
        </w:rPr>
        <w:t>stanowi / nie stanowi</w:t>
      </w:r>
      <w:r>
        <w:rPr>
          <w:rFonts w:ascii="Verdana" w:hAnsi="Verdana" w:cs="Arial"/>
          <w:vertAlign w:val="superscript"/>
        </w:rPr>
        <w:footnoteReference w:id="9"/>
      </w:r>
      <w:r>
        <w:rPr>
          <w:rFonts w:ascii="Verdana" w:hAnsi="Verdana" w:cs="Arial"/>
        </w:rPr>
        <w:t xml:space="preserve"> </w:t>
      </w:r>
      <w:r>
        <w:rPr>
          <w:rFonts w:ascii="Verdana" w:eastAsia="Calibri" w:hAnsi="Verdana" w:cs="Arial"/>
          <w:b/>
          <w:bCs/>
          <w:lang w:eastAsia="en-US"/>
        </w:rPr>
        <w:t xml:space="preserve"> </w:t>
      </w:r>
      <w:r>
        <w:rPr>
          <w:rFonts w:ascii="Verdana" w:eastAsia="Calibri" w:hAnsi="Verdana" w:cs="Arial"/>
          <w:lang w:eastAsia="en-US"/>
        </w:rPr>
        <w:t>dla Akademia Górniczo-Hutnicza im. Stanisława Staszica w Krakowie zagranicznej jednostki kontrolowanej</w:t>
      </w:r>
      <w:r>
        <w:rPr>
          <w:rFonts w:ascii="Verdana" w:eastAsia="Calibri" w:hAnsi="Verdana" w:cs="Arial"/>
          <w:vertAlign w:val="superscript"/>
          <w:lang w:eastAsia="en-US"/>
        </w:rPr>
        <w:footnoteReference w:id="10"/>
      </w:r>
      <w:r>
        <w:rPr>
          <w:rFonts w:ascii="Verdana" w:eastAsia="Calibri" w:hAnsi="Verdana" w:cs="Arial"/>
          <w:lang w:eastAsia="en-US"/>
        </w:rPr>
        <w:t xml:space="preserve"> w rozumieniu art. 24a ustawy z dnia 15 lutego 1992 r. o podatku dochodowym od osób prawnych.</w:t>
      </w:r>
    </w:p>
    <w:p w14:paraId="117E6B6E" w14:textId="77777777" w:rsidR="00AA3BD6" w:rsidRDefault="00AA3BD6" w:rsidP="00AA3BD6">
      <w:pPr>
        <w:spacing w:after="200" w:line="276" w:lineRule="auto"/>
        <w:ind w:left="780"/>
        <w:contextualSpacing/>
        <w:textAlignment w:val="baseline"/>
        <w:rPr>
          <w:rFonts w:ascii="Verdana" w:hAnsi="Verdana" w:cs="Arial"/>
        </w:rPr>
      </w:pPr>
    </w:p>
    <w:p w14:paraId="39EC116F" w14:textId="77777777" w:rsidR="00AA3BD6" w:rsidRDefault="00AA3BD6" w:rsidP="00AA3BD6">
      <w:pPr>
        <w:spacing w:line="276" w:lineRule="auto"/>
        <w:jc w:val="both"/>
        <w:rPr>
          <w:rFonts w:ascii="Verdana" w:eastAsia="Calibri" w:hAnsi="Verdana" w:cs="Arial"/>
          <w:lang w:eastAsia="en-US"/>
        </w:rPr>
      </w:pPr>
      <w:r>
        <w:rPr>
          <w:rFonts w:ascii="Verdana" w:eastAsia="Calibri" w:hAnsi="Verdana" w:cs="Arial"/>
          <w:lang w:eastAsia="en-US"/>
        </w:rPr>
        <w:t xml:space="preserve">W przypadku zmiany powyższych danych  zobowiązuje się do niezwłocznego poinformowania Akademii Górniczo-Hutniczej im. Stanisława Staszica w Krakowie </w:t>
      </w:r>
      <w:r>
        <w:rPr>
          <w:rFonts w:ascii="Verdana" w:eastAsia="Calibri" w:hAnsi="Verdana" w:cs="Arial"/>
          <w:lang w:eastAsia="en-US"/>
        </w:rPr>
        <w:br/>
        <w:t>o zaistniałej zmianie.</w:t>
      </w:r>
    </w:p>
    <w:p w14:paraId="3065AB30" w14:textId="77777777" w:rsidR="00AA3BD6" w:rsidRDefault="00AA3BD6" w:rsidP="00AA3BD6">
      <w:pPr>
        <w:widowControl w:val="0"/>
        <w:autoSpaceDE w:val="0"/>
        <w:autoSpaceDN w:val="0"/>
        <w:spacing w:before="90"/>
        <w:ind w:right="110"/>
        <w:jc w:val="both"/>
        <w:outlineLvl w:val="0"/>
        <w:rPr>
          <w:rFonts w:ascii="Verdana" w:eastAsia="Verdana" w:hAnsi="Verdana" w:cs="Verdana"/>
          <w:b/>
          <w:bCs/>
          <w:lang w:eastAsia="en-US"/>
        </w:rPr>
      </w:pPr>
    </w:p>
    <w:p w14:paraId="47651E70" w14:textId="77777777" w:rsidR="00AA3BD6" w:rsidRDefault="00AA3BD6" w:rsidP="00AA3BD6">
      <w:pPr>
        <w:widowControl w:val="0"/>
        <w:autoSpaceDE w:val="0"/>
        <w:autoSpaceDN w:val="0"/>
        <w:spacing w:before="90"/>
        <w:ind w:right="110"/>
        <w:jc w:val="both"/>
        <w:outlineLvl w:val="0"/>
        <w:rPr>
          <w:rFonts w:ascii="Verdana" w:eastAsia="Verdana" w:hAnsi="Verdana" w:cs="Verdana"/>
          <w:b/>
          <w:bCs/>
          <w:lang w:eastAsia="en-US"/>
        </w:rPr>
      </w:pPr>
    </w:p>
    <w:p w14:paraId="0D4D8BE7" w14:textId="77777777" w:rsidR="00AA3BD6" w:rsidRDefault="00AA3BD6" w:rsidP="00AA3BD6">
      <w:pPr>
        <w:widowControl w:val="0"/>
        <w:autoSpaceDE w:val="0"/>
        <w:autoSpaceDN w:val="0"/>
        <w:spacing w:before="90"/>
        <w:ind w:right="110"/>
        <w:jc w:val="both"/>
        <w:outlineLvl w:val="0"/>
        <w:rPr>
          <w:rFonts w:ascii="Verdana" w:eastAsia="Verdana" w:hAnsi="Verdana" w:cs="Verdana"/>
          <w:b/>
          <w:bCs/>
          <w:lang w:eastAsia="en-US"/>
        </w:rPr>
      </w:pPr>
    </w:p>
    <w:p w14:paraId="72FCCEE4" w14:textId="77777777" w:rsidR="00AA3BD6" w:rsidRDefault="00AA3BD6" w:rsidP="00AA3BD6">
      <w:pPr>
        <w:spacing w:line="360" w:lineRule="auto"/>
        <w:jc w:val="both"/>
        <w:rPr>
          <w:rFonts w:ascii="Arial" w:eastAsia="Calibri" w:hAnsi="Arial" w:cs="Arial"/>
          <w:color w:val="222A35"/>
          <w:sz w:val="22"/>
          <w:szCs w:val="22"/>
          <w:lang w:val="x-none" w:eastAsia="x-none"/>
        </w:rPr>
      </w:pPr>
    </w:p>
    <w:tbl>
      <w:tblPr>
        <w:tblW w:w="0" w:type="auto"/>
        <w:tblInd w:w="4957" w:type="dxa"/>
        <w:tblLook w:val="04A0" w:firstRow="1" w:lastRow="0" w:firstColumn="1" w:lastColumn="0" w:noHBand="0" w:noVBand="1"/>
      </w:tblPr>
      <w:tblGrid>
        <w:gridCol w:w="4105"/>
      </w:tblGrid>
      <w:tr w:rsidR="00AA3BD6" w14:paraId="553AB142" w14:textId="77777777" w:rsidTr="0027472F">
        <w:tc>
          <w:tcPr>
            <w:tcW w:w="4105" w:type="dxa"/>
            <w:hideMark/>
          </w:tcPr>
          <w:p w14:paraId="679A06F3" w14:textId="77777777" w:rsidR="00AA3BD6" w:rsidRDefault="00AA3BD6" w:rsidP="0027472F">
            <w:pPr>
              <w:spacing w:line="360" w:lineRule="auto"/>
              <w:jc w:val="both"/>
              <w:rPr>
                <w:rFonts w:ascii="Verdana" w:eastAsia="Calibri" w:hAnsi="Verdana" w:cs="Arial"/>
                <w:color w:val="222A35"/>
                <w:lang w:eastAsia="x-none"/>
              </w:rPr>
            </w:pPr>
            <w:r>
              <w:rPr>
                <w:rFonts w:ascii="Verdana" w:eastAsia="Calibri" w:hAnsi="Verdana" w:cs="Arial"/>
                <w:color w:val="222A35"/>
                <w:lang w:eastAsia="x-none"/>
              </w:rPr>
              <w:t>……………………………………………………………</w:t>
            </w:r>
          </w:p>
          <w:p w14:paraId="1B097784" w14:textId="77777777" w:rsidR="00AA3BD6" w:rsidRDefault="00AA3BD6" w:rsidP="0027472F">
            <w:pPr>
              <w:spacing w:line="276" w:lineRule="auto"/>
              <w:jc w:val="center"/>
              <w:rPr>
                <w:rFonts w:ascii="Verdana" w:eastAsia="Calibri" w:hAnsi="Verdana" w:cs="Arial"/>
                <w:i/>
                <w:iCs/>
                <w:color w:val="222A35"/>
                <w:sz w:val="16"/>
                <w:szCs w:val="16"/>
                <w:lang w:eastAsia="x-none"/>
              </w:rPr>
            </w:pPr>
            <w:r>
              <w:rPr>
                <w:rFonts w:ascii="Verdana" w:eastAsia="Calibri" w:hAnsi="Verdana" w:cs="Arial"/>
                <w:i/>
                <w:iCs/>
                <w:color w:val="222A35"/>
                <w:sz w:val="16"/>
                <w:szCs w:val="16"/>
                <w:lang w:eastAsia="x-none"/>
              </w:rPr>
              <w:t>(pieczęć firmowa i podpis osoby upoważnionej/</w:t>
            </w:r>
            <w:proofErr w:type="spellStart"/>
            <w:r>
              <w:rPr>
                <w:rFonts w:ascii="Verdana" w:eastAsia="Calibri" w:hAnsi="Verdana" w:cs="Arial"/>
                <w:i/>
                <w:iCs/>
                <w:color w:val="222A35"/>
                <w:sz w:val="16"/>
                <w:szCs w:val="16"/>
                <w:lang w:eastAsia="x-none"/>
              </w:rPr>
              <w:t>ych</w:t>
            </w:r>
            <w:proofErr w:type="spellEnd"/>
            <w:r>
              <w:rPr>
                <w:rFonts w:ascii="Verdana" w:eastAsia="Calibri" w:hAnsi="Verdana" w:cs="Arial"/>
                <w:i/>
                <w:iCs/>
                <w:color w:val="222A35"/>
                <w:sz w:val="16"/>
                <w:szCs w:val="16"/>
                <w:lang w:eastAsia="x-none"/>
              </w:rPr>
              <w:t xml:space="preserve"> do reprezentacji)</w:t>
            </w:r>
          </w:p>
        </w:tc>
      </w:tr>
    </w:tbl>
    <w:p w14:paraId="47AF148E" w14:textId="77777777" w:rsidR="00AA3BD6" w:rsidRDefault="00AA3BD6" w:rsidP="00AA3BD6">
      <w:pPr>
        <w:spacing w:line="360" w:lineRule="auto"/>
        <w:jc w:val="both"/>
        <w:rPr>
          <w:rFonts w:ascii="Verdana" w:eastAsia="Calibri" w:hAnsi="Verdana" w:cs="Arial"/>
          <w:color w:val="222A35"/>
          <w:lang w:eastAsia="x-none"/>
        </w:rPr>
      </w:pPr>
    </w:p>
    <w:p w14:paraId="22B474CA" w14:textId="77777777" w:rsidR="00AA3BD6" w:rsidRDefault="00AA3BD6" w:rsidP="00AA3BD6">
      <w:pPr>
        <w:widowControl w:val="0"/>
        <w:autoSpaceDE w:val="0"/>
        <w:autoSpaceDN w:val="0"/>
        <w:spacing w:line="360" w:lineRule="auto"/>
        <w:rPr>
          <w:rFonts w:ascii="Verdana" w:eastAsia="Verdana" w:hAnsi="Verdana" w:cs="Arial"/>
          <w:color w:val="222A35"/>
          <w:lang w:eastAsia="x-none"/>
        </w:rPr>
      </w:pPr>
    </w:p>
    <w:p w14:paraId="7FF11DC1" w14:textId="77777777" w:rsidR="00AA3BD6" w:rsidRDefault="00AA3BD6" w:rsidP="00AA3BD6">
      <w:pPr>
        <w:widowControl w:val="0"/>
        <w:autoSpaceDE w:val="0"/>
        <w:autoSpaceDN w:val="0"/>
        <w:spacing w:before="90"/>
        <w:ind w:right="110"/>
        <w:jc w:val="both"/>
        <w:outlineLvl w:val="0"/>
        <w:rPr>
          <w:rFonts w:ascii="Verdana" w:eastAsia="Verdana" w:hAnsi="Verdana" w:cs="Verdana"/>
          <w:b/>
          <w:bCs/>
          <w:lang w:eastAsia="en-US"/>
        </w:rPr>
      </w:pPr>
    </w:p>
    <w:p w14:paraId="600F740A" w14:textId="77777777" w:rsidR="00AA3BD6" w:rsidRDefault="00AA3BD6" w:rsidP="00AA3BD6">
      <w:pPr>
        <w:widowControl w:val="0"/>
        <w:autoSpaceDE w:val="0"/>
        <w:autoSpaceDN w:val="0"/>
        <w:spacing w:before="90"/>
        <w:ind w:right="110"/>
        <w:jc w:val="both"/>
        <w:outlineLvl w:val="0"/>
        <w:rPr>
          <w:rFonts w:ascii="Verdana" w:eastAsia="Verdana" w:hAnsi="Verdana" w:cs="Verdana"/>
          <w:b/>
          <w:bCs/>
          <w:lang w:eastAsia="en-US"/>
        </w:rPr>
      </w:pPr>
    </w:p>
    <w:p w14:paraId="4BE39872" w14:textId="77777777" w:rsidR="00AA3BD6" w:rsidRDefault="00AA3BD6" w:rsidP="00AA3BD6">
      <w:pPr>
        <w:widowControl w:val="0"/>
        <w:autoSpaceDE w:val="0"/>
        <w:autoSpaceDN w:val="0"/>
        <w:spacing w:before="90"/>
        <w:ind w:right="110"/>
        <w:jc w:val="both"/>
        <w:outlineLvl w:val="0"/>
        <w:rPr>
          <w:rFonts w:ascii="Verdana" w:eastAsia="Verdana" w:hAnsi="Verdana" w:cs="Verdana"/>
          <w:b/>
          <w:bCs/>
          <w:lang w:eastAsia="en-US"/>
        </w:rPr>
      </w:pPr>
    </w:p>
    <w:p w14:paraId="755C2E12" w14:textId="77777777" w:rsidR="00AA3BD6" w:rsidRDefault="00AA3BD6" w:rsidP="00AA3BD6">
      <w:pPr>
        <w:widowControl w:val="0"/>
        <w:autoSpaceDE w:val="0"/>
        <w:autoSpaceDN w:val="0"/>
        <w:spacing w:before="90"/>
        <w:ind w:right="110"/>
        <w:jc w:val="both"/>
        <w:outlineLvl w:val="0"/>
        <w:rPr>
          <w:rFonts w:ascii="Verdana" w:eastAsia="Verdana" w:hAnsi="Verdana" w:cs="Verdana"/>
          <w:b/>
          <w:bCs/>
          <w:lang w:eastAsia="en-US"/>
        </w:rPr>
      </w:pPr>
    </w:p>
    <w:p w14:paraId="6C604E84" w14:textId="77777777" w:rsidR="00AA3BD6" w:rsidRDefault="00AA3BD6" w:rsidP="00AA3BD6">
      <w:pPr>
        <w:widowControl w:val="0"/>
        <w:autoSpaceDE w:val="0"/>
        <w:autoSpaceDN w:val="0"/>
        <w:spacing w:before="90"/>
        <w:ind w:right="110"/>
        <w:jc w:val="both"/>
        <w:outlineLvl w:val="0"/>
        <w:rPr>
          <w:rFonts w:ascii="Verdana" w:eastAsia="Verdana" w:hAnsi="Verdana" w:cs="Verdana"/>
          <w:b/>
          <w:bCs/>
          <w:lang w:eastAsia="en-US"/>
        </w:rPr>
      </w:pPr>
    </w:p>
    <w:p w14:paraId="45B10009" w14:textId="77777777" w:rsidR="00AA3BD6" w:rsidRDefault="00AA3BD6" w:rsidP="00AA3BD6">
      <w:pPr>
        <w:widowControl w:val="0"/>
        <w:autoSpaceDE w:val="0"/>
        <w:autoSpaceDN w:val="0"/>
        <w:spacing w:before="90"/>
        <w:ind w:right="110"/>
        <w:jc w:val="both"/>
        <w:outlineLvl w:val="0"/>
        <w:rPr>
          <w:rFonts w:ascii="Verdana" w:eastAsia="Verdana" w:hAnsi="Verdana" w:cs="Verdana"/>
          <w:b/>
          <w:bCs/>
          <w:lang w:eastAsia="en-US"/>
        </w:rPr>
      </w:pPr>
    </w:p>
    <w:p w14:paraId="325B2A45" w14:textId="77777777" w:rsidR="00AA3BD6" w:rsidRDefault="00AA3BD6" w:rsidP="00AA3BD6">
      <w:pPr>
        <w:widowControl w:val="0"/>
        <w:autoSpaceDE w:val="0"/>
        <w:autoSpaceDN w:val="0"/>
        <w:spacing w:before="90"/>
        <w:ind w:right="110"/>
        <w:jc w:val="both"/>
        <w:outlineLvl w:val="0"/>
        <w:rPr>
          <w:rFonts w:ascii="Verdana" w:eastAsia="Verdana" w:hAnsi="Verdana" w:cs="Verdana"/>
          <w:b/>
          <w:bCs/>
          <w:lang w:eastAsia="en-US"/>
        </w:rPr>
      </w:pPr>
    </w:p>
    <w:p w14:paraId="6E715A1A" w14:textId="77777777" w:rsidR="00AA3BD6" w:rsidRPr="006D0F7E" w:rsidRDefault="00AA3BD6" w:rsidP="00AA3BD6">
      <w:pPr>
        <w:pStyle w:val="Zwykytekst"/>
        <w:rPr>
          <w:rFonts w:ascii="Verdana" w:hAnsi="Verdana"/>
        </w:rPr>
      </w:pPr>
    </w:p>
    <w:p w14:paraId="090DC172" w14:textId="77777777" w:rsidR="007007FD" w:rsidRPr="00AA3BD6" w:rsidRDefault="007007FD" w:rsidP="00AA3BD6">
      <w:bookmarkStart w:id="3" w:name="_GoBack"/>
      <w:bookmarkEnd w:id="3"/>
    </w:p>
    <w:sectPr w:rsidR="007007FD" w:rsidRPr="00AA3BD6" w:rsidSect="00D679EB">
      <w:headerReference w:type="even" r:id="rId8"/>
      <w:headerReference w:type="default" r:id="rId9"/>
      <w:footerReference w:type="even" r:id="rId10"/>
      <w:footerReference w:type="default" r:id="rId11"/>
      <w:headerReference w:type="first" r:id="rId12"/>
      <w:footerReference w:type="first" r:id="rId13"/>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E32A" w14:textId="77777777" w:rsidR="00BA6C17" w:rsidRDefault="00BA6C17">
      <w:r>
        <w:separator/>
      </w:r>
    </w:p>
  </w:endnote>
  <w:endnote w:type="continuationSeparator" w:id="0">
    <w:p w14:paraId="610EC483" w14:textId="77777777" w:rsidR="00BA6C17" w:rsidRDefault="00BA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EAD0" w14:textId="77777777" w:rsidR="00D679EB" w:rsidRDefault="00D679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D882" w14:textId="77777777" w:rsidR="00D679EB" w:rsidRDefault="00D679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5C6A" w14:textId="77777777" w:rsidR="00D679EB" w:rsidRDefault="00D679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2EE81" w14:textId="77777777" w:rsidR="00BA6C17" w:rsidRDefault="00BA6C17">
      <w:r>
        <w:separator/>
      </w:r>
    </w:p>
  </w:footnote>
  <w:footnote w:type="continuationSeparator" w:id="0">
    <w:p w14:paraId="7C51F263" w14:textId="77777777" w:rsidR="00BA6C17" w:rsidRDefault="00BA6C17">
      <w:r>
        <w:continuationSeparator/>
      </w:r>
    </w:p>
  </w:footnote>
  <w:footnote w:id="1">
    <w:p w14:paraId="0D9A8AC3" w14:textId="77777777" w:rsidR="00AA3BD6" w:rsidRDefault="00AA3BD6" w:rsidP="00AA3BD6">
      <w:pPr>
        <w:pStyle w:val="Tekstprzypisudolnego"/>
      </w:pPr>
      <w:r>
        <w:rPr>
          <w:rStyle w:val="Odwoanieprzypisudolnego"/>
        </w:rPr>
        <w:footnoteRef/>
      </w:r>
      <w:r>
        <w:t xml:space="preserve"> niepotrzebne skreślić</w:t>
      </w:r>
    </w:p>
  </w:footnote>
  <w:footnote w:id="2">
    <w:p w14:paraId="7CCA234B" w14:textId="77777777" w:rsidR="00AA3BD6" w:rsidRDefault="00AA3BD6" w:rsidP="00AA3BD6">
      <w:pPr>
        <w:pStyle w:val="Tekstprzypisudolnego"/>
      </w:pPr>
      <w:r>
        <w:rPr>
          <w:rStyle w:val="Odwoanieprzypisudolnego"/>
        </w:rPr>
        <w:footnoteRef/>
      </w:r>
      <w:r>
        <w:t xml:space="preserve"> Dotyczy sytuacji, gdy Wykonawca nie jest płatnikiem VAT na terytorium RP.</w:t>
      </w:r>
    </w:p>
  </w:footnote>
  <w:footnote w:id="3">
    <w:p w14:paraId="71B8E6E2" w14:textId="77777777" w:rsidR="00AA3BD6" w:rsidRDefault="00AA3BD6" w:rsidP="00AA3BD6">
      <w:pPr>
        <w:pStyle w:val="Tekstprzypisudolnego"/>
        <w:rPr>
          <w:rFonts w:ascii="Verdana" w:hAnsi="Verdana" w:cs="Arial"/>
          <w:sz w:val="16"/>
          <w:szCs w:val="16"/>
        </w:rPr>
      </w:pPr>
      <w:r>
        <w:rPr>
          <w:rStyle w:val="Odwoanieprzypisudolnego"/>
          <w:rFonts w:ascii="Verdana" w:hAnsi="Verdana" w:cs="Arial"/>
          <w:sz w:val="16"/>
          <w:szCs w:val="16"/>
        </w:rPr>
        <w:footnoteRef/>
      </w:r>
      <w:r>
        <w:rPr>
          <w:rFonts w:ascii="Verdana" w:hAnsi="Verdana" w:cs="Arial"/>
          <w:sz w:val="16"/>
          <w:szCs w:val="16"/>
        </w:rPr>
        <w:t xml:space="preserve"> Niewłaściwe skreślić;</w:t>
      </w:r>
    </w:p>
  </w:footnote>
  <w:footnote w:id="4">
    <w:p w14:paraId="5D7E6901" w14:textId="77777777" w:rsidR="00AA3BD6" w:rsidRDefault="00AA3BD6" w:rsidP="00AA3BD6">
      <w:pPr>
        <w:pStyle w:val="paragraph"/>
        <w:spacing w:before="0" w:beforeAutospacing="0" w:after="0" w:afterAutospacing="0"/>
        <w:jc w:val="both"/>
        <w:textAlignment w:val="baseline"/>
        <w:rPr>
          <w:rFonts w:ascii="Verdana" w:hAnsi="Verdana" w:cs="Arial"/>
          <w:sz w:val="16"/>
          <w:szCs w:val="16"/>
        </w:rPr>
      </w:pPr>
      <w:r>
        <w:rPr>
          <w:rStyle w:val="Odwoanieprzypisudolnego"/>
          <w:rFonts w:ascii="Verdana" w:hAnsi="Verdana" w:cs="Arial"/>
          <w:sz w:val="16"/>
          <w:szCs w:val="16"/>
        </w:rPr>
        <w:footnoteRef/>
      </w:r>
      <w:r>
        <w:rPr>
          <w:rFonts w:ascii="Verdana" w:hAnsi="Verdana" w:cs="Arial"/>
          <w:sz w:val="16"/>
          <w:szCs w:val="16"/>
        </w:rPr>
        <w:t xml:space="preserve"> </w:t>
      </w:r>
      <w:r>
        <w:rPr>
          <w:rStyle w:val="normaltextrun"/>
          <w:rFonts w:ascii="Verdana" w:hAnsi="Verdana" w:cs="Arial"/>
          <w:color w:val="000000"/>
          <w:sz w:val="16"/>
          <w:szCs w:val="16"/>
        </w:rPr>
        <w:t xml:space="preserve">Zgodnie z ustawą </w:t>
      </w:r>
      <w:r>
        <w:rPr>
          <w:rStyle w:val="normaltextrun"/>
          <w:rFonts w:ascii="Verdana" w:hAnsi="Verdana" w:cs="Arial"/>
          <w:b/>
          <w:bCs/>
          <w:color w:val="000000"/>
          <w:sz w:val="16"/>
          <w:szCs w:val="16"/>
        </w:rPr>
        <w:t>podmioty powiązane</w:t>
      </w:r>
      <w:r>
        <w:rPr>
          <w:rStyle w:val="normaltextrun"/>
          <w:rFonts w:ascii="Verdana" w:hAnsi="Verdana" w:cs="Arial"/>
          <w:color w:val="000000"/>
          <w:sz w:val="16"/>
          <w:szCs w:val="16"/>
        </w:rPr>
        <w:t xml:space="preserve"> oznaczają:</w:t>
      </w:r>
      <w:r>
        <w:rPr>
          <w:rStyle w:val="eop"/>
          <w:rFonts w:ascii="Verdana" w:hAnsi="Verdana" w:cs="Arial"/>
          <w:color w:val="000000"/>
          <w:sz w:val="16"/>
          <w:szCs w:val="16"/>
        </w:rPr>
        <w:t> </w:t>
      </w:r>
    </w:p>
    <w:p w14:paraId="558F43C6" w14:textId="77777777" w:rsidR="00AA3BD6" w:rsidRDefault="00AA3BD6" w:rsidP="00AA3BD6">
      <w:pPr>
        <w:pStyle w:val="paragraph"/>
        <w:numPr>
          <w:ilvl w:val="0"/>
          <w:numId w:val="32"/>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 xml:space="preserve">podmioty, z których jeden podmiot </w:t>
      </w:r>
      <w:r>
        <w:rPr>
          <w:rStyle w:val="normaltextrun"/>
          <w:rFonts w:ascii="Verdana" w:hAnsi="Verdana" w:cs="Arial"/>
          <w:color w:val="000000"/>
          <w:sz w:val="16"/>
          <w:szCs w:val="16"/>
          <w:u w:val="single"/>
        </w:rPr>
        <w:t>wywiera znaczący wpływ</w:t>
      </w:r>
      <w:r>
        <w:rPr>
          <w:rStyle w:val="normaltextrun"/>
          <w:rFonts w:ascii="Verdana" w:hAnsi="Verdana" w:cs="Arial"/>
          <w:color w:val="000000"/>
          <w:sz w:val="16"/>
          <w:szCs w:val="16"/>
        </w:rPr>
        <w:t xml:space="preserve"> na co najmniej jeden podmiot, lub</w:t>
      </w:r>
      <w:r>
        <w:rPr>
          <w:rStyle w:val="eop"/>
          <w:rFonts w:ascii="Verdana" w:hAnsi="Verdana" w:cs="Arial"/>
          <w:color w:val="000000"/>
          <w:sz w:val="16"/>
          <w:szCs w:val="16"/>
        </w:rPr>
        <w:t> </w:t>
      </w:r>
    </w:p>
    <w:p w14:paraId="7427D8CB" w14:textId="77777777" w:rsidR="00AA3BD6" w:rsidRDefault="00AA3BD6" w:rsidP="00AA3BD6">
      <w:pPr>
        <w:pStyle w:val="paragraph"/>
        <w:numPr>
          <w:ilvl w:val="0"/>
          <w:numId w:val="32"/>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podmioty, na które wywiera znaczący wpływ:</w:t>
      </w:r>
      <w:r>
        <w:rPr>
          <w:rStyle w:val="eop"/>
          <w:rFonts w:ascii="Verdana" w:hAnsi="Verdana" w:cs="Arial"/>
          <w:color w:val="000000"/>
          <w:sz w:val="16"/>
          <w:szCs w:val="16"/>
        </w:rPr>
        <w:t> </w:t>
      </w:r>
    </w:p>
    <w:p w14:paraId="37B4EA18" w14:textId="77777777" w:rsidR="00AA3BD6" w:rsidRDefault="00AA3BD6" w:rsidP="00AA3BD6">
      <w:pPr>
        <w:pStyle w:val="paragraph"/>
        <w:numPr>
          <w:ilvl w:val="1"/>
          <w:numId w:val="32"/>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ten sam inny podmiot lub</w:t>
      </w:r>
      <w:r>
        <w:rPr>
          <w:rStyle w:val="eop"/>
          <w:rFonts w:ascii="Verdana" w:hAnsi="Verdana" w:cs="Arial"/>
          <w:color w:val="000000"/>
          <w:sz w:val="16"/>
          <w:szCs w:val="16"/>
        </w:rPr>
        <w:t> </w:t>
      </w:r>
    </w:p>
    <w:p w14:paraId="3285686C" w14:textId="77777777" w:rsidR="00AA3BD6" w:rsidRDefault="00AA3BD6" w:rsidP="00AA3BD6">
      <w:pPr>
        <w:pStyle w:val="paragraph"/>
        <w:numPr>
          <w:ilvl w:val="1"/>
          <w:numId w:val="32"/>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małżonek, krewny lub powinowaty do drugiego stopnia osoby fizycznej wywierającej znaczący wpływ na co najmniej jeden podmiot. </w:t>
      </w:r>
      <w:r>
        <w:rPr>
          <w:rStyle w:val="eop"/>
          <w:rFonts w:ascii="Verdana" w:hAnsi="Verdana" w:cs="Arial"/>
          <w:color w:val="000000"/>
          <w:sz w:val="16"/>
          <w:szCs w:val="16"/>
        </w:rPr>
        <w:t> </w:t>
      </w:r>
    </w:p>
    <w:p w14:paraId="4303B892" w14:textId="77777777" w:rsidR="00AA3BD6" w:rsidRDefault="00AA3BD6" w:rsidP="00AA3BD6">
      <w:pPr>
        <w:pStyle w:val="paragraph"/>
        <w:spacing w:before="0" w:beforeAutospacing="0" w:after="0" w:afterAutospacing="0"/>
        <w:jc w:val="both"/>
        <w:textAlignment w:val="baseline"/>
        <w:rPr>
          <w:rStyle w:val="normaltextrun"/>
        </w:rPr>
      </w:pPr>
      <w:r>
        <w:rPr>
          <w:rStyle w:val="normaltextrun"/>
          <w:rFonts w:ascii="Verdana" w:hAnsi="Verdana" w:cs="Arial"/>
          <w:color w:val="000000"/>
          <w:sz w:val="16"/>
          <w:szCs w:val="16"/>
        </w:rPr>
        <w:t>W tym też zakresie pragniemy wskazać, że „</w:t>
      </w:r>
      <w:r>
        <w:rPr>
          <w:rStyle w:val="normaltextrun"/>
          <w:rFonts w:ascii="Verdana" w:hAnsi="Verdana" w:cs="Arial"/>
          <w:b/>
          <w:bCs/>
          <w:color w:val="000000"/>
          <w:sz w:val="16"/>
          <w:szCs w:val="16"/>
        </w:rPr>
        <w:t>wywieranie znaczącego wpływu</w:t>
      </w:r>
      <w:r>
        <w:rPr>
          <w:rStyle w:val="normaltextrun"/>
          <w:rFonts w:ascii="Verdana" w:hAnsi="Verdana" w:cs="Arial"/>
          <w:color w:val="000000"/>
          <w:sz w:val="16"/>
          <w:szCs w:val="16"/>
        </w:rPr>
        <w:t>” oznacza:</w:t>
      </w:r>
      <w:r>
        <w:rPr>
          <w:rStyle w:val="eop"/>
          <w:rFonts w:ascii="Verdana" w:hAnsi="Verdana" w:cs="Arial"/>
          <w:color w:val="000000"/>
          <w:sz w:val="16"/>
          <w:szCs w:val="16"/>
        </w:rPr>
        <w:t> </w:t>
      </w:r>
    </w:p>
    <w:p w14:paraId="00CCA1DE" w14:textId="77777777" w:rsidR="00AA3BD6" w:rsidRDefault="00AA3BD6" w:rsidP="00AA3BD6">
      <w:pPr>
        <w:pStyle w:val="paragraph"/>
        <w:numPr>
          <w:ilvl w:val="0"/>
          <w:numId w:val="33"/>
        </w:numPr>
        <w:spacing w:before="0" w:beforeAutospacing="0" w:after="0" w:afterAutospacing="0"/>
        <w:jc w:val="both"/>
        <w:textAlignment w:val="baseline"/>
        <w:rPr>
          <w:rStyle w:val="normaltextrun"/>
          <w:rFonts w:ascii="Verdana" w:hAnsi="Verdana" w:cs="Arial"/>
          <w:color w:val="000000"/>
          <w:sz w:val="16"/>
          <w:szCs w:val="16"/>
        </w:rPr>
      </w:pPr>
      <w:r>
        <w:rPr>
          <w:rStyle w:val="normaltextrun"/>
          <w:rFonts w:ascii="Verdana" w:hAnsi="Verdana" w:cs="Arial"/>
          <w:color w:val="000000"/>
          <w:sz w:val="16"/>
          <w:szCs w:val="16"/>
        </w:rPr>
        <w:t>posiadanie bezpośrednio lub pośrednio co najmniej 25%:</w:t>
      </w:r>
      <w:r>
        <w:rPr>
          <w:rStyle w:val="normaltextrun"/>
          <w:rFonts w:ascii="Verdana" w:hAnsi="Verdana" w:cs="Arial"/>
          <w:sz w:val="16"/>
          <w:szCs w:val="16"/>
        </w:rPr>
        <w:t> </w:t>
      </w:r>
    </w:p>
    <w:p w14:paraId="456A798C" w14:textId="77777777" w:rsidR="00AA3BD6" w:rsidRDefault="00AA3BD6" w:rsidP="00AA3BD6">
      <w:pPr>
        <w:pStyle w:val="paragraph"/>
        <w:numPr>
          <w:ilvl w:val="1"/>
          <w:numId w:val="33"/>
        </w:numPr>
        <w:spacing w:before="0" w:beforeAutospacing="0" w:after="0" w:afterAutospacing="0"/>
        <w:jc w:val="both"/>
        <w:textAlignment w:val="baseline"/>
      </w:pPr>
      <w:r>
        <w:rPr>
          <w:rStyle w:val="normaltextrun"/>
          <w:rFonts w:ascii="Verdana" w:hAnsi="Verdana" w:cs="Arial"/>
          <w:color w:val="000000"/>
          <w:sz w:val="16"/>
          <w:szCs w:val="16"/>
        </w:rPr>
        <w:t>udziałów w kapitale lub</w:t>
      </w:r>
      <w:r>
        <w:rPr>
          <w:rStyle w:val="eop"/>
          <w:rFonts w:ascii="Verdana" w:hAnsi="Verdana" w:cs="Arial"/>
          <w:color w:val="000000"/>
          <w:sz w:val="16"/>
          <w:szCs w:val="16"/>
        </w:rPr>
        <w:t> </w:t>
      </w:r>
    </w:p>
    <w:p w14:paraId="20C5B6AC" w14:textId="77777777" w:rsidR="00AA3BD6" w:rsidRDefault="00AA3BD6" w:rsidP="00AA3BD6">
      <w:pPr>
        <w:pStyle w:val="paragraph"/>
        <w:numPr>
          <w:ilvl w:val="1"/>
          <w:numId w:val="33"/>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praw głosu w organach kontrolnych, stanowiących lub zarządzających, lub</w:t>
      </w:r>
      <w:r>
        <w:rPr>
          <w:rStyle w:val="eop"/>
          <w:rFonts w:ascii="Verdana" w:hAnsi="Verdana" w:cs="Arial"/>
          <w:color w:val="000000"/>
          <w:sz w:val="16"/>
          <w:szCs w:val="16"/>
        </w:rPr>
        <w:t> </w:t>
      </w:r>
    </w:p>
    <w:p w14:paraId="5BFD9603" w14:textId="77777777" w:rsidR="00AA3BD6" w:rsidRDefault="00AA3BD6" w:rsidP="00AA3BD6">
      <w:pPr>
        <w:pStyle w:val="paragraph"/>
        <w:numPr>
          <w:ilvl w:val="1"/>
          <w:numId w:val="33"/>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 xml:space="preserve">udziałów lub praw do udziału w zyskach lub majątku lub ich </w:t>
      </w:r>
      <w:proofErr w:type="spellStart"/>
      <w:r>
        <w:rPr>
          <w:rStyle w:val="normaltextrun"/>
          <w:rFonts w:ascii="Verdana" w:hAnsi="Verdana" w:cs="Arial"/>
          <w:color w:val="000000"/>
          <w:sz w:val="16"/>
          <w:szCs w:val="16"/>
        </w:rPr>
        <w:t>ekspektatywy</w:t>
      </w:r>
      <w:proofErr w:type="spellEnd"/>
      <w:r>
        <w:rPr>
          <w:rStyle w:val="normaltextrun"/>
          <w:rFonts w:ascii="Verdana" w:hAnsi="Verdana" w:cs="Arial"/>
          <w:color w:val="000000"/>
          <w:sz w:val="16"/>
          <w:szCs w:val="16"/>
        </w:rPr>
        <w:t>, w tym jednostek uczestnictwa i certyfikatów inwestycyjnych, lub</w:t>
      </w:r>
      <w:r>
        <w:rPr>
          <w:rStyle w:val="eop"/>
          <w:rFonts w:ascii="Verdana" w:hAnsi="Verdana" w:cs="Arial"/>
          <w:color w:val="000000"/>
          <w:sz w:val="16"/>
          <w:szCs w:val="16"/>
        </w:rPr>
        <w:t> </w:t>
      </w:r>
    </w:p>
    <w:p w14:paraId="2A70CD67" w14:textId="77777777" w:rsidR="00AA3BD6" w:rsidRDefault="00AA3BD6" w:rsidP="00AA3BD6">
      <w:pPr>
        <w:pStyle w:val="paragraph"/>
        <w:numPr>
          <w:ilvl w:val="0"/>
          <w:numId w:val="33"/>
        </w:numPr>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faktyczną zdolność osoby fizycznej do wpływania na podejmowanie kluczowych decyzji gospodarczych przez osobę prawną lub jednostkę organizacyjną nieposiadającą osobowości prawnej</w:t>
      </w:r>
      <w:r>
        <w:rPr>
          <w:rStyle w:val="normaltextrun"/>
          <w:rFonts w:ascii="Verdana" w:hAnsi="Verdana" w:cs="Arial"/>
          <w:color w:val="000000"/>
          <w:sz w:val="16"/>
          <w:szCs w:val="16"/>
          <w:vertAlign w:val="superscript"/>
        </w:rPr>
        <w:t>1</w:t>
      </w:r>
      <w:r>
        <w:rPr>
          <w:rStyle w:val="normaltextrun"/>
          <w:rFonts w:ascii="Verdana" w:hAnsi="Verdana" w:cs="Arial"/>
          <w:color w:val="000000"/>
          <w:sz w:val="16"/>
          <w:szCs w:val="16"/>
        </w:rPr>
        <w:t>, lub</w:t>
      </w:r>
      <w:r>
        <w:rPr>
          <w:rStyle w:val="eop"/>
          <w:rFonts w:ascii="Verdana" w:hAnsi="Verdana" w:cs="Arial"/>
          <w:color w:val="000000"/>
          <w:sz w:val="16"/>
          <w:szCs w:val="16"/>
        </w:rPr>
        <w:t> </w:t>
      </w:r>
    </w:p>
    <w:p w14:paraId="4484B9DD" w14:textId="77777777" w:rsidR="00AA3BD6" w:rsidRDefault="00AA3BD6" w:rsidP="00AA3BD6">
      <w:pPr>
        <w:pStyle w:val="paragraph"/>
        <w:spacing w:before="0" w:beforeAutospacing="0" w:after="0" w:afterAutospacing="0"/>
        <w:jc w:val="both"/>
        <w:textAlignment w:val="baseline"/>
        <w:rPr>
          <w:rFonts w:ascii="Verdana" w:hAnsi="Verdana" w:cs="Arial"/>
          <w:sz w:val="16"/>
          <w:szCs w:val="16"/>
        </w:rPr>
      </w:pPr>
      <w:r>
        <w:rPr>
          <w:rStyle w:val="normaltextrun"/>
          <w:rFonts w:ascii="Verdana" w:hAnsi="Verdana" w:cs="Arial"/>
          <w:color w:val="000000"/>
          <w:sz w:val="16"/>
          <w:szCs w:val="16"/>
        </w:rPr>
        <w:t>pozostawanie w związku małżeńskim albo występowanie pokrewieństwa lub powinowactwa do drugiego stopnia.</w:t>
      </w:r>
      <w:r>
        <w:rPr>
          <w:rStyle w:val="eop"/>
          <w:rFonts w:ascii="Verdana" w:hAnsi="Verdana" w:cs="Arial"/>
          <w:color w:val="000000"/>
          <w:sz w:val="16"/>
          <w:szCs w:val="16"/>
        </w:rPr>
        <w:t> </w:t>
      </w:r>
    </w:p>
  </w:footnote>
  <w:footnote w:id="5">
    <w:p w14:paraId="32DB3E22" w14:textId="77777777" w:rsidR="00AA3BD6" w:rsidRDefault="00AA3BD6" w:rsidP="00AA3BD6">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cs="Arial"/>
          <w:sz w:val="16"/>
          <w:szCs w:val="16"/>
        </w:rPr>
        <w:t>Niewłaściwe skreślić</w:t>
      </w:r>
      <w:r>
        <w:rPr>
          <w:rFonts w:ascii="Verdana" w:hAnsi="Verdana"/>
          <w:sz w:val="16"/>
          <w:szCs w:val="16"/>
        </w:rPr>
        <w:t>;</w:t>
      </w:r>
    </w:p>
  </w:footnote>
  <w:footnote w:id="6">
    <w:p w14:paraId="1FEB78F1" w14:textId="77777777" w:rsidR="00AA3BD6" w:rsidRDefault="00AA3BD6" w:rsidP="00AA3BD6">
      <w:pPr>
        <w:pStyle w:val="Tekstprzypisudolnego"/>
        <w:jc w:val="both"/>
        <w:rPr>
          <w:rFonts w:ascii="Verdana" w:hAnsi="Verdana"/>
          <w:color w:val="FF0000"/>
          <w:sz w:val="16"/>
          <w:szCs w:val="16"/>
        </w:rPr>
      </w:pPr>
      <w:r>
        <w:rPr>
          <w:rStyle w:val="Odwoanieprzypisudolnego"/>
          <w:rFonts w:ascii="Verdana" w:hAnsi="Verdana"/>
          <w:color w:val="000000"/>
          <w:sz w:val="16"/>
          <w:szCs w:val="16"/>
        </w:rPr>
        <w:footnoteRef/>
      </w:r>
      <w:r>
        <w:rPr>
          <w:rFonts w:ascii="Verdana" w:hAnsi="Verdana"/>
          <w:color w:val="FF0000"/>
          <w:sz w:val="16"/>
          <w:szCs w:val="16"/>
        </w:rPr>
        <w:t xml:space="preserve"> </w:t>
      </w:r>
      <w:r>
        <w:rPr>
          <w:rFonts w:ascii="Verdana" w:hAnsi="Verdana"/>
          <w:sz w:val="16"/>
          <w:szCs w:val="16"/>
        </w:rPr>
        <w:t xml:space="preserve">WYKAZ KRAJÓW I TERYTORIÓW STOSUJĄCYCH SZKODLIWĄ KONKURENCJĘ: Księstwo Andory; Anguilla – Terytorium Zamorskie Zjednoczonego Królestwa Wielkiej Brytanii i Irlandii Północnej; Antigua i Barbuda; </w:t>
      </w:r>
      <w:proofErr w:type="spellStart"/>
      <w:r>
        <w:rPr>
          <w:rFonts w:ascii="Verdana" w:hAnsi="Verdana"/>
          <w:sz w:val="16"/>
          <w:szCs w:val="16"/>
        </w:rPr>
        <w:t>Sint</w:t>
      </w:r>
      <w:proofErr w:type="spellEnd"/>
      <w:r>
        <w:rPr>
          <w:rFonts w:ascii="Verdana" w:hAnsi="Verdana"/>
          <w:sz w:val="16"/>
          <w:szCs w:val="16"/>
        </w:rPr>
        <w:t xml:space="preserve">-Maarten, </w:t>
      </w:r>
      <w:proofErr w:type="spellStart"/>
      <w:r>
        <w:rPr>
          <w:rFonts w:ascii="Verdana" w:hAnsi="Verdana"/>
          <w:sz w:val="16"/>
          <w:szCs w:val="16"/>
        </w:rPr>
        <w:t>Curaçao</w:t>
      </w:r>
      <w:proofErr w:type="spellEnd"/>
      <w:r>
        <w:rPr>
          <w:rFonts w:ascii="Verdana" w:hAnsi="Verdana"/>
          <w:sz w:val="16"/>
          <w:szCs w:val="16"/>
        </w:rPr>
        <w:t xml:space="preserve"> – kraje wchodzące w skład Królestwa Niderlandów; Królestwo Bahrajnu; Brytyjskie Wyspy Dziewicze – Terytorium Zamorskie Zjednoczonego Królestwa Wielkiej Brytanii i Irlandii Północnej; Wyspy Cooka – Samorządne Terytorium Stowarzyszone z Nową Zelandią; Wspólnota Dominiki; Grenada; Sark – Terytorium Zależne Korony Brytyjskiej; Hongkong – Specjalny Region Administracyjny Chińskiej Republiki Ludowej; Republika Liberii; Makau – Specjalny Region Administracyjny Chińskiej Republiki Ludowej; Republika Malediwów; Republika Wysp Marshalla; Republika Mauritiusu; Księstwo Monako; Republika Nauru; Niue – Samorządne Terytorium Stowarzyszone z Nową Zelandią; Republika Panamy; Niezależne Państwo Samoa; Republika Seszeli; Saint Lucia; Królestwo Tonga; Wyspy Dziewicze Stanów Zjednoczonych – Terytorium Nieinkorporowane Stanów Zjednoczonych;  Republika Vanuatu; Republika Fidżi; Guam; Republika Palau; Republika Trynidadu i Tobago; Samoa Amerykańskie </w:t>
      </w:r>
    </w:p>
  </w:footnote>
  <w:footnote w:id="7">
    <w:p w14:paraId="278B802E" w14:textId="77777777" w:rsidR="00AA3BD6" w:rsidRDefault="00AA3BD6" w:rsidP="00AA3BD6">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Zgodnie z art. 4a ust. 1 pkt 29 Ustawy o CIT rzeczywistym właścicielem jest podmiot, który spełnia łącznie następujące warunki:</w:t>
      </w:r>
    </w:p>
    <w:p w14:paraId="2DC13B41" w14:textId="77777777" w:rsidR="00AA3BD6" w:rsidRDefault="00AA3BD6" w:rsidP="00AA3BD6">
      <w:pPr>
        <w:pStyle w:val="Tekstprzypisudolnego"/>
        <w:numPr>
          <w:ilvl w:val="0"/>
          <w:numId w:val="34"/>
        </w:numPr>
        <w:ind w:left="426" w:hanging="284"/>
        <w:rPr>
          <w:rFonts w:ascii="Verdana" w:hAnsi="Verdana"/>
          <w:sz w:val="16"/>
          <w:szCs w:val="16"/>
        </w:rPr>
      </w:pPr>
      <w:r>
        <w:rPr>
          <w:rFonts w:ascii="Verdana" w:hAnsi="Verdana"/>
          <w:sz w:val="16"/>
          <w:szCs w:val="16"/>
        </w:rPr>
        <w:t>otrzymuje należność dla własnej korzyści, w tym decyduje samodzielnie o jej przeznaczeniu i ponosi ryzyko ekonomiczne związane z utratą tej należności lub jej części;</w:t>
      </w:r>
    </w:p>
    <w:p w14:paraId="690AFE95" w14:textId="77777777" w:rsidR="00AA3BD6" w:rsidRDefault="00AA3BD6" w:rsidP="00AA3BD6">
      <w:pPr>
        <w:pStyle w:val="Tekstprzypisudolnego"/>
        <w:numPr>
          <w:ilvl w:val="0"/>
          <w:numId w:val="34"/>
        </w:numPr>
        <w:ind w:left="426" w:hanging="284"/>
        <w:rPr>
          <w:rFonts w:ascii="Verdana" w:hAnsi="Verdana"/>
          <w:sz w:val="16"/>
          <w:szCs w:val="16"/>
        </w:rPr>
      </w:pPr>
      <w:r>
        <w:rPr>
          <w:rFonts w:ascii="Verdana" w:hAnsi="Verdana"/>
          <w:sz w:val="16"/>
          <w:szCs w:val="16"/>
        </w:rPr>
        <w:t>nie jest pośrednikiem, przedstawicielem, powiernikiem lub innym podmiotem zobowiązanym prawnie lub faktycznie do przekazania całości lub części należności innemu podmiotowi;</w:t>
      </w:r>
    </w:p>
    <w:p w14:paraId="65D58F64" w14:textId="77777777" w:rsidR="00AA3BD6" w:rsidRDefault="00AA3BD6" w:rsidP="00AA3BD6">
      <w:pPr>
        <w:pStyle w:val="Tekstprzypisudolnego"/>
        <w:numPr>
          <w:ilvl w:val="0"/>
          <w:numId w:val="34"/>
        </w:numPr>
        <w:ind w:left="426" w:hanging="284"/>
        <w:rPr>
          <w:rFonts w:ascii="Verdana" w:hAnsi="Verdana"/>
          <w:sz w:val="16"/>
          <w:szCs w:val="16"/>
        </w:rPr>
      </w:pPr>
      <w:r>
        <w:rPr>
          <w:rFonts w:ascii="Verdana" w:hAnsi="Verdana"/>
          <w:sz w:val="16"/>
          <w:szCs w:val="16"/>
        </w:rPr>
        <w:t>prowadzi rzeczywistą działalność gospodarczą w kraju siedziby, jeżeli należności uzyskiwane są w związku z prowadzoną działalnością gospodarczą, przy czym przy ocenie, czy podmiot prowadzi rzeczywistą działalność gospodarczą, przepis art. 24a ust. 18 Ustawy o CIT stosuje się odpowiednio.</w:t>
      </w:r>
    </w:p>
  </w:footnote>
  <w:footnote w:id="8">
    <w:p w14:paraId="4CEAD36F" w14:textId="77777777" w:rsidR="00AA3BD6" w:rsidRDefault="00AA3BD6" w:rsidP="00AA3BD6">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cs="Arial"/>
          <w:sz w:val="16"/>
          <w:szCs w:val="16"/>
        </w:rPr>
        <w:t>Niewłaściwe skreślić</w:t>
      </w:r>
      <w:r>
        <w:rPr>
          <w:rFonts w:ascii="Verdana" w:hAnsi="Verdana"/>
          <w:sz w:val="16"/>
          <w:szCs w:val="16"/>
        </w:rPr>
        <w:t>;</w:t>
      </w:r>
    </w:p>
  </w:footnote>
  <w:footnote w:id="9">
    <w:p w14:paraId="67BE1693" w14:textId="77777777" w:rsidR="00AA3BD6" w:rsidRDefault="00AA3BD6" w:rsidP="00AA3BD6">
      <w:pPr>
        <w:pStyle w:val="Tekstprzypisudolnego"/>
        <w:rPr>
          <w:rFonts w:ascii="Verdana" w:hAnsi="Verdana" w:cs="Arial"/>
          <w:sz w:val="16"/>
          <w:szCs w:val="16"/>
        </w:rPr>
      </w:pPr>
      <w:r>
        <w:rPr>
          <w:rStyle w:val="Odwoanieprzypisudolnego"/>
          <w:rFonts w:ascii="Verdana" w:hAnsi="Verdana" w:cs="Arial"/>
          <w:sz w:val="16"/>
          <w:szCs w:val="16"/>
        </w:rPr>
        <w:footnoteRef/>
      </w:r>
      <w:r>
        <w:rPr>
          <w:rFonts w:ascii="Verdana" w:hAnsi="Verdana" w:cs="Arial"/>
          <w:sz w:val="16"/>
          <w:szCs w:val="16"/>
        </w:rPr>
        <w:t xml:space="preserve"> Niewłaściwe skreślić;</w:t>
      </w:r>
    </w:p>
  </w:footnote>
  <w:footnote w:id="10">
    <w:p w14:paraId="0274E9A9" w14:textId="77777777" w:rsidR="00AA3BD6" w:rsidRDefault="00AA3BD6" w:rsidP="00AA3BD6">
      <w:pPr>
        <w:pStyle w:val="Tekstprzypisudolnego"/>
        <w:jc w:val="both"/>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zagraniczna jednostka - oznacza:</w:t>
      </w:r>
    </w:p>
    <w:p w14:paraId="5A34AD38" w14:textId="77777777" w:rsidR="00AA3BD6" w:rsidRDefault="00AA3BD6" w:rsidP="00AA3BD6">
      <w:pPr>
        <w:pStyle w:val="Tekstprzypisudolnego"/>
        <w:ind w:firstLine="142"/>
        <w:jc w:val="both"/>
        <w:rPr>
          <w:rFonts w:ascii="Verdana" w:hAnsi="Verdana"/>
          <w:sz w:val="16"/>
          <w:szCs w:val="16"/>
        </w:rPr>
      </w:pPr>
      <w:r>
        <w:rPr>
          <w:rFonts w:ascii="Verdana" w:hAnsi="Verdana"/>
          <w:sz w:val="16"/>
          <w:szCs w:val="16"/>
        </w:rPr>
        <w:t>a) osobę prawną,</w:t>
      </w:r>
    </w:p>
    <w:p w14:paraId="31E6195C" w14:textId="77777777" w:rsidR="00AA3BD6" w:rsidRDefault="00AA3BD6" w:rsidP="00AA3BD6">
      <w:pPr>
        <w:pStyle w:val="Tekstprzypisudolnego"/>
        <w:ind w:firstLine="142"/>
        <w:jc w:val="both"/>
        <w:rPr>
          <w:rFonts w:ascii="Verdana" w:hAnsi="Verdana"/>
          <w:sz w:val="16"/>
          <w:szCs w:val="16"/>
        </w:rPr>
      </w:pPr>
      <w:r>
        <w:rPr>
          <w:rFonts w:ascii="Verdana" w:hAnsi="Verdana"/>
          <w:sz w:val="16"/>
          <w:szCs w:val="16"/>
        </w:rPr>
        <w:t>b) spółkę kapitałową w organizacji,</w:t>
      </w:r>
    </w:p>
    <w:p w14:paraId="6367AAFF" w14:textId="77777777" w:rsidR="00AA3BD6" w:rsidRDefault="00AA3BD6" w:rsidP="00AA3BD6">
      <w:pPr>
        <w:pStyle w:val="Tekstprzypisudolnego"/>
        <w:ind w:firstLine="142"/>
        <w:jc w:val="both"/>
        <w:rPr>
          <w:rFonts w:ascii="Verdana" w:hAnsi="Verdana"/>
          <w:sz w:val="16"/>
          <w:szCs w:val="16"/>
        </w:rPr>
      </w:pPr>
      <w:r>
        <w:rPr>
          <w:rFonts w:ascii="Verdana" w:hAnsi="Verdana"/>
          <w:sz w:val="16"/>
          <w:szCs w:val="16"/>
        </w:rPr>
        <w:t>c) jednostkę organizacyjną niemającą osobowości prawnej inną niż spółka niemająca osobowości prawnej,</w:t>
      </w:r>
    </w:p>
    <w:p w14:paraId="1B17EAE8" w14:textId="77777777" w:rsidR="00AA3BD6" w:rsidRDefault="00AA3BD6" w:rsidP="00AA3BD6">
      <w:pPr>
        <w:pStyle w:val="Tekstprzypisudolnego"/>
        <w:ind w:firstLine="142"/>
        <w:jc w:val="both"/>
        <w:rPr>
          <w:rFonts w:ascii="Verdana" w:hAnsi="Verdana"/>
          <w:sz w:val="16"/>
          <w:szCs w:val="16"/>
        </w:rPr>
      </w:pPr>
      <w:r>
        <w:rPr>
          <w:rFonts w:ascii="Verdana" w:hAnsi="Verdana"/>
          <w:sz w:val="16"/>
          <w:szCs w:val="16"/>
        </w:rPr>
        <w:t>d) spółkę niemającą osobowości prawnej, o której mowa w art. 1 ust. 3 pkt 2,</w:t>
      </w:r>
    </w:p>
    <w:p w14:paraId="7F9B79D4" w14:textId="77777777" w:rsidR="00AA3BD6" w:rsidRDefault="00AA3BD6" w:rsidP="00AA3BD6">
      <w:pPr>
        <w:pStyle w:val="Tekstprzypisudolnego"/>
        <w:ind w:firstLine="142"/>
        <w:jc w:val="both"/>
        <w:rPr>
          <w:rFonts w:ascii="Verdana" w:hAnsi="Verdana"/>
          <w:sz w:val="16"/>
          <w:szCs w:val="16"/>
        </w:rPr>
      </w:pPr>
      <w:r>
        <w:rPr>
          <w:rFonts w:ascii="Verdana" w:hAnsi="Verdana"/>
          <w:sz w:val="16"/>
          <w:szCs w:val="16"/>
        </w:rPr>
        <w:t>e) fundację, trust lub inny podmiot albo stosunek prawny o charakterze powierniczym,</w:t>
      </w:r>
    </w:p>
    <w:p w14:paraId="0A9DB906" w14:textId="77777777" w:rsidR="00AA3BD6" w:rsidRDefault="00AA3BD6" w:rsidP="00AA3BD6">
      <w:pPr>
        <w:pStyle w:val="Tekstprzypisudolnego"/>
        <w:ind w:left="284" w:hanging="142"/>
        <w:jc w:val="both"/>
        <w:rPr>
          <w:rFonts w:ascii="Verdana" w:hAnsi="Verdana"/>
          <w:sz w:val="16"/>
          <w:szCs w:val="16"/>
        </w:rPr>
      </w:pPr>
      <w:r>
        <w:rPr>
          <w:rFonts w:ascii="Verdana" w:hAnsi="Verdana"/>
          <w:sz w:val="16"/>
          <w:szCs w:val="16"/>
        </w:rPr>
        <w:t>f) podatkową grupę kapitałową lub spółkę z podatkowej grupy kapitałowej, która samodzielnie spełniałaby warunek, o którym mowa w ust. 3 pkt 3 lit. c, gdyby nie była częścią podatkowej grupy kapitałowej,</w:t>
      </w:r>
    </w:p>
    <w:p w14:paraId="5FCFCA28" w14:textId="77777777" w:rsidR="00AA3BD6" w:rsidRDefault="00AA3BD6" w:rsidP="00AA3BD6">
      <w:pPr>
        <w:pStyle w:val="Tekstprzypisudolnego"/>
        <w:ind w:left="284" w:hanging="142"/>
        <w:jc w:val="both"/>
        <w:rPr>
          <w:rFonts w:ascii="Verdana" w:hAnsi="Verdana"/>
          <w:sz w:val="16"/>
          <w:szCs w:val="16"/>
        </w:rPr>
      </w:pPr>
      <w:r>
        <w:rPr>
          <w:rFonts w:ascii="Verdana" w:hAnsi="Verdana"/>
          <w:sz w:val="16"/>
          <w:szCs w:val="16"/>
        </w:rPr>
        <w:t>g )wydzieloną organizacyjnie lub prawnie część zagranicznej spółki lub innego podmiotu mającego osobowość prawną albo niemającego osobowości prawnej</w:t>
      </w:r>
    </w:p>
    <w:p w14:paraId="418B5C76" w14:textId="77777777" w:rsidR="00AA3BD6" w:rsidRDefault="00AA3BD6" w:rsidP="00AA3BD6">
      <w:pPr>
        <w:pStyle w:val="Tekstprzypisudolnego"/>
        <w:ind w:left="284" w:hanging="142"/>
        <w:jc w:val="both"/>
        <w:rPr>
          <w:rFonts w:ascii="Verdana" w:hAnsi="Verdana"/>
          <w:sz w:val="16"/>
          <w:szCs w:val="16"/>
        </w:rPr>
      </w:pPr>
      <w:r>
        <w:rPr>
          <w:rFonts w:ascii="Verdana" w:hAnsi="Verdana"/>
          <w:sz w:val="16"/>
          <w:szCs w:val="16"/>
        </w:rPr>
        <w:t xml:space="preserve">–  nieposiadające siedziby, zarządu ani rejestracji na terytorium Rzeczypospolitej Polskiej, w których podatnik, o którym mowa w art. 3 ust. 1, samodzielnie lub wspólnie z podmiotami powiązanymi, posiada, bezpośrednio lub pośrednio, udział w kapitale, prawo głosu w organach kontrolnych, stanowiących lub zarządzających lub prawo do uczestnictwa w zysku, w tym ich </w:t>
      </w:r>
      <w:proofErr w:type="spellStart"/>
      <w:r>
        <w:rPr>
          <w:rFonts w:ascii="Verdana" w:hAnsi="Verdana"/>
          <w:sz w:val="16"/>
          <w:szCs w:val="16"/>
        </w:rPr>
        <w:t>ekspektatywę</w:t>
      </w:r>
      <w:proofErr w:type="spellEnd"/>
      <w:r>
        <w:rPr>
          <w:rFonts w:ascii="Verdana" w:hAnsi="Verdana"/>
          <w:sz w:val="16"/>
          <w:szCs w:val="16"/>
        </w:rPr>
        <w:t>, lub w których w przyszłości będzie uprawniony do nabycia takich praw, w tym jako założyciel (fundator) lub beneficjent fundacji, trustu lub innego podmiotu albo stosunku prawnego o charakterze powierniczym, lub nad którymi podatnik sprawuje kontrolę faktyczną.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03ED" w14:textId="77777777" w:rsidR="00D679EB" w:rsidRDefault="00D679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F25C4" w14:textId="77777777" w:rsidR="00D679EB" w:rsidRDefault="00D679EB">
    <w:pPr>
      <w:pStyle w:val="Nagwek"/>
    </w:pPr>
    <w: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C525" w14:textId="77777777" w:rsidR="00D679EB" w:rsidRDefault="00D679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C825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E33998"/>
    <w:multiLevelType w:val="hybridMultilevel"/>
    <w:tmpl w:val="9168AA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4737C4"/>
    <w:multiLevelType w:val="hybridMultilevel"/>
    <w:tmpl w:val="4DBA3C0A"/>
    <w:lvl w:ilvl="0" w:tplc="0415000F">
      <w:start w:val="1"/>
      <w:numFmt w:val="decimal"/>
      <w:lvlText w:val="%1."/>
      <w:lvlJc w:val="left"/>
      <w:pPr>
        <w:tabs>
          <w:tab w:val="num" w:pos="3840"/>
        </w:tabs>
        <w:ind w:left="3840" w:hanging="360"/>
      </w:pPr>
    </w:lvl>
    <w:lvl w:ilvl="1" w:tplc="04150019" w:tentative="1">
      <w:start w:val="1"/>
      <w:numFmt w:val="lowerLetter"/>
      <w:lvlText w:val="%2."/>
      <w:lvlJc w:val="left"/>
      <w:pPr>
        <w:tabs>
          <w:tab w:val="num" w:pos="4500"/>
        </w:tabs>
        <w:ind w:left="4500" w:hanging="360"/>
      </w:pPr>
    </w:lvl>
    <w:lvl w:ilvl="2" w:tplc="0415001B" w:tentative="1">
      <w:start w:val="1"/>
      <w:numFmt w:val="lowerRoman"/>
      <w:lvlText w:val="%3."/>
      <w:lvlJc w:val="right"/>
      <w:pPr>
        <w:tabs>
          <w:tab w:val="num" w:pos="5220"/>
        </w:tabs>
        <w:ind w:left="5220" w:hanging="180"/>
      </w:pPr>
    </w:lvl>
    <w:lvl w:ilvl="3" w:tplc="0415000F" w:tentative="1">
      <w:start w:val="1"/>
      <w:numFmt w:val="decimal"/>
      <w:lvlText w:val="%4."/>
      <w:lvlJc w:val="left"/>
      <w:pPr>
        <w:tabs>
          <w:tab w:val="num" w:pos="5940"/>
        </w:tabs>
        <w:ind w:left="5940" w:hanging="360"/>
      </w:pPr>
    </w:lvl>
    <w:lvl w:ilvl="4" w:tplc="04150019" w:tentative="1">
      <w:start w:val="1"/>
      <w:numFmt w:val="lowerLetter"/>
      <w:lvlText w:val="%5."/>
      <w:lvlJc w:val="left"/>
      <w:pPr>
        <w:tabs>
          <w:tab w:val="num" w:pos="6660"/>
        </w:tabs>
        <w:ind w:left="6660" w:hanging="360"/>
      </w:pPr>
    </w:lvl>
    <w:lvl w:ilvl="5" w:tplc="0415001B" w:tentative="1">
      <w:start w:val="1"/>
      <w:numFmt w:val="lowerRoman"/>
      <w:lvlText w:val="%6."/>
      <w:lvlJc w:val="right"/>
      <w:pPr>
        <w:tabs>
          <w:tab w:val="num" w:pos="7380"/>
        </w:tabs>
        <w:ind w:left="7380" w:hanging="180"/>
      </w:pPr>
    </w:lvl>
    <w:lvl w:ilvl="6" w:tplc="0415000F" w:tentative="1">
      <w:start w:val="1"/>
      <w:numFmt w:val="decimal"/>
      <w:lvlText w:val="%7."/>
      <w:lvlJc w:val="left"/>
      <w:pPr>
        <w:tabs>
          <w:tab w:val="num" w:pos="8100"/>
        </w:tabs>
        <w:ind w:left="8100" w:hanging="360"/>
      </w:pPr>
    </w:lvl>
    <w:lvl w:ilvl="7" w:tplc="04150019" w:tentative="1">
      <w:start w:val="1"/>
      <w:numFmt w:val="lowerLetter"/>
      <w:lvlText w:val="%8."/>
      <w:lvlJc w:val="left"/>
      <w:pPr>
        <w:tabs>
          <w:tab w:val="num" w:pos="8820"/>
        </w:tabs>
        <w:ind w:left="8820" w:hanging="360"/>
      </w:pPr>
    </w:lvl>
    <w:lvl w:ilvl="8" w:tplc="0415001B" w:tentative="1">
      <w:start w:val="1"/>
      <w:numFmt w:val="lowerRoman"/>
      <w:lvlText w:val="%9."/>
      <w:lvlJc w:val="right"/>
      <w:pPr>
        <w:tabs>
          <w:tab w:val="num" w:pos="9540"/>
        </w:tabs>
        <w:ind w:left="9540" w:hanging="180"/>
      </w:pPr>
    </w:lvl>
  </w:abstractNum>
  <w:abstractNum w:abstractNumId="5" w15:restartNumberingAfterBreak="0">
    <w:nsid w:val="06A51BF5"/>
    <w:multiLevelType w:val="hybridMultilevel"/>
    <w:tmpl w:val="A49A413C"/>
    <w:lvl w:ilvl="0" w:tplc="4A3406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145077"/>
    <w:multiLevelType w:val="hybridMultilevel"/>
    <w:tmpl w:val="54E08E78"/>
    <w:lvl w:ilvl="0" w:tplc="EF066A98">
      <w:start w:val="1"/>
      <w:numFmt w:val="lowerLetter"/>
      <w:lvlText w:val="%1)"/>
      <w:lvlJc w:val="left"/>
      <w:pPr>
        <w:ind w:left="390" w:hanging="360"/>
      </w:pPr>
      <w:rPr>
        <w:rFonts w:ascii="Times New Roman" w:hAnsi="Times New Roman"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7" w15:restartNumberingAfterBreak="0">
    <w:nsid w:val="0C7C19C6"/>
    <w:multiLevelType w:val="hybridMultilevel"/>
    <w:tmpl w:val="6ABE8894"/>
    <w:lvl w:ilvl="0" w:tplc="37C62E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26468"/>
    <w:multiLevelType w:val="hybridMultilevel"/>
    <w:tmpl w:val="8B662DC8"/>
    <w:lvl w:ilvl="0" w:tplc="DE40DCCE">
      <w:start w:val="1"/>
      <w:numFmt w:val="lowerLetter"/>
      <w:lvlText w:val="%1)"/>
      <w:lvlJc w:val="left"/>
      <w:pPr>
        <w:ind w:left="1425" w:hanging="360"/>
      </w:pPr>
      <w:rPr>
        <w:rFonts w:ascii="Times New Roman" w:eastAsia="Times New Roman" w:hAnsi="Times New Roman" w:cs="Times New Roman" w:hint="default"/>
        <w:color w:val="auto"/>
      </w:r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9" w15:restartNumberingAfterBreak="0">
    <w:nsid w:val="176409E0"/>
    <w:multiLevelType w:val="hybridMultilevel"/>
    <w:tmpl w:val="31921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275098"/>
    <w:multiLevelType w:val="hybridMultilevel"/>
    <w:tmpl w:val="3F96DCF2"/>
    <w:lvl w:ilvl="0" w:tplc="E75C3D9E">
      <w:start w:val="1"/>
      <w:numFmt w:val="lowerLetter"/>
      <w:lvlText w:val="%1)"/>
      <w:lvlJc w:val="left"/>
      <w:pPr>
        <w:tabs>
          <w:tab w:val="num" w:pos="720"/>
        </w:tabs>
        <w:ind w:left="720" w:hanging="360"/>
      </w:pPr>
      <w:rPr>
        <w:rFonts w:ascii="Verdana" w:hAnsi="Verdana"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B06D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7461F8"/>
    <w:multiLevelType w:val="hybridMultilevel"/>
    <w:tmpl w:val="F48AEACA"/>
    <w:lvl w:ilvl="0" w:tplc="FFFFFFFF">
      <w:start w:val="1"/>
      <w:numFmt w:val="decimal"/>
      <w:lvlText w:val="%1."/>
      <w:lvlJc w:val="left"/>
      <w:pPr>
        <w:tabs>
          <w:tab w:val="num" w:pos="720"/>
        </w:tabs>
        <w:ind w:left="720" w:hanging="360"/>
      </w:pPr>
    </w:lvl>
    <w:lvl w:ilvl="1" w:tplc="9704EFA4">
      <w:start w:val="3"/>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15:restartNumberingAfterBreak="0">
    <w:nsid w:val="26955585"/>
    <w:multiLevelType w:val="hybridMultilevel"/>
    <w:tmpl w:val="2564E6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BA47680"/>
    <w:multiLevelType w:val="hybridMultilevel"/>
    <w:tmpl w:val="93849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15085A"/>
    <w:multiLevelType w:val="hybridMultilevel"/>
    <w:tmpl w:val="851016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BD5AF9"/>
    <w:multiLevelType w:val="hybridMultilevel"/>
    <w:tmpl w:val="756C2CFE"/>
    <w:lvl w:ilvl="0" w:tplc="04150015">
      <w:start w:val="1"/>
      <w:numFmt w:val="upp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7" w15:restartNumberingAfterBreak="0">
    <w:nsid w:val="37E63C94"/>
    <w:multiLevelType w:val="hybridMultilevel"/>
    <w:tmpl w:val="8C94AC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3D35B1"/>
    <w:multiLevelType w:val="hybridMultilevel"/>
    <w:tmpl w:val="F45E4D92"/>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C804D96"/>
    <w:multiLevelType w:val="hybridMultilevel"/>
    <w:tmpl w:val="82323608"/>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FC484C"/>
    <w:multiLevelType w:val="hybridMultilevel"/>
    <w:tmpl w:val="8EC22380"/>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0254F6"/>
    <w:multiLevelType w:val="multilevel"/>
    <w:tmpl w:val="D7961E3A"/>
    <w:lvl w:ilvl="0">
      <w:start w:val="1"/>
      <w:numFmt w:val="decimal"/>
      <w:lvlText w:val="%1."/>
      <w:lvlJc w:val="left"/>
      <w:pPr>
        <w:tabs>
          <w:tab w:val="num" w:pos="780"/>
        </w:tabs>
        <w:ind w:left="780" w:hanging="360"/>
      </w:pPr>
    </w:lvl>
    <w:lvl w:ilvl="1">
      <w:start w:val="1"/>
      <w:numFmt w:val="decimal"/>
      <w:lvlText w:val="%2."/>
      <w:lvlJc w:val="left"/>
      <w:pPr>
        <w:tabs>
          <w:tab w:val="num" w:pos="1860"/>
        </w:tabs>
        <w:ind w:left="1860" w:hanging="7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844CB1"/>
    <w:multiLevelType w:val="hybridMultilevel"/>
    <w:tmpl w:val="6F00C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CB0680"/>
    <w:multiLevelType w:val="hybridMultilevel"/>
    <w:tmpl w:val="FB26678C"/>
    <w:lvl w:ilvl="0" w:tplc="FFFFFFFF">
      <w:start w:val="1"/>
      <w:numFmt w:val="lowerLetter"/>
      <w:lvlText w:val="%1)"/>
      <w:lvlJc w:val="left"/>
      <w:pPr>
        <w:tabs>
          <w:tab w:val="num" w:pos="720"/>
        </w:tabs>
        <w:ind w:left="720" w:hanging="360"/>
      </w:pPr>
      <w:rPr>
        <w:rFonts w:hint="default"/>
        <w:b w:val="0"/>
      </w:rPr>
    </w:lvl>
    <w:lvl w:ilvl="1" w:tplc="04150001">
      <w:start w:val="1"/>
      <w:numFmt w:val="bullet"/>
      <w:lvlText w:val=""/>
      <w:lvlJc w:val="left"/>
      <w:pPr>
        <w:tabs>
          <w:tab w:val="num" w:pos="589"/>
        </w:tabs>
        <w:ind w:left="589" w:hanging="360"/>
      </w:pPr>
      <w:rPr>
        <w:rFonts w:ascii="Symbol" w:hAnsi="Symbol" w:hint="default"/>
        <w:b w:val="0"/>
      </w:rPr>
    </w:lvl>
    <w:lvl w:ilvl="2" w:tplc="0415001B">
      <w:start w:val="1"/>
      <w:numFmt w:val="lowerRoman"/>
      <w:lvlText w:val="%3."/>
      <w:lvlJc w:val="right"/>
      <w:pPr>
        <w:tabs>
          <w:tab w:val="num" w:pos="1309"/>
        </w:tabs>
        <w:ind w:left="1309" w:hanging="180"/>
      </w:pPr>
    </w:lvl>
    <w:lvl w:ilvl="3" w:tplc="0415000F">
      <w:start w:val="1"/>
      <w:numFmt w:val="decimal"/>
      <w:lvlText w:val="%4."/>
      <w:lvlJc w:val="left"/>
      <w:pPr>
        <w:tabs>
          <w:tab w:val="num" w:pos="2029"/>
        </w:tabs>
        <w:ind w:left="2029" w:hanging="360"/>
      </w:pPr>
    </w:lvl>
    <w:lvl w:ilvl="4" w:tplc="04150019">
      <w:start w:val="1"/>
      <w:numFmt w:val="lowerLetter"/>
      <w:lvlText w:val="%5."/>
      <w:lvlJc w:val="left"/>
      <w:pPr>
        <w:tabs>
          <w:tab w:val="num" w:pos="2749"/>
        </w:tabs>
        <w:ind w:left="2749" w:hanging="360"/>
      </w:pPr>
    </w:lvl>
    <w:lvl w:ilvl="5" w:tplc="0415001B">
      <w:start w:val="1"/>
      <w:numFmt w:val="lowerRoman"/>
      <w:lvlText w:val="%6."/>
      <w:lvlJc w:val="right"/>
      <w:pPr>
        <w:tabs>
          <w:tab w:val="num" w:pos="3469"/>
        </w:tabs>
        <w:ind w:left="3469" w:hanging="180"/>
      </w:pPr>
    </w:lvl>
    <w:lvl w:ilvl="6" w:tplc="0415000F">
      <w:start w:val="1"/>
      <w:numFmt w:val="decimal"/>
      <w:lvlText w:val="%7."/>
      <w:lvlJc w:val="left"/>
      <w:pPr>
        <w:tabs>
          <w:tab w:val="num" w:pos="4189"/>
        </w:tabs>
        <w:ind w:left="4189" w:hanging="360"/>
      </w:pPr>
    </w:lvl>
    <w:lvl w:ilvl="7" w:tplc="04150019">
      <w:start w:val="1"/>
      <w:numFmt w:val="lowerLetter"/>
      <w:lvlText w:val="%8."/>
      <w:lvlJc w:val="left"/>
      <w:pPr>
        <w:tabs>
          <w:tab w:val="num" w:pos="4909"/>
        </w:tabs>
        <w:ind w:left="4909" w:hanging="360"/>
      </w:pPr>
    </w:lvl>
    <w:lvl w:ilvl="8" w:tplc="0415001B">
      <w:start w:val="1"/>
      <w:numFmt w:val="lowerRoman"/>
      <w:lvlText w:val="%9."/>
      <w:lvlJc w:val="right"/>
      <w:pPr>
        <w:tabs>
          <w:tab w:val="num" w:pos="5629"/>
        </w:tabs>
        <w:ind w:left="5629" w:hanging="180"/>
      </w:pPr>
    </w:lvl>
  </w:abstractNum>
  <w:abstractNum w:abstractNumId="24" w15:restartNumberingAfterBreak="0">
    <w:nsid w:val="559E528B"/>
    <w:multiLevelType w:val="hybridMultilevel"/>
    <w:tmpl w:val="A622D584"/>
    <w:lvl w:ilvl="0" w:tplc="04150017">
      <w:start w:val="1"/>
      <w:numFmt w:val="lowerLetter"/>
      <w:lvlText w:val="%1)"/>
      <w:lvlJc w:val="left"/>
      <w:pPr>
        <w:ind w:left="1501" w:hanging="360"/>
      </w:pPr>
    </w:lvl>
    <w:lvl w:ilvl="1" w:tplc="04150019" w:tentative="1">
      <w:start w:val="1"/>
      <w:numFmt w:val="lowerLetter"/>
      <w:lvlText w:val="%2."/>
      <w:lvlJc w:val="left"/>
      <w:pPr>
        <w:ind w:left="2221" w:hanging="360"/>
      </w:pPr>
    </w:lvl>
    <w:lvl w:ilvl="2" w:tplc="0415001B" w:tentative="1">
      <w:start w:val="1"/>
      <w:numFmt w:val="lowerRoman"/>
      <w:lvlText w:val="%3."/>
      <w:lvlJc w:val="right"/>
      <w:pPr>
        <w:ind w:left="2941" w:hanging="180"/>
      </w:pPr>
    </w:lvl>
    <w:lvl w:ilvl="3" w:tplc="0415000F" w:tentative="1">
      <w:start w:val="1"/>
      <w:numFmt w:val="decimal"/>
      <w:lvlText w:val="%4."/>
      <w:lvlJc w:val="left"/>
      <w:pPr>
        <w:ind w:left="3661" w:hanging="360"/>
      </w:pPr>
    </w:lvl>
    <w:lvl w:ilvl="4" w:tplc="04150019" w:tentative="1">
      <w:start w:val="1"/>
      <w:numFmt w:val="lowerLetter"/>
      <w:lvlText w:val="%5."/>
      <w:lvlJc w:val="left"/>
      <w:pPr>
        <w:ind w:left="4381" w:hanging="360"/>
      </w:pPr>
    </w:lvl>
    <w:lvl w:ilvl="5" w:tplc="0415001B" w:tentative="1">
      <w:start w:val="1"/>
      <w:numFmt w:val="lowerRoman"/>
      <w:lvlText w:val="%6."/>
      <w:lvlJc w:val="right"/>
      <w:pPr>
        <w:ind w:left="5101" w:hanging="180"/>
      </w:pPr>
    </w:lvl>
    <w:lvl w:ilvl="6" w:tplc="0415000F" w:tentative="1">
      <w:start w:val="1"/>
      <w:numFmt w:val="decimal"/>
      <w:lvlText w:val="%7."/>
      <w:lvlJc w:val="left"/>
      <w:pPr>
        <w:ind w:left="5821" w:hanging="360"/>
      </w:pPr>
    </w:lvl>
    <w:lvl w:ilvl="7" w:tplc="04150019" w:tentative="1">
      <w:start w:val="1"/>
      <w:numFmt w:val="lowerLetter"/>
      <w:lvlText w:val="%8."/>
      <w:lvlJc w:val="left"/>
      <w:pPr>
        <w:ind w:left="6541" w:hanging="360"/>
      </w:pPr>
    </w:lvl>
    <w:lvl w:ilvl="8" w:tplc="0415001B" w:tentative="1">
      <w:start w:val="1"/>
      <w:numFmt w:val="lowerRoman"/>
      <w:lvlText w:val="%9."/>
      <w:lvlJc w:val="right"/>
      <w:pPr>
        <w:ind w:left="7261" w:hanging="180"/>
      </w:pPr>
    </w:lvl>
  </w:abstractNum>
  <w:abstractNum w:abstractNumId="25" w15:restartNumberingAfterBreak="0">
    <w:nsid w:val="5F51705C"/>
    <w:multiLevelType w:val="multilevel"/>
    <w:tmpl w:val="8EC22380"/>
    <w:lvl w:ilvl="0">
      <w:start w:val="1"/>
      <w:numFmt w:val="decimal"/>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6155B1"/>
    <w:multiLevelType w:val="hybridMultilevel"/>
    <w:tmpl w:val="179ADA08"/>
    <w:lvl w:ilvl="0" w:tplc="FDB6C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F7F5152"/>
    <w:multiLevelType w:val="hybridMultilevel"/>
    <w:tmpl w:val="D7961E3A"/>
    <w:lvl w:ilvl="0" w:tplc="0415000F">
      <w:start w:val="1"/>
      <w:numFmt w:val="decimal"/>
      <w:lvlText w:val="%1."/>
      <w:lvlJc w:val="left"/>
      <w:pPr>
        <w:tabs>
          <w:tab w:val="num" w:pos="780"/>
        </w:tabs>
        <w:ind w:left="780" w:hanging="360"/>
      </w:pPr>
    </w:lvl>
    <w:lvl w:ilvl="1" w:tplc="111E02F4">
      <w:start w:val="1"/>
      <w:numFmt w:val="decimal"/>
      <w:lvlText w:val="%2."/>
      <w:lvlJc w:val="left"/>
      <w:pPr>
        <w:tabs>
          <w:tab w:val="num" w:pos="1860"/>
        </w:tabs>
        <w:ind w:left="1860" w:hanging="7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DE6451"/>
    <w:multiLevelType w:val="hybridMultilevel"/>
    <w:tmpl w:val="94DE7DD6"/>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EDE1807"/>
    <w:multiLevelType w:val="hybridMultilevel"/>
    <w:tmpl w:val="308E4530"/>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90A41D7"/>
    <w:multiLevelType w:val="hybridMultilevel"/>
    <w:tmpl w:val="F8A8F6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223400"/>
    <w:multiLevelType w:val="hybridMultilevel"/>
    <w:tmpl w:val="D4F435E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63244E"/>
    <w:multiLevelType w:val="hybridMultilevel"/>
    <w:tmpl w:val="E2241F3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3"/>
  </w:num>
  <w:num w:numId="3">
    <w:abstractNumId w:val="4"/>
  </w:num>
  <w:num w:numId="4">
    <w:abstractNumId w:val="20"/>
  </w:num>
  <w:num w:numId="5">
    <w:abstractNumId w:val="25"/>
  </w:num>
  <w:num w:numId="6">
    <w:abstractNumId w:val="19"/>
  </w:num>
  <w:num w:numId="7">
    <w:abstractNumId w:val="29"/>
  </w:num>
  <w:num w:numId="8">
    <w:abstractNumId w:val="21"/>
  </w:num>
  <w:num w:numId="9">
    <w:abstractNumId w:val="3"/>
  </w:num>
  <w:num w:numId="10">
    <w:abstractNumId w:val="15"/>
  </w:num>
  <w:num w:numId="11">
    <w:abstractNumId w:val="10"/>
  </w:num>
  <w:num w:numId="12">
    <w:abstractNumId w:val="14"/>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8"/>
  </w:num>
  <w:num w:numId="16">
    <w:abstractNumId w:val="28"/>
  </w:num>
  <w:num w:numId="17">
    <w:abstractNumId w:val="0"/>
  </w:num>
  <w:num w:numId="18">
    <w:abstractNumId w:val="12"/>
  </w:num>
  <w:num w:numId="19">
    <w:abstractNumId w:val="17"/>
  </w:num>
  <w:num w:numId="20">
    <w:abstractNumId w:val="3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3"/>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A9"/>
    <w:rsid w:val="00034561"/>
    <w:rsid w:val="000B21A9"/>
    <w:rsid w:val="000B6493"/>
    <w:rsid w:val="000E6EAF"/>
    <w:rsid w:val="001836C1"/>
    <w:rsid w:val="001B682A"/>
    <w:rsid w:val="001D16A4"/>
    <w:rsid w:val="001D64A2"/>
    <w:rsid w:val="00257871"/>
    <w:rsid w:val="002D5E0A"/>
    <w:rsid w:val="0039417D"/>
    <w:rsid w:val="00446B8D"/>
    <w:rsid w:val="00451B18"/>
    <w:rsid w:val="00466C73"/>
    <w:rsid w:val="004973AF"/>
    <w:rsid w:val="004A0F0D"/>
    <w:rsid w:val="004C1054"/>
    <w:rsid w:val="0050385D"/>
    <w:rsid w:val="005D69AA"/>
    <w:rsid w:val="006055E2"/>
    <w:rsid w:val="00691104"/>
    <w:rsid w:val="006D0F7E"/>
    <w:rsid w:val="007007FD"/>
    <w:rsid w:val="00727134"/>
    <w:rsid w:val="007613A2"/>
    <w:rsid w:val="00774622"/>
    <w:rsid w:val="007771A0"/>
    <w:rsid w:val="007858A8"/>
    <w:rsid w:val="008339DA"/>
    <w:rsid w:val="00892E0C"/>
    <w:rsid w:val="008A5AAA"/>
    <w:rsid w:val="008C2582"/>
    <w:rsid w:val="008C634A"/>
    <w:rsid w:val="00976B68"/>
    <w:rsid w:val="009B424A"/>
    <w:rsid w:val="009D27F6"/>
    <w:rsid w:val="009D554D"/>
    <w:rsid w:val="00A326F9"/>
    <w:rsid w:val="00A714F0"/>
    <w:rsid w:val="00A82F98"/>
    <w:rsid w:val="00AA3BD6"/>
    <w:rsid w:val="00AE506E"/>
    <w:rsid w:val="00AF42D3"/>
    <w:rsid w:val="00B46AF2"/>
    <w:rsid w:val="00B75500"/>
    <w:rsid w:val="00B8264E"/>
    <w:rsid w:val="00B93047"/>
    <w:rsid w:val="00BA6C17"/>
    <w:rsid w:val="00BB1767"/>
    <w:rsid w:val="00D15551"/>
    <w:rsid w:val="00D679EB"/>
    <w:rsid w:val="00D67DB9"/>
    <w:rsid w:val="00DA1BE1"/>
    <w:rsid w:val="00DB133F"/>
    <w:rsid w:val="00E04F1A"/>
    <w:rsid w:val="00E32983"/>
    <w:rsid w:val="00E73A2C"/>
    <w:rsid w:val="00ED2BA1"/>
    <w:rsid w:val="00EF53E4"/>
    <w:rsid w:val="00F16EC6"/>
    <w:rsid w:val="00F20D4C"/>
    <w:rsid w:val="00F54208"/>
    <w:rsid w:val="00FC4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A2A90"/>
  <w15:chartTrackingRefBased/>
  <w15:docId w15:val="{5DD64796-320D-4A33-8B3D-A10D714D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4F25"/>
  </w:style>
  <w:style w:type="paragraph" w:styleId="Nagwek1">
    <w:name w:val="heading 1"/>
    <w:basedOn w:val="Normalny"/>
    <w:next w:val="Normalny"/>
    <w:link w:val="Nagwek1Znak"/>
    <w:qFormat/>
    <w:rsid w:val="00D679EB"/>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892E0C"/>
    <w:rPr>
      <w:rFonts w:ascii="Courier New" w:hAnsi="Courier New" w:cs="Courier New"/>
    </w:rPr>
  </w:style>
  <w:style w:type="paragraph" w:styleId="Tekstpodstawowy">
    <w:name w:val="Body Text"/>
    <w:basedOn w:val="Normalny"/>
    <w:link w:val="TekstpodstawowyZnak"/>
    <w:uiPriority w:val="99"/>
    <w:rsid w:val="00D679EB"/>
    <w:rPr>
      <w:sz w:val="24"/>
    </w:rPr>
  </w:style>
  <w:style w:type="paragraph" w:styleId="Nagwek">
    <w:name w:val="header"/>
    <w:basedOn w:val="Normalny"/>
    <w:rsid w:val="00D679EB"/>
    <w:pPr>
      <w:tabs>
        <w:tab w:val="center" w:pos="4536"/>
        <w:tab w:val="right" w:pos="9072"/>
      </w:tabs>
    </w:pPr>
  </w:style>
  <w:style w:type="paragraph" w:styleId="Stopka">
    <w:name w:val="footer"/>
    <w:basedOn w:val="Normalny"/>
    <w:rsid w:val="00D679EB"/>
    <w:pPr>
      <w:tabs>
        <w:tab w:val="center" w:pos="4536"/>
        <w:tab w:val="right" w:pos="9072"/>
      </w:tabs>
    </w:pPr>
  </w:style>
  <w:style w:type="character" w:customStyle="1" w:styleId="Nagwek1Znak">
    <w:name w:val="Nagłówek 1 Znak"/>
    <w:link w:val="Nagwek1"/>
    <w:rsid w:val="00FC4F25"/>
    <w:rPr>
      <w:b/>
      <w:sz w:val="28"/>
    </w:rPr>
  </w:style>
  <w:style w:type="character" w:customStyle="1" w:styleId="TekstpodstawowyZnak">
    <w:name w:val="Tekst podstawowy Znak"/>
    <w:link w:val="Tekstpodstawowy"/>
    <w:uiPriority w:val="99"/>
    <w:rsid w:val="00FC4F25"/>
    <w:rPr>
      <w:sz w:val="24"/>
    </w:rPr>
  </w:style>
  <w:style w:type="paragraph" w:styleId="Tekstprzypisudolnego">
    <w:name w:val="footnote text"/>
    <w:basedOn w:val="Normalny"/>
    <w:link w:val="TekstprzypisudolnegoZnak"/>
    <w:uiPriority w:val="99"/>
    <w:semiHidden/>
    <w:unhideWhenUsed/>
    <w:rsid w:val="00FC4F25"/>
  </w:style>
  <w:style w:type="character" w:customStyle="1" w:styleId="TekstprzypisudolnegoZnak">
    <w:name w:val="Tekst przypisu dolnego Znak"/>
    <w:basedOn w:val="Domylnaczcionkaakapitu"/>
    <w:link w:val="Tekstprzypisudolnego"/>
    <w:uiPriority w:val="99"/>
    <w:semiHidden/>
    <w:rsid w:val="00FC4F25"/>
  </w:style>
  <w:style w:type="character" w:styleId="Odwoanieprzypisudolnego">
    <w:name w:val="footnote reference"/>
    <w:uiPriority w:val="99"/>
    <w:semiHidden/>
    <w:unhideWhenUsed/>
    <w:rsid w:val="00FC4F25"/>
    <w:rPr>
      <w:vertAlign w:val="superscript"/>
    </w:rPr>
  </w:style>
  <w:style w:type="paragraph" w:styleId="NormalnyWeb">
    <w:name w:val="Normal (Web)"/>
    <w:basedOn w:val="Normalny"/>
    <w:uiPriority w:val="99"/>
    <w:semiHidden/>
    <w:unhideWhenUsed/>
    <w:rsid w:val="00FC4F25"/>
    <w:pPr>
      <w:spacing w:before="100" w:beforeAutospacing="1" w:after="100" w:afterAutospacing="1"/>
    </w:pPr>
    <w:rPr>
      <w:sz w:val="24"/>
      <w:szCs w:val="24"/>
    </w:rPr>
  </w:style>
  <w:style w:type="character" w:customStyle="1" w:styleId="colour">
    <w:name w:val="colour"/>
    <w:rsid w:val="00FC4F25"/>
  </w:style>
  <w:style w:type="paragraph" w:customStyle="1" w:styleId="Default">
    <w:name w:val="Default"/>
    <w:rsid w:val="00FC4F25"/>
    <w:pPr>
      <w:autoSpaceDE w:val="0"/>
      <w:autoSpaceDN w:val="0"/>
      <w:adjustRightInd w:val="0"/>
    </w:pPr>
    <w:rPr>
      <w:color w:val="000000"/>
      <w:sz w:val="24"/>
      <w:szCs w:val="24"/>
    </w:rPr>
  </w:style>
  <w:style w:type="character" w:customStyle="1" w:styleId="ZwykytekstZnak">
    <w:name w:val="Zwykły tekst Znak"/>
    <w:link w:val="Zwykytekst"/>
    <w:rsid w:val="00FC4F25"/>
    <w:rPr>
      <w:rFonts w:ascii="Courier New" w:hAnsi="Courier New" w:cs="Courier New"/>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5 Znak,T_SZ_List Paragraph Znak"/>
    <w:link w:val="Akapitzlist"/>
    <w:uiPriority w:val="34"/>
    <w:qFormat/>
    <w:locked/>
    <w:rsid w:val="009D27F6"/>
    <w:rPr>
      <w:rFonts w:ascii="Calibri" w:eastAsia="Calibri" w:hAnsi="Calibri" w:cs="Calibri"/>
    </w:rPr>
  </w:style>
  <w:style w:type="paragraph" w:styleId="Akapitzlist">
    <w:name w:val="List Paragraph"/>
    <w:aliases w:val="CW_Lista,lp1,List Paragraph2,wypunktowanie,Preambuła,Bullet Number,Body MS Bullet,List Paragraph1,ISCG Numerowanie,L1,Numerowanie,Akapit z listą5,T_SZ_List Paragraph,normalny tekst,Akapit z listą BS,Kolorowa lista — akcent 11"/>
    <w:basedOn w:val="Normalny"/>
    <w:link w:val="AkapitzlistZnak"/>
    <w:uiPriority w:val="34"/>
    <w:qFormat/>
    <w:rsid w:val="009D27F6"/>
    <w:pPr>
      <w:spacing w:after="160" w:line="254" w:lineRule="auto"/>
      <w:ind w:left="720"/>
      <w:contextualSpacing/>
    </w:pPr>
    <w:rPr>
      <w:rFonts w:ascii="Calibri" w:eastAsia="Calibri" w:hAnsi="Calibri" w:cs="Calibri"/>
    </w:rPr>
  </w:style>
  <w:style w:type="paragraph" w:customStyle="1" w:styleId="paragraph">
    <w:name w:val="paragraph"/>
    <w:basedOn w:val="Normalny"/>
    <w:rsid w:val="00A714F0"/>
    <w:pPr>
      <w:spacing w:before="100" w:beforeAutospacing="1" w:after="100" w:afterAutospacing="1"/>
    </w:pPr>
    <w:rPr>
      <w:sz w:val="24"/>
      <w:szCs w:val="24"/>
    </w:rPr>
  </w:style>
  <w:style w:type="character" w:customStyle="1" w:styleId="normaltextrun">
    <w:name w:val="normaltextrun"/>
    <w:rsid w:val="00A714F0"/>
  </w:style>
  <w:style w:type="character" w:customStyle="1" w:styleId="eop">
    <w:name w:val="eop"/>
    <w:rsid w:val="00A714F0"/>
  </w:style>
  <w:style w:type="paragraph" w:styleId="Tekstdymka">
    <w:name w:val="Balloon Text"/>
    <w:basedOn w:val="Normalny"/>
    <w:link w:val="TekstdymkaZnak"/>
    <w:uiPriority w:val="99"/>
    <w:semiHidden/>
    <w:unhideWhenUsed/>
    <w:rsid w:val="00AA3B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7098">
      <w:bodyDiv w:val="1"/>
      <w:marLeft w:val="0"/>
      <w:marRight w:val="0"/>
      <w:marTop w:val="0"/>
      <w:marBottom w:val="0"/>
      <w:divBdr>
        <w:top w:val="none" w:sz="0" w:space="0" w:color="auto"/>
        <w:left w:val="none" w:sz="0" w:space="0" w:color="auto"/>
        <w:bottom w:val="none" w:sz="0" w:space="0" w:color="auto"/>
        <w:right w:val="none" w:sz="0" w:space="0" w:color="auto"/>
      </w:divBdr>
    </w:div>
    <w:div w:id="722752545">
      <w:bodyDiv w:val="1"/>
      <w:marLeft w:val="0"/>
      <w:marRight w:val="0"/>
      <w:marTop w:val="0"/>
      <w:marBottom w:val="0"/>
      <w:divBdr>
        <w:top w:val="none" w:sz="0" w:space="0" w:color="auto"/>
        <w:left w:val="none" w:sz="0" w:space="0" w:color="auto"/>
        <w:bottom w:val="none" w:sz="0" w:space="0" w:color="auto"/>
        <w:right w:val="none" w:sz="0" w:space="0" w:color="auto"/>
      </w:divBdr>
    </w:div>
    <w:div w:id="747312291">
      <w:bodyDiv w:val="1"/>
      <w:marLeft w:val="0"/>
      <w:marRight w:val="0"/>
      <w:marTop w:val="0"/>
      <w:marBottom w:val="0"/>
      <w:divBdr>
        <w:top w:val="none" w:sz="0" w:space="0" w:color="auto"/>
        <w:left w:val="none" w:sz="0" w:space="0" w:color="auto"/>
        <w:bottom w:val="none" w:sz="0" w:space="0" w:color="auto"/>
        <w:right w:val="none" w:sz="0" w:space="0" w:color="auto"/>
      </w:divBdr>
    </w:div>
    <w:div w:id="979001459">
      <w:bodyDiv w:val="1"/>
      <w:marLeft w:val="0"/>
      <w:marRight w:val="0"/>
      <w:marTop w:val="0"/>
      <w:marBottom w:val="0"/>
      <w:divBdr>
        <w:top w:val="none" w:sz="0" w:space="0" w:color="auto"/>
        <w:left w:val="none" w:sz="0" w:space="0" w:color="auto"/>
        <w:bottom w:val="none" w:sz="0" w:space="0" w:color="auto"/>
        <w:right w:val="none" w:sz="0" w:space="0" w:color="auto"/>
      </w:divBdr>
    </w:div>
    <w:div w:id="1248078197">
      <w:bodyDiv w:val="1"/>
      <w:marLeft w:val="0"/>
      <w:marRight w:val="0"/>
      <w:marTop w:val="0"/>
      <w:marBottom w:val="0"/>
      <w:divBdr>
        <w:top w:val="none" w:sz="0" w:space="0" w:color="auto"/>
        <w:left w:val="none" w:sz="0" w:space="0" w:color="auto"/>
        <w:bottom w:val="none" w:sz="0" w:space="0" w:color="auto"/>
        <w:right w:val="none" w:sz="0" w:space="0" w:color="auto"/>
      </w:divBdr>
    </w:div>
    <w:div w:id="1296914903">
      <w:bodyDiv w:val="1"/>
      <w:marLeft w:val="0"/>
      <w:marRight w:val="0"/>
      <w:marTop w:val="0"/>
      <w:marBottom w:val="0"/>
      <w:divBdr>
        <w:top w:val="none" w:sz="0" w:space="0" w:color="auto"/>
        <w:left w:val="none" w:sz="0" w:space="0" w:color="auto"/>
        <w:bottom w:val="none" w:sz="0" w:space="0" w:color="auto"/>
        <w:right w:val="none" w:sz="0" w:space="0" w:color="auto"/>
      </w:divBdr>
    </w:div>
    <w:div w:id="1407605288">
      <w:bodyDiv w:val="1"/>
      <w:marLeft w:val="0"/>
      <w:marRight w:val="0"/>
      <w:marTop w:val="0"/>
      <w:marBottom w:val="0"/>
      <w:divBdr>
        <w:top w:val="none" w:sz="0" w:space="0" w:color="auto"/>
        <w:left w:val="none" w:sz="0" w:space="0" w:color="auto"/>
        <w:bottom w:val="none" w:sz="0" w:space="0" w:color="auto"/>
        <w:right w:val="none" w:sz="0" w:space="0" w:color="auto"/>
      </w:divBdr>
    </w:div>
    <w:div w:id="20690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7CDF-DB9F-42CD-B2FD-B540DD3E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5277</Words>
  <Characters>34247</Characters>
  <Application>Microsoft Office Word</Application>
  <DocSecurity>0</DocSecurity>
  <Lines>285</Lines>
  <Paragraphs>78</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Michał Długoń</dc:creator>
  <cp:keywords/>
  <dc:description/>
  <cp:lastModifiedBy>Michał Długoń</cp:lastModifiedBy>
  <cp:revision>2</cp:revision>
  <cp:lastPrinted>2023-05-17T12:45:00Z</cp:lastPrinted>
  <dcterms:created xsi:type="dcterms:W3CDTF">2023-05-17T12:45:00Z</dcterms:created>
  <dcterms:modified xsi:type="dcterms:W3CDTF">2023-05-17T12:45:00Z</dcterms:modified>
</cp:coreProperties>
</file>