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D7728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76004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C750B87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D861AF">
        <w:rPr>
          <w:rFonts w:ascii="Times New Roman" w:eastAsia="Times New Roman" w:hAnsi="Times New Roman"/>
          <w:b/>
          <w:lang w:eastAsia="pl-PL"/>
        </w:rPr>
        <w:t>2</w:t>
      </w:r>
      <w:r w:rsidR="00850CA0">
        <w:rPr>
          <w:rFonts w:ascii="Times New Roman" w:eastAsia="Times New Roman" w:hAnsi="Times New Roman"/>
          <w:b/>
          <w:lang w:eastAsia="pl-PL"/>
        </w:rPr>
        <w:t>5</w:t>
      </w:r>
      <w:r w:rsidR="00A133EB">
        <w:rPr>
          <w:rFonts w:ascii="Times New Roman" w:eastAsia="Times New Roman" w:hAnsi="Times New Roman"/>
          <w:b/>
          <w:lang w:eastAsia="pl-PL"/>
        </w:rPr>
        <w:t>0</w:t>
      </w:r>
      <w:r w:rsidR="001F2DEC">
        <w:rPr>
          <w:rFonts w:ascii="Times New Roman" w:eastAsia="Times New Roman" w:hAnsi="Times New Roman"/>
          <w:b/>
          <w:lang w:eastAsia="pl-PL"/>
        </w:rPr>
        <w:t>/23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19D33A8" w14:textId="77777777" w:rsidR="00850CA0" w:rsidRDefault="00850CA0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850CA0">
        <w:rPr>
          <w:rFonts w:ascii="Times New Roman" w:hAnsi="Times New Roman"/>
          <w:b/>
        </w:rPr>
        <w:t>Rozliczenie i przekazanie na stan majątkowy AGH w Krakowie inwestycji pn.: Przystosowanie paw. D-13 do aktualnych przepisów ppoż. dla ST - KC-zp.272-250/23</w:t>
      </w:r>
    </w:p>
    <w:p w14:paraId="1F94EBA1" w14:textId="21562A30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ED280" w14:textId="77777777" w:rsidR="009A6088" w:rsidRDefault="009A6088" w:rsidP="00025386">
      <w:pPr>
        <w:spacing w:after="0" w:line="240" w:lineRule="auto"/>
      </w:pPr>
      <w:r>
        <w:separator/>
      </w:r>
    </w:p>
  </w:endnote>
  <w:endnote w:type="continuationSeparator" w:id="0">
    <w:p w14:paraId="421A0B1A" w14:textId="77777777" w:rsidR="009A6088" w:rsidRDefault="009A60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6B4C4" w14:textId="77777777" w:rsidR="009A6088" w:rsidRDefault="009A6088" w:rsidP="00025386">
      <w:pPr>
        <w:spacing w:after="0" w:line="240" w:lineRule="auto"/>
      </w:pPr>
      <w:r>
        <w:separator/>
      </w:r>
    </w:p>
  </w:footnote>
  <w:footnote w:type="continuationSeparator" w:id="0">
    <w:p w14:paraId="7D9D66FD" w14:textId="77777777" w:rsidR="009A6088" w:rsidRDefault="009A60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C77A9"/>
    <w:rsid w:val="007E6AA6"/>
    <w:rsid w:val="00805D88"/>
    <w:rsid w:val="00824D73"/>
    <w:rsid w:val="00830970"/>
    <w:rsid w:val="00850CA0"/>
    <w:rsid w:val="008B2892"/>
    <w:rsid w:val="008B797E"/>
    <w:rsid w:val="008E0486"/>
    <w:rsid w:val="008F2498"/>
    <w:rsid w:val="0093388F"/>
    <w:rsid w:val="009A6088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B29AC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3</cp:revision>
  <cp:lastPrinted>2023-03-08T11:11:00Z</cp:lastPrinted>
  <dcterms:created xsi:type="dcterms:W3CDTF">2023-04-17T07:37:00Z</dcterms:created>
  <dcterms:modified xsi:type="dcterms:W3CDTF">2023-04-26T06:54:00Z</dcterms:modified>
</cp:coreProperties>
</file>