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5B3D8D" w14:textId="77777777" w:rsidR="00040FE7" w:rsidRDefault="0078482F">
      <w:pPr>
        <w:jc w:val="right"/>
      </w:pPr>
      <w:r>
        <w:rPr>
          <w:b/>
          <w:sz w:val="24"/>
          <w:szCs w:val="24"/>
          <w:lang w:val="pl-PL"/>
        </w:rPr>
        <w:t xml:space="preserve">Załącznik nr </w:t>
      </w:r>
      <w:r>
        <w:rPr>
          <w:b/>
          <w:lang w:val="pl-PL"/>
        </w:rPr>
        <w:t>3</w:t>
      </w:r>
    </w:p>
    <w:p w14:paraId="0B55099E" w14:textId="77777777" w:rsidR="00040FE7" w:rsidRDefault="00040FE7">
      <w:pPr>
        <w:jc w:val="right"/>
        <w:rPr>
          <w:b/>
          <w:sz w:val="24"/>
          <w:szCs w:val="24"/>
          <w:lang w:val="pl-PL"/>
        </w:rPr>
      </w:pPr>
    </w:p>
    <w:p w14:paraId="585E9923" w14:textId="77777777" w:rsidR="00040FE7" w:rsidRDefault="0078482F">
      <w:pPr>
        <w:jc w:val="center"/>
      </w:pPr>
      <w:r>
        <w:rPr>
          <w:b/>
          <w:sz w:val="24"/>
          <w:szCs w:val="24"/>
          <w:lang w:val="pl-PL"/>
        </w:rPr>
        <w:t>WZÓR UMOWY</w:t>
      </w:r>
    </w:p>
    <w:p w14:paraId="4025AA08" w14:textId="77777777" w:rsidR="00040FE7" w:rsidRDefault="0078482F">
      <w:pPr>
        <w:jc w:val="center"/>
      </w:pPr>
      <w:r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SWZ. </w:t>
      </w:r>
    </w:p>
    <w:p w14:paraId="7FF8D855" w14:textId="77777777" w:rsidR="00040FE7" w:rsidRDefault="00040FE7">
      <w:pPr>
        <w:jc w:val="center"/>
        <w:rPr>
          <w:b/>
          <w:sz w:val="28"/>
          <w:lang w:val="pl-PL"/>
        </w:rPr>
      </w:pPr>
    </w:p>
    <w:p w14:paraId="08903682" w14:textId="77777777" w:rsidR="00040FE7" w:rsidRDefault="0078482F">
      <w:pPr>
        <w:pStyle w:val="Tekstpodstawowy"/>
        <w:spacing w:line="240" w:lineRule="auto"/>
        <w:ind w:right="-47"/>
        <w:jc w:val="both"/>
      </w:pPr>
      <w:r>
        <w:rPr>
          <w:rFonts w:ascii="Times New Roman" w:hAnsi="Times New Roman"/>
        </w:rPr>
        <w:t xml:space="preserve">Zawarta w Krakowie w wyniku przeprowadzonego postępowania o zamówienie publiczne </w:t>
      </w:r>
      <w:r>
        <w:rPr>
          <w:rFonts w:ascii="Times New Roman" w:hAnsi="Times New Roman"/>
        </w:rPr>
        <w:br/>
        <w:t xml:space="preserve">w trybie podstawowym bez negocjacji, nr sprawy: KC-zp.272-289/23 </w:t>
      </w:r>
    </w:p>
    <w:p w14:paraId="1F87D5FF" w14:textId="77777777" w:rsidR="00040FE7" w:rsidRDefault="0078482F">
      <w:pPr>
        <w:pStyle w:val="Tekstpodstawowy"/>
        <w:spacing w:line="240" w:lineRule="auto"/>
        <w:ind w:right="-47"/>
        <w:jc w:val="both"/>
      </w:pPr>
      <w:r>
        <w:rPr>
          <w:rFonts w:ascii="Times New Roman" w:hAnsi="Times New Roman"/>
        </w:rPr>
        <w:t>pomiędzy</w:t>
      </w:r>
    </w:p>
    <w:p w14:paraId="39295707" w14:textId="77777777" w:rsidR="00040FE7" w:rsidRDefault="00040FE7">
      <w:pPr>
        <w:pStyle w:val="Tekstpodstawowy"/>
        <w:spacing w:line="240" w:lineRule="auto"/>
        <w:ind w:right="-47"/>
        <w:jc w:val="both"/>
        <w:rPr>
          <w:rFonts w:ascii="Times New Roman" w:hAnsi="Times New Roman"/>
          <w:b/>
        </w:rPr>
      </w:pPr>
    </w:p>
    <w:p w14:paraId="01FC74A6" w14:textId="77777777" w:rsidR="00040FE7" w:rsidRDefault="0078482F">
      <w:pPr>
        <w:pStyle w:val="Tekstpodstawowy"/>
        <w:spacing w:line="240" w:lineRule="auto"/>
        <w:ind w:right="-47"/>
        <w:jc w:val="both"/>
      </w:pPr>
      <w:r>
        <w:rPr>
          <w:rFonts w:ascii="Times New Roman" w:hAnsi="Times New Roman"/>
          <w:b/>
        </w:rPr>
        <w:t>Akademią Górniczo-Hutniczą im. Stanisława Staszica w Krakowie al. Mickiewicza 30</w:t>
      </w:r>
      <w:r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14:paraId="4D13B442" w14:textId="77777777" w:rsidR="00040FE7" w:rsidRDefault="0078482F">
      <w:pPr>
        <w:pStyle w:val="Tekstpodstawowy"/>
        <w:spacing w:line="240" w:lineRule="auto"/>
        <w:ind w:right="-47"/>
        <w:jc w:val="both"/>
      </w:pPr>
      <w:r>
        <w:rPr>
          <w:rFonts w:ascii="Times New Roman" w:hAnsi="Times New Roman"/>
        </w:rPr>
        <w:t>reprezentowana przez:</w:t>
      </w:r>
    </w:p>
    <w:p w14:paraId="07F72B6A" w14:textId="77777777" w:rsidR="00040FE7" w:rsidRDefault="0078482F">
      <w:pPr>
        <w:pStyle w:val="Tekstpodstawowy"/>
        <w:spacing w:line="240" w:lineRule="auto"/>
        <w:ind w:right="-47"/>
        <w:jc w:val="both"/>
      </w:pPr>
      <w:r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14:paraId="3049270C" w14:textId="77777777" w:rsidR="00040FE7" w:rsidRDefault="0078482F">
      <w:pPr>
        <w:pStyle w:val="Tekstpodstawowy"/>
        <w:spacing w:line="240" w:lineRule="auto"/>
        <w:ind w:right="-47"/>
      </w:pPr>
      <w:r>
        <w:rPr>
          <w:rFonts w:ascii="Times New Roman" w:hAnsi="Times New Roman"/>
        </w:rPr>
        <w:t>2.Kwestora / Z-</w:t>
      </w:r>
      <w:proofErr w:type="spellStart"/>
      <w:r>
        <w:rPr>
          <w:rFonts w:ascii="Times New Roman" w:hAnsi="Times New Roman"/>
        </w:rPr>
        <w:t>cę</w:t>
      </w:r>
      <w:proofErr w:type="spellEnd"/>
      <w:r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14:paraId="016BD147" w14:textId="77777777" w:rsidR="00040FE7" w:rsidRDefault="0078482F">
      <w:pPr>
        <w:pStyle w:val="Tekstpodstawowy"/>
        <w:spacing w:line="240" w:lineRule="auto"/>
        <w:ind w:right="-47"/>
        <w:jc w:val="both"/>
      </w:pPr>
      <w:r>
        <w:rPr>
          <w:rFonts w:ascii="Times New Roman" w:hAnsi="Times New Roman"/>
        </w:rPr>
        <w:t>zwaną dalej KUPUJĄCYM</w:t>
      </w:r>
    </w:p>
    <w:p w14:paraId="20484312" w14:textId="77777777" w:rsidR="00040FE7" w:rsidRDefault="00040FE7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</w:p>
    <w:p w14:paraId="0F41DED0" w14:textId="77777777" w:rsidR="00040FE7" w:rsidRDefault="0078482F">
      <w:pPr>
        <w:pStyle w:val="Tekstpodstawowy"/>
        <w:spacing w:line="240" w:lineRule="auto"/>
        <w:ind w:right="-47"/>
        <w:jc w:val="both"/>
      </w:pPr>
      <w:r>
        <w:rPr>
          <w:rFonts w:ascii="Times New Roman" w:hAnsi="Times New Roman"/>
        </w:rPr>
        <w:t xml:space="preserve">a </w:t>
      </w:r>
    </w:p>
    <w:p w14:paraId="6D0D854C" w14:textId="77777777" w:rsidR="00040FE7" w:rsidRDefault="00040FE7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</w:p>
    <w:p w14:paraId="3ABFB1DA" w14:textId="77777777" w:rsidR="00040FE7" w:rsidRDefault="0078482F">
      <w:pPr>
        <w:pStyle w:val="Tekstpodstawowy"/>
        <w:spacing w:line="240" w:lineRule="auto"/>
        <w:ind w:right="-47"/>
        <w:jc w:val="both"/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6716D661" w14:textId="77777777" w:rsidR="00040FE7" w:rsidRDefault="0078482F">
      <w:pPr>
        <w:pStyle w:val="Tekstpodstawowy"/>
        <w:spacing w:line="240" w:lineRule="auto"/>
        <w:ind w:right="-47"/>
        <w:jc w:val="both"/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722B2D70" w14:textId="77777777" w:rsidR="00040FE7" w:rsidRDefault="0078482F">
      <w:pPr>
        <w:pStyle w:val="Tekstpodstawowy"/>
        <w:spacing w:line="240" w:lineRule="auto"/>
        <w:ind w:right="-47"/>
        <w:jc w:val="both"/>
      </w:pPr>
      <w:r>
        <w:rPr>
          <w:rFonts w:ascii="Times New Roman" w:hAnsi="Times New Roman"/>
          <w:i/>
          <w:sz w:val="22"/>
        </w:rPr>
        <w:t xml:space="preserve"> (nazwa i siedziba przedsiębiorcy oraz jego adres). </w:t>
      </w:r>
    </w:p>
    <w:p w14:paraId="7D7B1898" w14:textId="77777777" w:rsidR="00040FE7" w:rsidRDefault="0078482F">
      <w:pPr>
        <w:pStyle w:val="Tekstpodstawowy"/>
        <w:spacing w:line="240" w:lineRule="auto"/>
        <w:ind w:right="-47"/>
        <w:jc w:val="both"/>
      </w:pPr>
      <w:r>
        <w:rPr>
          <w:rFonts w:ascii="Times New Roman" w:hAnsi="Times New Roman"/>
        </w:rPr>
        <w:t>reprezentowanym przez:</w:t>
      </w:r>
    </w:p>
    <w:p w14:paraId="766B899C" w14:textId="77777777" w:rsidR="00040FE7" w:rsidRDefault="0078482F">
      <w:pPr>
        <w:pStyle w:val="Tekstpodstawowy"/>
        <w:spacing w:line="240" w:lineRule="auto"/>
        <w:ind w:right="-47"/>
        <w:jc w:val="both"/>
      </w:pPr>
      <w:r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14:paraId="168B1265" w14:textId="77777777" w:rsidR="00040FE7" w:rsidRDefault="0078482F">
      <w:pPr>
        <w:pStyle w:val="Tekstpodstawowy"/>
        <w:spacing w:line="240" w:lineRule="auto"/>
        <w:ind w:right="-47"/>
        <w:jc w:val="both"/>
      </w:pPr>
      <w:r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14:paraId="704D75BE" w14:textId="77777777" w:rsidR="00040FE7" w:rsidRDefault="0078482F">
      <w:pPr>
        <w:pStyle w:val="Tekstpodstawowy"/>
        <w:spacing w:line="240" w:lineRule="auto"/>
        <w:ind w:right="-47"/>
        <w:jc w:val="both"/>
      </w:pPr>
      <w:r>
        <w:rPr>
          <w:rFonts w:ascii="Times New Roman" w:hAnsi="Times New Roman"/>
        </w:rPr>
        <w:t>zwanym dalej SPRZEDAWCĄ</w:t>
      </w:r>
    </w:p>
    <w:p w14:paraId="66AAFE0C" w14:textId="77777777" w:rsidR="00040FE7" w:rsidRDefault="00040FE7">
      <w:pPr>
        <w:pStyle w:val="Tekstpodstawowy"/>
        <w:spacing w:line="240" w:lineRule="auto"/>
        <w:ind w:right="-47"/>
        <w:jc w:val="center"/>
        <w:rPr>
          <w:rFonts w:ascii="Times New Roman" w:hAnsi="Times New Roman"/>
        </w:rPr>
      </w:pPr>
    </w:p>
    <w:p w14:paraId="48E0EE4C" w14:textId="77777777" w:rsidR="00040FE7" w:rsidRDefault="0078482F">
      <w:pPr>
        <w:pStyle w:val="Tekstpodstawowy"/>
        <w:spacing w:line="240" w:lineRule="auto"/>
        <w:ind w:right="-47"/>
        <w:jc w:val="center"/>
      </w:pPr>
      <w:r>
        <w:rPr>
          <w:rFonts w:ascii="Times New Roman" w:hAnsi="Times New Roman"/>
          <w:b/>
        </w:rPr>
        <w:t>§ 1</w:t>
      </w:r>
    </w:p>
    <w:p w14:paraId="7822AE93" w14:textId="6204038E" w:rsidR="00040FE7" w:rsidRDefault="0078482F">
      <w:pPr>
        <w:pStyle w:val="Tekstpodstawowy"/>
        <w:numPr>
          <w:ilvl w:val="0"/>
          <w:numId w:val="2"/>
        </w:numPr>
        <w:tabs>
          <w:tab w:val="left" w:pos="284"/>
        </w:tabs>
        <w:spacing w:line="240" w:lineRule="auto"/>
        <w:ind w:left="284" w:right="-47" w:hanging="284"/>
        <w:jc w:val="both"/>
      </w:pPr>
      <w:r>
        <w:rPr>
          <w:rFonts w:ascii="Times New Roman" w:hAnsi="Times New Roman"/>
        </w:rPr>
        <w:t xml:space="preserve">Przedmiotem niniejszej umowy jest sprzedaż i </w:t>
      </w:r>
      <w:r>
        <w:rPr>
          <w:rFonts w:ascii="Times New Roman" w:hAnsi="Times New Roman"/>
          <w:b/>
          <w:bCs/>
        </w:rPr>
        <w:t>dostawa oświetlenia na biurka i oświetlenia do mocowania pod szafkami do wyposażenia pokoi w domach studenckich Miasteczka Studenckiego</w:t>
      </w:r>
      <w:r>
        <w:rPr>
          <w:rFonts w:ascii="Times New Roman" w:hAnsi="Times New Roman"/>
          <w:b/>
        </w:rPr>
        <w:t xml:space="preserve"> (2 zadania)</w:t>
      </w:r>
      <w:r w:rsidR="006B0C1D">
        <w:rPr>
          <w:rFonts w:ascii="Times New Roman" w:hAnsi="Times New Roman"/>
          <w:b/>
        </w:rPr>
        <w:t>-KC-zp.272-272/289/23</w:t>
      </w:r>
    </w:p>
    <w:p w14:paraId="65903CDA" w14:textId="77777777" w:rsidR="00040FE7" w:rsidRDefault="0078482F">
      <w:pPr>
        <w:pStyle w:val="Tekstpodstawowy"/>
        <w:numPr>
          <w:ilvl w:val="0"/>
          <w:numId w:val="2"/>
        </w:numPr>
        <w:spacing w:line="240" w:lineRule="auto"/>
        <w:ind w:left="284" w:right="-47" w:hanging="284"/>
        <w:jc w:val="both"/>
      </w:pPr>
      <w:r>
        <w:rPr>
          <w:rFonts w:ascii="Times New Roman" w:hAnsi="Times New Roman"/>
          <w:szCs w:val="24"/>
        </w:rPr>
        <w:t>Szczegółowa specyfikacja sprzętu jest określona w Załączniku nr 1, który stanowi integralną część niniejszej umowy.</w:t>
      </w:r>
    </w:p>
    <w:p w14:paraId="697B7659" w14:textId="77777777" w:rsidR="00040FE7" w:rsidRDefault="0078482F">
      <w:pPr>
        <w:pStyle w:val="Tekstpodstawowy"/>
        <w:numPr>
          <w:ilvl w:val="0"/>
          <w:numId w:val="2"/>
        </w:numPr>
        <w:spacing w:line="240" w:lineRule="auto"/>
        <w:ind w:left="284" w:right="-47" w:hanging="284"/>
        <w:jc w:val="both"/>
      </w:pPr>
      <w:r>
        <w:rPr>
          <w:rFonts w:ascii="Times New Roman" w:hAnsi="Times New Roman"/>
          <w:szCs w:val="24"/>
        </w:rPr>
        <w:t xml:space="preserve">Sprzedawca oświadcza, że dostarczy sprzęt stanowiący przedmiot niniejszej umowy jest fabrycznie nowy (tj. nieużywany, niefabrykowany, nieregenerowany, nieużywany we wcześniejszych wdrożeniach), kompletny, sprawny techniczne, jego zakup i korzystanie </w:t>
      </w:r>
      <w:r>
        <w:rPr>
          <w:rFonts w:ascii="Times New Roman" w:hAnsi="Times New Roman"/>
          <w:szCs w:val="24"/>
        </w:rPr>
        <w:br/>
        <w:t xml:space="preserve">z niego zgodnie z przeznaczeniem nie narusza prawa, w tym praw osób trzecich. </w:t>
      </w:r>
    </w:p>
    <w:p w14:paraId="4078178A" w14:textId="77777777" w:rsidR="00040FE7" w:rsidRDefault="00040FE7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</w:p>
    <w:p w14:paraId="5A2BCF7D" w14:textId="77777777" w:rsidR="00040FE7" w:rsidRDefault="0078482F">
      <w:pPr>
        <w:pStyle w:val="Tekstpodstawowy"/>
        <w:spacing w:line="240" w:lineRule="auto"/>
        <w:ind w:right="-47"/>
        <w:jc w:val="center"/>
      </w:pPr>
      <w:r>
        <w:rPr>
          <w:rFonts w:ascii="Times New Roman" w:hAnsi="Times New Roman"/>
          <w:b/>
        </w:rPr>
        <w:t>§ 2</w:t>
      </w:r>
    </w:p>
    <w:p w14:paraId="5DC3DDC1" w14:textId="77777777" w:rsidR="00040FE7" w:rsidRDefault="0078482F">
      <w:pPr>
        <w:pStyle w:val="Tekstpodstawowy"/>
        <w:numPr>
          <w:ilvl w:val="0"/>
          <w:numId w:val="3"/>
        </w:numPr>
        <w:tabs>
          <w:tab w:val="clear" w:pos="720"/>
          <w:tab w:val="left" w:pos="0"/>
        </w:tabs>
        <w:spacing w:line="240" w:lineRule="auto"/>
        <w:ind w:left="360" w:right="-47"/>
        <w:jc w:val="both"/>
      </w:pPr>
      <w:r>
        <w:rPr>
          <w:rFonts w:ascii="Times New Roman" w:hAnsi="Times New Roman"/>
          <w:szCs w:val="24"/>
        </w:rPr>
        <w:t xml:space="preserve">Sprzedawca zobowiązuje się </w:t>
      </w:r>
      <w:r>
        <w:rPr>
          <w:rFonts w:ascii="Times New Roman" w:hAnsi="Times New Roman"/>
          <w:b/>
          <w:bCs/>
          <w:szCs w:val="24"/>
        </w:rPr>
        <w:t>dostarczyć sprzęt</w:t>
      </w:r>
      <w:r>
        <w:rPr>
          <w:rFonts w:ascii="Times New Roman" w:hAnsi="Times New Roman"/>
          <w:szCs w:val="24"/>
        </w:rPr>
        <w:t>, o którym mowa w § 1 w terminie do ……. dni od daty podpisania umowy do siedziby Kupującego.</w:t>
      </w:r>
    </w:p>
    <w:p w14:paraId="3E1F0BCE" w14:textId="77777777" w:rsidR="00040FE7" w:rsidRDefault="0078482F">
      <w:pPr>
        <w:pStyle w:val="Tekstpodstawowy"/>
        <w:numPr>
          <w:ilvl w:val="0"/>
          <w:numId w:val="3"/>
        </w:numPr>
        <w:tabs>
          <w:tab w:val="clear" w:pos="720"/>
          <w:tab w:val="left" w:pos="360"/>
        </w:tabs>
        <w:spacing w:line="240" w:lineRule="auto"/>
        <w:ind w:left="360" w:right="-47"/>
        <w:jc w:val="both"/>
      </w:pPr>
      <w:r>
        <w:rPr>
          <w:rFonts w:ascii="Times New Roman" w:hAnsi="Times New Roman"/>
          <w:szCs w:val="24"/>
        </w:rPr>
        <w:t>Wydanie przedmiotu umowy Kupującemu winno nastąpić w miejscu wskazanym w pkt. 1  w godzinach uzgodnionych z Kupującym.</w:t>
      </w:r>
    </w:p>
    <w:p w14:paraId="4814BDBE" w14:textId="77777777" w:rsidR="00040FE7" w:rsidRDefault="0078482F">
      <w:pPr>
        <w:pStyle w:val="Tekstpodstawowy"/>
        <w:numPr>
          <w:ilvl w:val="0"/>
          <w:numId w:val="3"/>
        </w:numPr>
        <w:tabs>
          <w:tab w:val="clear" w:pos="720"/>
          <w:tab w:val="left" w:pos="360"/>
        </w:tabs>
        <w:spacing w:line="240" w:lineRule="auto"/>
        <w:ind w:left="360" w:right="-47"/>
        <w:jc w:val="both"/>
      </w:pPr>
      <w:r>
        <w:rPr>
          <w:rFonts w:ascii="Times New Roman" w:hAnsi="Times New Roman"/>
          <w:szCs w:val="24"/>
        </w:rPr>
        <w:t>Termin dostarczenia sprzętu uznaje się za dotrzymany, jeżeli przed jego upływem  Sprzedawca dostarczy towar na miejsce przeznaczenia w stanie zupełnym.</w:t>
      </w:r>
    </w:p>
    <w:p w14:paraId="5EC00F0B" w14:textId="77777777" w:rsidR="00040FE7" w:rsidRDefault="00040FE7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</w:p>
    <w:p w14:paraId="3458DB61" w14:textId="77777777" w:rsidR="00F45504" w:rsidRDefault="00F45504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</w:p>
    <w:p w14:paraId="1A89F913" w14:textId="77777777" w:rsidR="00F45504" w:rsidRDefault="00F45504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</w:p>
    <w:p w14:paraId="38CC96BF" w14:textId="77777777" w:rsidR="00F45504" w:rsidRDefault="00F45504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</w:p>
    <w:p w14:paraId="2E9BDC52" w14:textId="77777777" w:rsidR="00F45504" w:rsidRDefault="00F45504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</w:p>
    <w:p w14:paraId="090DFDDA" w14:textId="77777777" w:rsidR="00040FE7" w:rsidRDefault="0078482F">
      <w:pPr>
        <w:pStyle w:val="Tekstpodstawowy"/>
        <w:spacing w:line="240" w:lineRule="auto"/>
        <w:ind w:right="-47"/>
        <w:jc w:val="center"/>
      </w:pPr>
      <w:r>
        <w:rPr>
          <w:rFonts w:ascii="Times New Roman" w:hAnsi="Times New Roman"/>
          <w:b/>
        </w:rPr>
        <w:t>§ 3</w:t>
      </w:r>
    </w:p>
    <w:p w14:paraId="78D05A66" w14:textId="77777777" w:rsidR="00040FE7" w:rsidRDefault="0078482F">
      <w:pPr>
        <w:pStyle w:val="Tekstpodstawowy"/>
        <w:numPr>
          <w:ilvl w:val="0"/>
          <w:numId w:val="4"/>
        </w:numPr>
        <w:tabs>
          <w:tab w:val="clear" w:pos="720"/>
          <w:tab w:val="left" w:pos="360"/>
        </w:tabs>
        <w:spacing w:line="240" w:lineRule="auto"/>
        <w:ind w:right="-47"/>
        <w:jc w:val="both"/>
      </w:pPr>
      <w:r>
        <w:rPr>
          <w:rFonts w:ascii="Times New Roman" w:hAnsi="Times New Roman"/>
          <w:szCs w:val="24"/>
        </w:rPr>
        <w:t>Strony ustalają cenę netto za przedmiot umowy szczegółowo określony w § 1 na  kwotę...........................</w:t>
      </w:r>
      <w:r>
        <w:rPr>
          <w:rFonts w:ascii="Times New Roman" w:hAnsi="Times New Roman"/>
          <w:i/>
          <w:szCs w:val="24"/>
        </w:rPr>
        <w:t>(słownie....................................................................................)</w:t>
      </w:r>
    </w:p>
    <w:p w14:paraId="6C2902D3" w14:textId="77777777" w:rsidR="00040FE7" w:rsidRDefault="0078482F">
      <w:pPr>
        <w:pStyle w:val="Tekstpodstawowy"/>
        <w:numPr>
          <w:ilvl w:val="0"/>
          <w:numId w:val="4"/>
        </w:numPr>
        <w:tabs>
          <w:tab w:val="clear" w:pos="720"/>
          <w:tab w:val="left" w:pos="360"/>
        </w:tabs>
        <w:spacing w:line="240" w:lineRule="auto"/>
        <w:ind w:right="-47"/>
        <w:jc w:val="both"/>
      </w:pPr>
      <w:r>
        <w:rPr>
          <w:rFonts w:ascii="Times New Roman" w:hAnsi="Times New Roman"/>
          <w:szCs w:val="24"/>
        </w:rPr>
        <w:t>Do powyższej kwoty Sprzedawca doliczy podatek VAT w wysokości ................................</w:t>
      </w:r>
      <w:r>
        <w:rPr>
          <w:rFonts w:ascii="Times New Roman" w:hAnsi="Times New Roman"/>
          <w:i/>
          <w:szCs w:val="24"/>
        </w:rPr>
        <w:t>(słownie: ...................................................................................)</w:t>
      </w:r>
    </w:p>
    <w:p w14:paraId="7C5E3795" w14:textId="77777777" w:rsidR="00040FE7" w:rsidRDefault="0078482F">
      <w:pPr>
        <w:pStyle w:val="Tekstpodstawowy"/>
        <w:numPr>
          <w:ilvl w:val="0"/>
          <w:numId w:val="4"/>
        </w:numPr>
        <w:tabs>
          <w:tab w:val="clear" w:pos="720"/>
          <w:tab w:val="left" w:pos="360"/>
        </w:tabs>
        <w:spacing w:line="240" w:lineRule="auto"/>
        <w:ind w:right="-47"/>
        <w:jc w:val="both"/>
      </w:pPr>
      <w:r>
        <w:rPr>
          <w:rFonts w:ascii="Times New Roman" w:hAnsi="Times New Roman"/>
          <w:szCs w:val="24"/>
        </w:rPr>
        <w:t>Cena brutto za przedmiot umowy szczegółowo określony w § 1 wynosi……………………(</w:t>
      </w:r>
      <w:r>
        <w:rPr>
          <w:rFonts w:ascii="Times New Roman" w:hAnsi="Times New Roman"/>
          <w:i/>
          <w:szCs w:val="24"/>
        </w:rPr>
        <w:t>słownie:…………………………………………………………, 00/100.)</w:t>
      </w:r>
    </w:p>
    <w:p w14:paraId="458754BA" w14:textId="77777777" w:rsidR="00040FE7" w:rsidRDefault="0078482F">
      <w:pPr>
        <w:pStyle w:val="Tekstpodstawowy"/>
        <w:numPr>
          <w:ilvl w:val="0"/>
          <w:numId w:val="4"/>
        </w:numPr>
        <w:tabs>
          <w:tab w:val="clear" w:pos="720"/>
          <w:tab w:val="left" w:pos="360"/>
        </w:tabs>
        <w:spacing w:line="240" w:lineRule="auto"/>
        <w:ind w:right="-47"/>
        <w:jc w:val="both"/>
      </w:pPr>
      <w:r>
        <w:rPr>
          <w:rFonts w:ascii="Times New Roman" w:hAnsi="Times New Roman"/>
          <w:szCs w:val="24"/>
        </w:rPr>
        <w:t xml:space="preserve">Cena obejmuje całkowitą należność jaką Kupujący zobowiązany jest zapłacić za sprzęt </w:t>
      </w:r>
      <w:r>
        <w:rPr>
          <w:rFonts w:ascii="Times New Roman" w:hAnsi="Times New Roman"/>
          <w:szCs w:val="24"/>
        </w:rPr>
        <w:br/>
        <w:t xml:space="preserve">i  jego dostarczenie do miejsca przeznaczenia. Cena obejmuje w  szczególności koszty </w:t>
      </w:r>
      <w:r>
        <w:rPr>
          <w:rFonts w:ascii="Times New Roman" w:hAnsi="Times New Roman"/>
          <w:szCs w:val="24"/>
        </w:rPr>
        <w:br/>
        <w:t xml:space="preserve">i opłaty związane z dostarczeniem przedmiotu zamówienia; opłaty za  transport </w:t>
      </w:r>
      <w:r>
        <w:rPr>
          <w:rFonts w:ascii="Times New Roman" w:hAnsi="Times New Roman"/>
          <w:szCs w:val="24"/>
        </w:rPr>
        <w:br/>
        <w:t>ubezpieczenie, załadunek, wyładunek, dokumentację niezbędną do normalnego  użytkowania, konserwacji i naprawy przedmiotu umowy.</w:t>
      </w:r>
    </w:p>
    <w:p w14:paraId="73CA3850" w14:textId="77777777" w:rsidR="00040FE7" w:rsidRDefault="00040FE7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</w:p>
    <w:p w14:paraId="2FDF3F9D" w14:textId="77777777" w:rsidR="00040FE7" w:rsidRDefault="0078482F">
      <w:pPr>
        <w:pStyle w:val="Tekstpodstawowy"/>
        <w:spacing w:line="240" w:lineRule="auto"/>
        <w:ind w:right="-47"/>
        <w:jc w:val="center"/>
      </w:pPr>
      <w:r>
        <w:rPr>
          <w:rFonts w:ascii="Times New Roman" w:hAnsi="Times New Roman"/>
          <w:b/>
        </w:rPr>
        <w:t>§ 4</w:t>
      </w:r>
    </w:p>
    <w:p w14:paraId="229828E7" w14:textId="77777777" w:rsidR="00040FE7" w:rsidRDefault="0078482F">
      <w:pPr>
        <w:pStyle w:val="Tekstpodstawowy"/>
        <w:numPr>
          <w:ilvl w:val="0"/>
          <w:numId w:val="5"/>
        </w:numPr>
        <w:tabs>
          <w:tab w:val="clear" w:pos="720"/>
          <w:tab w:val="left" w:pos="360"/>
        </w:tabs>
        <w:spacing w:line="240" w:lineRule="auto"/>
        <w:ind w:right="-47"/>
        <w:jc w:val="both"/>
      </w:pPr>
      <w:r>
        <w:rPr>
          <w:rFonts w:ascii="Times New Roman" w:hAnsi="Times New Roman"/>
        </w:rPr>
        <w:t>Należność, o której mowa w § 3 zostanie uregulowana przez Kupującego w terminie do 21 dni od dnia otrzymania faktury wystawionej przez Sprzedawcę po dokonaniu odbioru przedmiotu umowy potwierdzonego protokołem zdawczo - odbiorczym.</w:t>
      </w:r>
    </w:p>
    <w:p w14:paraId="4265E89B" w14:textId="77777777" w:rsidR="00040FE7" w:rsidRDefault="0078482F">
      <w:pPr>
        <w:pStyle w:val="Tekstpodstawowy"/>
        <w:numPr>
          <w:ilvl w:val="0"/>
          <w:numId w:val="5"/>
        </w:numPr>
        <w:tabs>
          <w:tab w:val="clear" w:pos="720"/>
          <w:tab w:val="left" w:pos="360"/>
        </w:tabs>
        <w:spacing w:line="240" w:lineRule="auto"/>
        <w:ind w:right="-47"/>
        <w:jc w:val="both"/>
      </w:pPr>
      <w:r>
        <w:rPr>
          <w:rFonts w:ascii="Times New Roman" w:hAnsi="Times New Roman"/>
        </w:rPr>
        <w:t>Zapłata wynagrodzenia nastąpi przelewem na rachunek Wykonawcy zawarty na dzień zlecenia przelewu w wykazie podmiotów o których mowa w art. 96b ust. 1) Ustawy o podatku od towarów i usług.</w:t>
      </w:r>
    </w:p>
    <w:p w14:paraId="5A994F1C" w14:textId="77777777" w:rsidR="00040FE7" w:rsidRDefault="0078482F">
      <w:pPr>
        <w:pStyle w:val="Tekstpodstawowy"/>
        <w:numPr>
          <w:ilvl w:val="0"/>
          <w:numId w:val="5"/>
        </w:numPr>
        <w:tabs>
          <w:tab w:val="clear" w:pos="720"/>
          <w:tab w:val="left" w:pos="360"/>
        </w:tabs>
        <w:spacing w:line="240" w:lineRule="auto"/>
        <w:ind w:right="-47"/>
        <w:jc w:val="both"/>
      </w:pPr>
      <w:r>
        <w:rPr>
          <w:rFonts w:ascii="Times New Roman" w:hAnsi="Times New Roman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467CC5FB" w14:textId="77777777" w:rsidR="00040FE7" w:rsidRDefault="0078482F">
      <w:pPr>
        <w:pStyle w:val="Tekstpodstawowy"/>
        <w:numPr>
          <w:ilvl w:val="0"/>
          <w:numId w:val="5"/>
        </w:numPr>
        <w:tabs>
          <w:tab w:val="clear" w:pos="720"/>
          <w:tab w:val="left" w:pos="360"/>
        </w:tabs>
        <w:spacing w:line="240" w:lineRule="auto"/>
        <w:ind w:right="-47"/>
        <w:jc w:val="both"/>
      </w:pPr>
      <w:r>
        <w:rPr>
          <w:rFonts w:ascii="Times New Roman" w:hAnsi="Times New Roman"/>
        </w:rPr>
        <w:t>Wykonawca nie może dokonywać cesji wierzytelności wynikających z niniejszej umowy.</w:t>
      </w:r>
    </w:p>
    <w:p w14:paraId="3BC3FBBC" w14:textId="77777777" w:rsidR="00040FE7" w:rsidRDefault="00040FE7">
      <w:pPr>
        <w:pStyle w:val="Tekstpodstawowy"/>
        <w:spacing w:line="240" w:lineRule="auto"/>
        <w:ind w:right="-47"/>
        <w:jc w:val="center"/>
        <w:rPr>
          <w:rFonts w:ascii="Times New Roman" w:hAnsi="Times New Roman"/>
        </w:rPr>
      </w:pPr>
    </w:p>
    <w:p w14:paraId="689D350F" w14:textId="77777777" w:rsidR="00040FE7" w:rsidRDefault="0078482F">
      <w:pPr>
        <w:pStyle w:val="Tekstpodstawowy"/>
        <w:spacing w:line="240" w:lineRule="auto"/>
        <w:ind w:right="-47"/>
        <w:jc w:val="center"/>
      </w:pPr>
      <w:r>
        <w:rPr>
          <w:rFonts w:ascii="Times New Roman" w:hAnsi="Times New Roman"/>
          <w:b/>
        </w:rPr>
        <w:t>§ 5</w:t>
      </w:r>
    </w:p>
    <w:p w14:paraId="72097183" w14:textId="77777777" w:rsidR="00040FE7" w:rsidRDefault="0078482F">
      <w:pPr>
        <w:pStyle w:val="Tekstpodstawowy"/>
        <w:numPr>
          <w:ilvl w:val="0"/>
          <w:numId w:val="6"/>
        </w:numPr>
        <w:tabs>
          <w:tab w:val="clear" w:pos="720"/>
          <w:tab w:val="left" w:pos="360"/>
        </w:tabs>
        <w:spacing w:line="240" w:lineRule="auto"/>
        <w:ind w:right="-47"/>
        <w:jc w:val="both"/>
      </w:pPr>
      <w:r>
        <w:rPr>
          <w:rFonts w:ascii="Times New Roman" w:hAnsi="Times New Roman"/>
        </w:rPr>
        <w:t>Strony ustanawiają odpowiedzialność za niewykonanie lub nienależyte wykonanie umowy  w formie kar umownych.</w:t>
      </w:r>
    </w:p>
    <w:p w14:paraId="6F54B276" w14:textId="77777777" w:rsidR="00040FE7" w:rsidRDefault="0078482F">
      <w:pPr>
        <w:pStyle w:val="Tekstpodstawowy"/>
        <w:numPr>
          <w:ilvl w:val="0"/>
          <w:numId w:val="6"/>
        </w:numPr>
        <w:tabs>
          <w:tab w:val="clear" w:pos="720"/>
          <w:tab w:val="left" w:pos="360"/>
        </w:tabs>
        <w:spacing w:line="240" w:lineRule="auto"/>
        <w:ind w:right="-47"/>
        <w:jc w:val="both"/>
      </w:pPr>
      <w:r>
        <w:rPr>
          <w:rFonts w:ascii="Times New Roman" w:hAnsi="Times New Roman"/>
        </w:rPr>
        <w:t>Sprzedawca zapłaci Kupującemu kary umowne:</w:t>
      </w:r>
    </w:p>
    <w:p w14:paraId="1F4F4D15" w14:textId="77777777" w:rsidR="00040FE7" w:rsidRDefault="0078482F">
      <w:pPr>
        <w:pStyle w:val="Tekstpodstawowy"/>
        <w:numPr>
          <w:ilvl w:val="1"/>
          <w:numId w:val="1"/>
        </w:numPr>
        <w:spacing w:line="240" w:lineRule="auto"/>
        <w:ind w:left="720" w:right="-47"/>
        <w:jc w:val="both"/>
      </w:pPr>
      <w:r>
        <w:rPr>
          <w:rFonts w:ascii="Times New Roman" w:hAnsi="Times New Roman"/>
        </w:rPr>
        <w:t>za zwłokę w wykonaniu przedmiotu umowy w wysokości 0,2 % ceny netto określonej w §  3 pkt. 1  za każdy dzień zwłoki;</w:t>
      </w:r>
    </w:p>
    <w:p w14:paraId="404CEDFA" w14:textId="77777777" w:rsidR="00040FE7" w:rsidRDefault="0078482F">
      <w:pPr>
        <w:pStyle w:val="Tekstpodstawowy"/>
        <w:numPr>
          <w:ilvl w:val="1"/>
          <w:numId w:val="1"/>
        </w:numPr>
        <w:tabs>
          <w:tab w:val="left" w:pos="720"/>
        </w:tabs>
        <w:spacing w:line="240" w:lineRule="auto"/>
        <w:ind w:left="720" w:right="-47"/>
        <w:jc w:val="both"/>
      </w:pPr>
      <w:r>
        <w:rPr>
          <w:rFonts w:ascii="Times New Roman" w:hAnsi="Times New Roman"/>
        </w:rPr>
        <w:t>za zwłokę w usunięciu wad stwierdzonych przy odbiorze lub w okresie rękojmi, gwarancji w wysokości 0,2</w:t>
      </w:r>
      <w:r>
        <w:rPr>
          <w:rFonts w:ascii="Times New Roman" w:hAnsi="Times New Roman"/>
          <w:i/>
        </w:rPr>
        <w:t xml:space="preserve"> % </w:t>
      </w:r>
      <w:r>
        <w:rPr>
          <w:rFonts w:ascii="Times New Roman" w:hAnsi="Times New Roman"/>
        </w:rPr>
        <w:t>ceny netto określonej w § 3 pkt.1 za każdy dzień zwłoki liczony od dnia  wyznaczonego na usunięcie wad;</w:t>
      </w:r>
    </w:p>
    <w:p w14:paraId="6252775F" w14:textId="77777777" w:rsidR="00040FE7" w:rsidRDefault="0078482F">
      <w:pPr>
        <w:pStyle w:val="Tekstpodstawowy"/>
        <w:numPr>
          <w:ilvl w:val="1"/>
          <w:numId w:val="1"/>
        </w:numPr>
        <w:tabs>
          <w:tab w:val="left" w:pos="720"/>
        </w:tabs>
        <w:spacing w:line="240" w:lineRule="auto"/>
        <w:ind w:left="720" w:right="-47"/>
        <w:jc w:val="both"/>
      </w:pPr>
      <w:r>
        <w:rPr>
          <w:rFonts w:ascii="Times New Roman" w:hAnsi="Times New Roman"/>
        </w:rPr>
        <w:t>z tytułu odstąpienia od umowy w całości przez którąkolwiek ze stron z winy Sprzedawcy, w wysokości 10% całkowitego wynagrodzenia netto określonego w  § 3 ust. 1;</w:t>
      </w:r>
    </w:p>
    <w:p w14:paraId="10BA5267" w14:textId="77777777" w:rsidR="00040FE7" w:rsidRDefault="0078482F">
      <w:pPr>
        <w:pStyle w:val="Tekstpodstawowy"/>
        <w:numPr>
          <w:ilvl w:val="1"/>
          <w:numId w:val="1"/>
        </w:numPr>
        <w:tabs>
          <w:tab w:val="left" w:pos="720"/>
        </w:tabs>
        <w:spacing w:line="240" w:lineRule="auto"/>
        <w:ind w:left="720" w:right="-47"/>
        <w:jc w:val="both"/>
      </w:pPr>
      <w:r>
        <w:rPr>
          <w:rFonts w:ascii="Times New Roman" w:hAnsi="Times New Roman"/>
        </w:rPr>
        <w:t>z tytułu odstąpienia od umowy w części przez którąkolwiek ze stron z winy Sprzedawcy, w wysokości 10% wartości netto części przedmiotu umowy, której dotyczy odstąpienie;</w:t>
      </w:r>
    </w:p>
    <w:p w14:paraId="56F7F98E" w14:textId="77777777" w:rsidR="00040FE7" w:rsidRDefault="0078482F">
      <w:pPr>
        <w:pStyle w:val="Tekstpodstawowy"/>
        <w:numPr>
          <w:ilvl w:val="0"/>
          <w:numId w:val="6"/>
        </w:numPr>
        <w:tabs>
          <w:tab w:val="clear" w:pos="720"/>
          <w:tab w:val="left" w:pos="360"/>
        </w:tabs>
        <w:spacing w:line="240" w:lineRule="auto"/>
        <w:ind w:right="-47"/>
        <w:jc w:val="both"/>
      </w:pPr>
      <w:r>
        <w:rPr>
          <w:rFonts w:ascii="Times New Roman" w:hAnsi="Times New Roman"/>
        </w:rPr>
        <w:t>Kupujący zapłaci Sprzedawcy karę umową:</w:t>
      </w:r>
    </w:p>
    <w:p w14:paraId="022DA903" w14:textId="77777777" w:rsidR="00040FE7" w:rsidRDefault="0078482F">
      <w:pPr>
        <w:pStyle w:val="Tekstpodstawowy"/>
        <w:numPr>
          <w:ilvl w:val="0"/>
          <w:numId w:val="8"/>
        </w:numPr>
        <w:spacing w:line="240" w:lineRule="auto"/>
        <w:ind w:left="709" w:right="-47"/>
        <w:jc w:val="both"/>
      </w:pPr>
      <w:r>
        <w:rPr>
          <w:rFonts w:ascii="Times New Roman" w:hAnsi="Times New Roman"/>
        </w:rPr>
        <w:t>z tytułu odstąpienia od umowy w całości przez którąkolwiek ze stron z winy Kupującego, w wysokości 10% całkowitego wynagrodzenia netto określonego w § 3 ust. 1;</w:t>
      </w:r>
    </w:p>
    <w:p w14:paraId="2CB98533" w14:textId="77777777" w:rsidR="00040FE7" w:rsidRDefault="0078482F">
      <w:pPr>
        <w:pStyle w:val="Tekstpodstawowy"/>
        <w:numPr>
          <w:ilvl w:val="0"/>
          <w:numId w:val="8"/>
        </w:numPr>
        <w:spacing w:line="240" w:lineRule="auto"/>
        <w:ind w:left="709" w:right="-47"/>
        <w:jc w:val="both"/>
      </w:pPr>
      <w:r>
        <w:rPr>
          <w:rFonts w:ascii="Times New Roman" w:hAnsi="Times New Roman"/>
        </w:rPr>
        <w:t>z tytułu odstąpienia od umowy w części przez którąkolwiek ze stron z winy Kupującego, w wysokości 10% wartości netto części przedmiotu umowy, której dotyczy odstąpienie</w:t>
      </w:r>
    </w:p>
    <w:p w14:paraId="6437B657" w14:textId="77777777" w:rsidR="00040FE7" w:rsidRDefault="0078482F">
      <w:pPr>
        <w:pStyle w:val="Tekstpodstawowy"/>
        <w:numPr>
          <w:ilvl w:val="0"/>
          <w:numId w:val="6"/>
        </w:numPr>
        <w:tabs>
          <w:tab w:val="clear" w:pos="720"/>
          <w:tab w:val="left" w:pos="360"/>
        </w:tabs>
        <w:spacing w:line="240" w:lineRule="auto"/>
        <w:ind w:right="-47"/>
        <w:jc w:val="both"/>
      </w:pPr>
      <w:r>
        <w:rPr>
          <w:rFonts w:ascii="Times New Roman" w:hAnsi="Times New Roman"/>
          <w:color w:val="000000"/>
          <w:szCs w:val="24"/>
        </w:rPr>
        <w:lastRenderedPageBreak/>
        <w:t>Łączna wysokość kar umownych nie przekroczy 20% całkowitego wynagrodzenia brutto określonego w § 3 ust. 5</w:t>
      </w:r>
    </w:p>
    <w:p w14:paraId="485B1D05" w14:textId="77777777" w:rsidR="00040FE7" w:rsidRDefault="0078482F">
      <w:pPr>
        <w:pStyle w:val="Tekstpodstawowy"/>
        <w:numPr>
          <w:ilvl w:val="0"/>
          <w:numId w:val="6"/>
        </w:numPr>
        <w:tabs>
          <w:tab w:val="clear" w:pos="720"/>
          <w:tab w:val="left" w:pos="360"/>
        </w:tabs>
        <w:spacing w:line="240" w:lineRule="auto"/>
        <w:ind w:right="-47"/>
        <w:jc w:val="both"/>
      </w:pPr>
      <w:r>
        <w:rPr>
          <w:rFonts w:ascii="Times New Roman" w:hAnsi="Times New Roman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69380680" w14:textId="51A4A096" w:rsidR="00040FE7" w:rsidRDefault="0078482F">
      <w:pPr>
        <w:pStyle w:val="Tekstpodstawowy"/>
        <w:spacing w:line="240" w:lineRule="auto"/>
        <w:ind w:right="-47"/>
        <w:jc w:val="center"/>
      </w:pPr>
      <w:r>
        <w:rPr>
          <w:rFonts w:ascii="Times New Roman" w:hAnsi="Times New Roman"/>
          <w:b/>
        </w:rPr>
        <w:t xml:space="preserve">§ </w:t>
      </w:r>
      <w:r w:rsidR="00F45504">
        <w:rPr>
          <w:rFonts w:ascii="Times New Roman" w:hAnsi="Times New Roman"/>
          <w:b/>
        </w:rPr>
        <w:t>6</w:t>
      </w:r>
    </w:p>
    <w:p w14:paraId="255E48B3" w14:textId="77777777" w:rsidR="00040FE7" w:rsidRDefault="0078482F">
      <w:pPr>
        <w:pStyle w:val="Tekstpodstawowy"/>
        <w:spacing w:line="240" w:lineRule="auto"/>
        <w:ind w:left="284" w:right="-47"/>
        <w:jc w:val="both"/>
      </w:pPr>
      <w:r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  <w:t xml:space="preserve">od umowy w terminie 30 dni od dnia powzięcia wiadomości o tych okolicznościach. </w:t>
      </w:r>
    </w:p>
    <w:p w14:paraId="2D17B998" w14:textId="77777777" w:rsidR="00040FE7" w:rsidRDefault="0078482F">
      <w:pPr>
        <w:pStyle w:val="Tekstpodstawowy"/>
        <w:spacing w:line="240" w:lineRule="auto"/>
        <w:ind w:left="284" w:right="-47"/>
        <w:jc w:val="both"/>
      </w:pPr>
      <w:r>
        <w:rPr>
          <w:rFonts w:ascii="Times New Roman" w:eastAsia="Calibri" w:hAnsi="Times New Roman"/>
          <w:color w:val="000000"/>
          <w:szCs w:val="24"/>
          <w:lang w:eastAsia="en-US"/>
        </w:rPr>
        <w:t>W tym wypadku postanowienia o karze umownej nie mają zastosowania.</w:t>
      </w:r>
    </w:p>
    <w:p w14:paraId="0237C966" w14:textId="77777777" w:rsidR="00040FE7" w:rsidRDefault="00040FE7">
      <w:pPr>
        <w:pStyle w:val="Tekstpodstawowy"/>
        <w:spacing w:line="240" w:lineRule="auto"/>
        <w:ind w:right="-47"/>
        <w:jc w:val="center"/>
        <w:rPr>
          <w:rFonts w:ascii="Times New Roman" w:hAnsi="Times New Roman"/>
        </w:rPr>
      </w:pPr>
    </w:p>
    <w:p w14:paraId="313604FA" w14:textId="3B0AA411" w:rsidR="00040FE7" w:rsidRDefault="0078482F">
      <w:pPr>
        <w:pStyle w:val="Tekstpodstawowy"/>
        <w:spacing w:line="240" w:lineRule="auto"/>
        <w:ind w:right="-47"/>
        <w:jc w:val="center"/>
      </w:pPr>
      <w:r>
        <w:rPr>
          <w:rFonts w:ascii="Times New Roman" w:hAnsi="Times New Roman"/>
          <w:b/>
        </w:rPr>
        <w:t xml:space="preserve">§ </w:t>
      </w:r>
      <w:r w:rsidR="00F45504">
        <w:rPr>
          <w:rFonts w:ascii="Times New Roman" w:hAnsi="Times New Roman"/>
          <w:b/>
        </w:rPr>
        <w:t>7</w:t>
      </w:r>
    </w:p>
    <w:p w14:paraId="0069CA23" w14:textId="77777777" w:rsidR="00040FE7" w:rsidRDefault="0078482F">
      <w:pPr>
        <w:numPr>
          <w:ilvl w:val="0"/>
          <w:numId w:val="7"/>
        </w:numPr>
        <w:ind w:left="284"/>
        <w:jc w:val="both"/>
      </w:pPr>
      <w:r>
        <w:rPr>
          <w:sz w:val="24"/>
          <w:szCs w:val="24"/>
          <w:lang w:val="pl-PL"/>
        </w:rPr>
        <w:t xml:space="preserve">Sprzedawca udziela …… miesięcznej gwarancji na zakupiony sprzęt będący przedmiotem niniejszej umowy, przy czym uprawnienia z tytułu rękojmi nie zostają wyłączone. Okres gwarancji liczy się od daty podpisania bezusterkowego protokołu zdawczo-odbiorczego. </w:t>
      </w:r>
    </w:p>
    <w:p w14:paraId="757C46A0" w14:textId="77777777" w:rsidR="00040FE7" w:rsidRDefault="0078482F">
      <w:pPr>
        <w:numPr>
          <w:ilvl w:val="0"/>
          <w:numId w:val="7"/>
        </w:numPr>
        <w:ind w:left="284"/>
        <w:jc w:val="both"/>
      </w:pPr>
      <w:r>
        <w:rPr>
          <w:sz w:val="24"/>
          <w:szCs w:val="24"/>
          <w:lang w:val="pl-PL"/>
        </w:rPr>
        <w:t>Sprzedawca udziela Kupującemu gwarancji, że dostarczony przedmiot zamówienia jest fabrycznie nowy i wolny od wad fizycznych i wad prawnych.</w:t>
      </w:r>
    </w:p>
    <w:p w14:paraId="3BAE64E2" w14:textId="77777777" w:rsidR="00040FE7" w:rsidRDefault="0078482F">
      <w:pPr>
        <w:numPr>
          <w:ilvl w:val="0"/>
          <w:numId w:val="7"/>
        </w:numPr>
        <w:ind w:left="284"/>
        <w:jc w:val="both"/>
      </w:pPr>
      <w:r>
        <w:rPr>
          <w:bCs/>
          <w:sz w:val="24"/>
          <w:szCs w:val="24"/>
          <w:lang w:val="pl-PL" w:eastAsia="en-US"/>
        </w:rPr>
        <w:t xml:space="preserve">Sprzedawca zapewni wykonanie napraw w okresie gwarancyjnym w siedzibie użytkownika bądź przewóz do serwisu na własny koszt.  </w:t>
      </w:r>
    </w:p>
    <w:p w14:paraId="2C610499" w14:textId="77777777" w:rsidR="00040FE7" w:rsidRDefault="0078482F">
      <w:pPr>
        <w:numPr>
          <w:ilvl w:val="0"/>
          <w:numId w:val="7"/>
        </w:numPr>
        <w:ind w:left="284"/>
        <w:jc w:val="both"/>
      </w:pPr>
      <w:r>
        <w:rPr>
          <w:bCs/>
          <w:sz w:val="24"/>
          <w:szCs w:val="24"/>
          <w:lang w:val="pl-PL" w:eastAsia="en-US"/>
        </w:rPr>
        <w:t>Koszty transportu, serwisowania, przeglądów okresowych, koszty materiałów wymienianych oraz koszty wymiany tych materiałów ponosi Sprzedawca.</w:t>
      </w:r>
    </w:p>
    <w:p w14:paraId="20FA3AE6" w14:textId="77777777" w:rsidR="00040FE7" w:rsidRDefault="0078482F">
      <w:pPr>
        <w:numPr>
          <w:ilvl w:val="0"/>
          <w:numId w:val="7"/>
        </w:numPr>
        <w:ind w:left="284"/>
        <w:jc w:val="both"/>
      </w:pPr>
      <w:r>
        <w:rPr>
          <w:bCs/>
          <w:sz w:val="24"/>
          <w:szCs w:val="24"/>
          <w:lang w:val="pl-PL" w:eastAsia="en-US"/>
        </w:rPr>
        <w:t xml:space="preserve">Czas reakcji na zgłoszenie usterki nie może być dłuższy niż 1 dzień roboczy od momentu zgłoszenia. Za godziny robocze uważa się godziny w dni robocze od poniedziałku do piątku, w godzinach 7:30-15:30, za wyjątkiem dni ustawowo wolnych od pracy. </w:t>
      </w:r>
    </w:p>
    <w:p w14:paraId="3AB250D0" w14:textId="77777777" w:rsidR="00040FE7" w:rsidRDefault="0078482F">
      <w:pPr>
        <w:numPr>
          <w:ilvl w:val="0"/>
          <w:numId w:val="7"/>
        </w:numPr>
        <w:ind w:left="284"/>
        <w:jc w:val="both"/>
      </w:pPr>
      <w:r>
        <w:rPr>
          <w:bCs/>
          <w:sz w:val="24"/>
          <w:szCs w:val="24"/>
          <w:lang w:val="pl-PL" w:eastAsia="en-US"/>
        </w:rPr>
        <w:t>Czas naprawy  nie dłuższy niż 7 dni roboczych od momentu zgłoszenia.</w:t>
      </w:r>
      <w:r>
        <w:rPr>
          <w:sz w:val="24"/>
          <w:szCs w:val="24"/>
          <w:lang w:val="pl-PL"/>
        </w:rPr>
        <w:t xml:space="preserve"> </w:t>
      </w:r>
      <w:r>
        <w:rPr>
          <w:bCs/>
          <w:sz w:val="24"/>
          <w:szCs w:val="24"/>
          <w:lang w:val="pl-PL" w:eastAsia="en-US"/>
        </w:rPr>
        <w:t xml:space="preserve">Za dni robocze uważa się dni od poniedziałku do piątku, w godzinach 7:30-15:30, za wyjątkiem dni ustawowo wolnych od pracy. Przez naprawę rozumie się również dostarczenie, na czas naprawy, urządzenia  zastępczego o parametrach i funkcjonalności nie gorszej niż urządzenie naprawiane. </w:t>
      </w:r>
    </w:p>
    <w:p w14:paraId="65D30B6F" w14:textId="77777777" w:rsidR="00040FE7" w:rsidRDefault="0078482F">
      <w:pPr>
        <w:numPr>
          <w:ilvl w:val="0"/>
          <w:numId w:val="7"/>
        </w:numPr>
        <w:ind w:left="284"/>
        <w:jc w:val="both"/>
      </w:pPr>
      <w:r>
        <w:rPr>
          <w:bCs/>
          <w:sz w:val="24"/>
          <w:szCs w:val="24"/>
          <w:lang w:val="pl-PL" w:eastAsia="en-US"/>
        </w:rPr>
        <w:t>Wszelkie zgłoszenia usterek (wad) będą przekazywane Sprzedawcy faksem na nr …………………………….………………….…….. lub e-mailem na adres: ………………..…………….………………, za zwrotnym potwierdzeniem odbioru zgłoszenia na nr faksu Kupującego …………………………..………………..  e-mail na adres: ……………………………………… .</w:t>
      </w:r>
    </w:p>
    <w:p w14:paraId="6C6A934A" w14:textId="77777777" w:rsidR="00040FE7" w:rsidRDefault="0078482F">
      <w:pPr>
        <w:numPr>
          <w:ilvl w:val="0"/>
          <w:numId w:val="7"/>
        </w:numPr>
        <w:ind w:left="284"/>
        <w:jc w:val="both"/>
      </w:pPr>
      <w:r>
        <w:rPr>
          <w:bCs/>
          <w:sz w:val="24"/>
          <w:szCs w:val="24"/>
          <w:lang w:val="pl-PL" w:eastAsia="en-US"/>
        </w:rPr>
        <w:t>W przypadku zmiany numeru telefonu lub e-maila, Sprzedawca ma obowiązek powiadomić Kupującego z 5-dniowym wyprzedzeniem pod rygorem uznania zgłoszenia o awarii za dokonane prawidłowo.</w:t>
      </w:r>
    </w:p>
    <w:p w14:paraId="4FA16249" w14:textId="77777777" w:rsidR="00040FE7" w:rsidRDefault="0078482F">
      <w:pPr>
        <w:numPr>
          <w:ilvl w:val="0"/>
          <w:numId w:val="7"/>
        </w:numPr>
        <w:ind w:left="284"/>
        <w:jc w:val="both"/>
      </w:pPr>
      <w:r>
        <w:rPr>
          <w:bCs/>
          <w:sz w:val="24"/>
          <w:szCs w:val="24"/>
          <w:lang w:val="pl-PL" w:eastAsia="en-US"/>
        </w:rPr>
        <w:t>Okres gwarancji na sprzęt zostanie automatycznie wydłużony o czas, który minie od momentu zgłoszenia usterki do uruchomienia sprzętu po wykonaniu naprawy.</w:t>
      </w:r>
    </w:p>
    <w:p w14:paraId="7D4473A4" w14:textId="77777777" w:rsidR="00040FE7" w:rsidRDefault="0078482F">
      <w:pPr>
        <w:numPr>
          <w:ilvl w:val="0"/>
          <w:numId w:val="7"/>
        </w:numPr>
        <w:ind w:left="284" w:right="-47"/>
        <w:jc w:val="both"/>
      </w:pPr>
      <w:r>
        <w:rPr>
          <w:bCs/>
          <w:sz w:val="24"/>
          <w:szCs w:val="24"/>
          <w:lang w:val="pl-PL" w:eastAsia="en-US"/>
        </w:rPr>
        <w:t xml:space="preserve">W przypadku nie usunięcia przez Sprzedawcę usterki lub wady w terminie wymaganym przez Kupującego lub w przypadku braku reakcji na zawiadomienie o usterce lub wadzie dostarczonego sprzętu Kupujący, po ponownym jednokrotnym wezwaniu do ich usunięcia, może zlecić usuniecie usterki lub wady podmiotowi trzeciemu, z zachowaniem swoich praw wynikających z gwarancji. W przypadku skorzystania z powyższego uprawnienia, Kupujący zobowiązany jest, w formie pisemnej, do niezwłocznego powiadomienia Sprzedawcy o tym fakcie. Kupujący powiadomi Sprzedawcę o zakresie wykonanych prac (napraw, zmian itp.). W takim przypadku Sprzedawca zobowiązany jest wypłacić </w:t>
      </w:r>
      <w:r>
        <w:rPr>
          <w:bCs/>
          <w:sz w:val="24"/>
          <w:szCs w:val="24"/>
          <w:lang w:val="pl-PL" w:eastAsia="en-US"/>
        </w:rPr>
        <w:lastRenderedPageBreak/>
        <w:t xml:space="preserve">Kupującemu kwotę stanowiącą równowartość poniesionego przez Kupującego kosztu wykonania takich prac.   </w:t>
      </w:r>
    </w:p>
    <w:p w14:paraId="461554B6" w14:textId="77777777" w:rsidR="00040FE7" w:rsidRDefault="0078482F">
      <w:pPr>
        <w:numPr>
          <w:ilvl w:val="0"/>
          <w:numId w:val="7"/>
        </w:numPr>
        <w:ind w:left="284" w:right="-47"/>
        <w:jc w:val="both"/>
      </w:pPr>
      <w:r>
        <w:rPr>
          <w:bCs/>
          <w:sz w:val="24"/>
          <w:szCs w:val="24"/>
          <w:lang w:val="pl-PL" w:eastAsia="en-US"/>
        </w:rPr>
        <w:t>Sprzedawca zobowiązuje się do wymiany wadliwego urządzenia (zespołu) na wolny od wad po bezskutecznych dwóch naprawach gwarancyjnych.</w:t>
      </w:r>
    </w:p>
    <w:p w14:paraId="3B5FA6F4" w14:textId="77777777" w:rsidR="00040FE7" w:rsidRDefault="0078482F">
      <w:pPr>
        <w:numPr>
          <w:ilvl w:val="0"/>
          <w:numId w:val="7"/>
        </w:numPr>
        <w:ind w:left="284" w:right="-47"/>
        <w:jc w:val="both"/>
      </w:pPr>
      <w:r>
        <w:rPr>
          <w:bCs/>
          <w:sz w:val="24"/>
          <w:szCs w:val="24"/>
          <w:lang w:val="pl-PL" w:eastAsia="en-US"/>
        </w:rPr>
        <w:t>Gwarancja nie wyłącza uprawnień Zamawiającego z tytułu gwarancji udzielonych przez producentów sprzętu. Warunki Gwarancji mają pierwszeństwo przez warunkami gwarancji udzielonych przez producentów sprzętu w zakresie, w jakim warunki Gwarancji przyznają Zamawiającemu silniejszą ochronę.</w:t>
      </w:r>
    </w:p>
    <w:p w14:paraId="7B27D1F6" w14:textId="77777777" w:rsidR="00F45504" w:rsidRDefault="00F45504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</w:rPr>
      </w:pPr>
    </w:p>
    <w:p w14:paraId="67C3B4DD" w14:textId="2C600836" w:rsidR="00040FE7" w:rsidRDefault="0078482F">
      <w:pPr>
        <w:pStyle w:val="Tekstpodstawowy"/>
        <w:spacing w:line="240" w:lineRule="auto"/>
        <w:ind w:right="-47"/>
        <w:jc w:val="center"/>
      </w:pPr>
      <w:r>
        <w:rPr>
          <w:rFonts w:ascii="Times New Roman" w:hAnsi="Times New Roman"/>
          <w:b/>
        </w:rPr>
        <w:t>§</w:t>
      </w:r>
      <w:r w:rsidR="00F45504">
        <w:rPr>
          <w:rFonts w:ascii="Times New Roman" w:hAnsi="Times New Roman"/>
          <w:b/>
        </w:rPr>
        <w:t>8</w:t>
      </w:r>
    </w:p>
    <w:p w14:paraId="59FE5F7F" w14:textId="77777777" w:rsidR="00040FE7" w:rsidRDefault="0078482F">
      <w:pPr>
        <w:pStyle w:val="Tekstpodstawowy"/>
        <w:spacing w:line="240" w:lineRule="auto"/>
        <w:ind w:right="-47"/>
        <w:jc w:val="both"/>
      </w:pPr>
      <w:r>
        <w:rPr>
          <w:rFonts w:ascii="Times New Roman" w:hAnsi="Times New Roman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14:paraId="0EA2637B" w14:textId="77777777" w:rsidR="00040FE7" w:rsidRDefault="0078482F">
      <w:pPr>
        <w:widowControl w:val="0"/>
        <w:numPr>
          <w:ilvl w:val="0"/>
          <w:numId w:val="10"/>
        </w:numPr>
        <w:jc w:val="both"/>
        <w:textAlignment w:val="baseline"/>
      </w:pPr>
      <w:r>
        <w:rPr>
          <w:rFonts w:eastAsia="SimSun"/>
          <w:color w:val="000000"/>
          <w:kern w:val="2"/>
          <w:sz w:val="24"/>
          <w:szCs w:val="24"/>
          <w:lang w:val="pl-PL"/>
        </w:rPr>
        <w:t xml:space="preserve">Wszelkie zmiany Umowy wymagają zgody obu Stron i zachowania formy pisemnej </w:t>
      </w:r>
      <w:r>
        <w:rPr>
          <w:rFonts w:eastAsia="SimSun"/>
          <w:color w:val="000000"/>
          <w:kern w:val="2"/>
          <w:sz w:val="24"/>
          <w:szCs w:val="24"/>
          <w:lang w:val="pl-PL"/>
        </w:rPr>
        <w:br/>
        <w:t>pod rygorem nieważności.</w:t>
      </w:r>
    </w:p>
    <w:p w14:paraId="06CF1F15" w14:textId="77777777" w:rsidR="00040FE7" w:rsidRDefault="0078482F">
      <w:pPr>
        <w:widowControl w:val="0"/>
        <w:numPr>
          <w:ilvl w:val="0"/>
          <w:numId w:val="10"/>
        </w:numPr>
        <w:jc w:val="both"/>
        <w:textAlignment w:val="baseline"/>
      </w:pPr>
      <w:r>
        <w:rPr>
          <w:rFonts w:eastAsia="SimSun"/>
          <w:color w:val="000000"/>
          <w:kern w:val="2"/>
          <w:sz w:val="24"/>
          <w:szCs w:val="24"/>
          <w:lang w:val="pl-PL"/>
        </w:rPr>
        <w:t>Zmiany Umowy, o których mowa w ust. 1 muszą być dokonywane z zachowaniem przepisu art. 454 oraz 455 ustawy Prawo zamówień publicznych.</w:t>
      </w:r>
      <w:r>
        <w:rPr>
          <w:rFonts w:eastAsia="SimSun"/>
          <w:i/>
          <w:color w:val="000000"/>
          <w:kern w:val="2"/>
          <w:sz w:val="24"/>
          <w:szCs w:val="24"/>
          <w:lang w:val="pl-PL"/>
        </w:rPr>
        <w:t xml:space="preserve">  </w:t>
      </w:r>
    </w:p>
    <w:p w14:paraId="52E82159" w14:textId="77777777" w:rsidR="00040FE7" w:rsidRDefault="0078482F">
      <w:pPr>
        <w:widowControl w:val="0"/>
        <w:numPr>
          <w:ilvl w:val="0"/>
          <w:numId w:val="10"/>
        </w:numPr>
        <w:jc w:val="both"/>
        <w:textAlignment w:val="baseline"/>
      </w:pPr>
      <w:r>
        <w:rPr>
          <w:rFonts w:eastAsia="SimSun"/>
          <w:color w:val="000000"/>
          <w:kern w:val="2"/>
          <w:sz w:val="24"/>
          <w:szCs w:val="24"/>
          <w:lang w:val="pl-PL"/>
        </w:rPr>
        <w:t xml:space="preserve">Dopuszcza się możliwość zmiany ustaleń niniejszej Umowy w stosunku do treści oferty, bez przeprowadzania nowego postępowania o udzielenie zamówienia Wykonawcy w następujących przypadkach: </w:t>
      </w:r>
    </w:p>
    <w:p w14:paraId="2E54406E" w14:textId="77777777" w:rsidR="00040FE7" w:rsidRDefault="0078482F">
      <w:pPr>
        <w:numPr>
          <w:ilvl w:val="0"/>
          <w:numId w:val="11"/>
        </w:numPr>
        <w:jc w:val="both"/>
      </w:pPr>
      <w:r>
        <w:rPr>
          <w:color w:val="000000"/>
          <w:sz w:val="24"/>
          <w:szCs w:val="24"/>
          <w:lang w:val="pl-PL"/>
        </w:rPr>
        <w:t xml:space="preserve">w zakresie zmiany terminu wykonania lub terminów pośrednich wskazanych w Umowie: </w:t>
      </w:r>
    </w:p>
    <w:p w14:paraId="7138816B" w14:textId="77777777" w:rsidR="00040FE7" w:rsidRDefault="0078482F">
      <w:pPr>
        <w:ind w:left="568"/>
        <w:jc w:val="both"/>
      </w:pPr>
      <w:bookmarkStart w:id="0" w:name="_Hlk87256647"/>
      <w:r>
        <w:rPr>
          <w:color w:val="000000"/>
          <w:sz w:val="24"/>
          <w:szCs w:val="24"/>
          <w:lang w:val="pl-PL"/>
        </w:rPr>
        <w:t>a) z powodu przyczyn zewnętrznych niezależnych od Kupującego oraz Sprzedawcy, skutkujących niemożliwością realizacji przedmiotu Umowy, w szczególności z przyczyn leżących po stronie producenta sprzętu dotyczących udokumentowanych problemów związanych z produkcją lub dostawą sprzętu – o okres niezbędny do prawidłowej realizacji dostawy oraz innych niezawinionych przez Strony przyczyny, w tym spowodowane przez tzw. siłę wyższą w rozumieniu § 11 ust 1;</w:t>
      </w:r>
      <w:bookmarkEnd w:id="0"/>
    </w:p>
    <w:p w14:paraId="1FC9CE53" w14:textId="77777777" w:rsidR="00040FE7" w:rsidRDefault="0078482F">
      <w:pPr>
        <w:numPr>
          <w:ilvl w:val="0"/>
          <w:numId w:val="11"/>
        </w:numPr>
        <w:jc w:val="both"/>
      </w:pPr>
      <w:r>
        <w:rPr>
          <w:sz w:val="24"/>
          <w:szCs w:val="24"/>
          <w:lang w:val="pl-PL"/>
        </w:rPr>
        <w:t xml:space="preserve">zmiany określonego typu, modelu, nazwy, producenta przedmiotu umowy bądź jego elementów, poprawy jakości lub innych parametrów charakterystycznych dla danego elementu dostawy lub zmiany technologii na równoważną lub lepszą w szczególności </w:t>
      </w:r>
      <w:r>
        <w:rPr>
          <w:sz w:val="24"/>
          <w:szCs w:val="24"/>
          <w:lang w:val="pl-PL"/>
        </w:rPr>
        <w:br/>
        <w:t>w przypadku zakończenia jego produkcji lub wstrzymania lub wycofania go z produkcji po przedstawianiu stosownych dokumentów od producenta lub dystrybutora, z tym że cena wskazana w § 3 ust 1 nie może ulec podwyższeniu, a parametry techniczne nie mogą być gorsze niż wskazane w  treści oferty,</w:t>
      </w:r>
    </w:p>
    <w:p w14:paraId="1BFD01B9" w14:textId="77777777" w:rsidR="00040FE7" w:rsidRDefault="0078482F">
      <w:pPr>
        <w:numPr>
          <w:ilvl w:val="0"/>
          <w:numId w:val="11"/>
        </w:numPr>
        <w:jc w:val="both"/>
      </w:pPr>
      <w:r>
        <w:rPr>
          <w:color w:val="000000"/>
          <w:sz w:val="24"/>
          <w:szCs w:val="24"/>
          <w:lang w:val="pl-PL"/>
        </w:rPr>
        <w:t>zmiany powszechnie obowiązujących przepisów prawa w zakresie mającym wpływ na realizację Umowy;</w:t>
      </w:r>
    </w:p>
    <w:p w14:paraId="5437D931" w14:textId="77777777" w:rsidR="00040FE7" w:rsidRDefault="0078482F">
      <w:pPr>
        <w:numPr>
          <w:ilvl w:val="0"/>
          <w:numId w:val="11"/>
        </w:numPr>
        <w:jc w:val="both"/>
      </w:pPr>
      <w:r>
        <w:rPr>
          <w:color w:val="000000"/>
          <w:sz w:val="24"/>
          <w:szCs w:val="24"/>
          <w:lang w:val="pl-PL"/>
        </w:rPr>
        <w:t>przedłużenia okresu gwarancji, w sytuacji jej przedłużenia przez producenta lub Sprzedawcę,</w:t>
      </w:r>
    </w:p>
    <w:p w14:paraId="7D941579" w14:textId="77777777" w:rsidR="00040FE7" w:rsidRDefault="0078482F">
      <w:pPr>
        <w:numPr>
          <w:ilvl w:val="0"/>
          <w:numId w:val="11"/>
        </w:numPr>
        <w:jc w:val="both"/>
      </w:pPr>
      <w:r>
        <w:rPr>
          <w:color w:val="000000"/>
          <w:sz w:val="24"/>
          <w:szCs w:val="24"/>
          <w:lang w:val="pl-PL"/>
        </w:rPr>
        <w:t xml:space="preserve">zmiany cen w sytuacji, kiedy zmiana ta będzie korzystna dla Kupującego tzn. na cenę niższą (upusty, rabaty przy zachowaniu dotychczasowego zakresu świadczenia) - na pisemny wniosek jednej ze Stron. </w:t>
      </w:r>
    </w:p>
    <w:p w14:paraId="3508B9A5" w14:textId="77777777" w:rsidR="00040FE7" w:rsidRDefault="0078482F">
      <w:pPr>
        <w:widowControl w:val="0"/>
        <w:numPr>
          <w:ilvl w:val="0"/>
          <w:numId w:val="10"/>
        </w:numPr>
        <w:jc w:val="both"/>
        <w:textAlignment w:val="baseline"/>
      </w:pPr>
      <w:r>
        <w:rPr>
          <w:rFonts w:eastAsia="SimSun"/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</w:t>
      </w:r>
    </w:p>
    <w:p w14:paraId="2AC6BDFE" w14:textId="77777777" w:rsidR="00040FE7" w:rsidRDefault="0078482F">
      <w:pPr>
        <w:widowControl w:val="0"/>
        <w:numPr>
          <w:ilvl w:val="0"/>
          <w:numId w:val="10"/>
        </w:numPr>
        <w:jc w:val="both"/>
        <w:textAlignment w:val="baseline"/>
      </w:pPr>
      <w:r>
        <w:rPr>
          <w:rFonts w:eastAsia="SimSun"/>
          <w:color w:val="000000"/>
          <w:kern w:val="2"/>
          <w:sz w:val="24"/>
          <w:szCs w:val="24"/>
          <w:lang w:val="pl-PL"/>
        </w:rPr>
        <w:t xml:space="preserve">W razie wątpliwości przyjmuje się, że nie wymagają aneksowania Umowy następujące zmiany: danych do kontaktu, zmiany danych teleadresowych, zmiany danych osób związanych z obsługą </w:t>
      </w:r>
      <w:proofErr w:type="spellStart"/>
      <w:r>
        <w:rPr>
          <w:rFonts w:eastAsia="SimSun"/>
          <w:color w:val="000000"/>
          <w:kern w:val="2"/>
          <w:sz w:val="24"/>
          <w:szCs w:val="24"/>
          <w:lang w:val="pl-PL"/>
        </w:rPr>
        <w:t>administracyjno</w:t>
      </w:r>
      <w:proofErr w:type="spellEnd"/>
      <w:r>
        <w:rPr>
          <w:rFonts w:eastAsia="SimSun"/>
          <w:color w:val="000000"/>
          <w:kern w:val="2"/>
          <w:sz w:val="24"/>
          <w:szCs w:val="24"/>
          <w:lang w:val="pl-PL"/>
        </w:rPr>
        <w:t xml:space="preserve"> – organizacyjną Umowy, zmiany danych rejestrowych. Ich wprowadzenie nastąpi poprzez przekazanie pisemnego oświadczenie Strony, której te zmiany dotyczą, drugiej Stronie.                 </w:t>
      </w:r>
    </w:p>
    <w:p w14:paraId="257384F4" w14:textId="77777777" w:rsidR="00040FE7" w:rsidRDefault="00040FE7">
      <w:pPr>
        <w:widowControl w:val="0"/>
        <w:ind w:left="360"/>
        <w:jc w:val="center"/>
        <w:textAlignment w:val="baseline"/>
        <w:rPr>
          <w:rFonts w:eastAsia="SimSun"/>
          <w:b/>
          <w:bCs/>
          <w:color w:val="000000"/>
          <w:kern w:val="2"/>
          <w:sz w:val="24"/>
          <w:szCs w:val="24"/>
          <w:lang w:val="pl-PL"/>
        </w:rPr>
      </w:pPr>
    </w:p>
    <w:p w14:paraId="5BC049A6" w14:textId="5D965937" w:rsidR="00040FE7" w:rsidRDefault="0078482F">
      <w:pPr>
        <w:widowControl w:val="0"/>
        <w:ind w:left="360"/>
        <w:jc w:val="center"/>
        <w:textAlignment w:val="baseline"/>
      </w:pPr>
      <w:r>
        <w:rPr>
          <w:rFonts w:eastAsia="SimSun"/>
          <w:b/>
          <w:bCs/>
          <w:color w:val="000000"/>
          <w:kern w:val="2"/>
          <w:sz w:val="24"/>
          <w:szCs w:val="24"/>
        </w:rPr>
        <w:lastRenderedPageBreak/>
        <w:t xml:space="preserve">§ </w:t>
      </w:r>
      <w:r w:rsidR="00F45504">
        <w:rPr>
          <w:rFonts w:eastAsia="SimSun"/>
          <w:b/>
          <w:bCs/>
          <w:color w:val="000000"/>
          <w:kern w:val="2"/>
          <w:sz w:val="24"/>
          <w:szCs w:val="24"/>
        </w:rPr>
        <w:t>9</w:t>
      </w:r>
    </w:p>
    <w:p w14:paraId="7AD64A4E" w14:textId="77777777" w:rsidR="00040FE7" w:rsidRDefault="0078482F">
      <w:pPr>
        <w:numPr>
          <w:ilvl w:val="0"/>
          <w:numId w:val="12"/>
        </w:numPr>
        <w:jc w:val="both"/>
      </w:pPr>
      <w:r>
        <w:rPr>
          <w:color w:val="000000"/>
          <w:kern w:val="2"/>
          <w:sz w:val="24"/>
          <w:szCs w:val="24"/>
          <w:lang w:val="pl-PL"/>
        </w:rPr>
        <w:t>Strony zgodnie postanawiają, że nie są odpowiedzialne za skutki wynikające z działania siły wyższej, rozumianej na potrzeby niniejszej Umowy jako zdarzenie zewnętrzne, niezależne od woli Stron, niemożliwe do przewidzenia i do zapobieżenia, w szczególności takie jak wojna, klęska żywiołowa, epidemia, pandemia, blokada komunikacyjna o charakterze ponadregionalnym, strajk, zamieszki społeczne, katastrofa ekologiczna, katastrofa budowlana.</w:t>
      </w:r>
    </w:p>
    <w:p w14:paraId="09ED8CD9" w14:textId="77777777" w:rsidR="00040FE7" w:rsidRDefault="0078482F">
      <w:pPr>
        <w:numPr>
          <w:ilvl w:val="0"/>
          <w:numId w:val="12"/>
        </w:numPr>
        <w:jc w:val="both"/>
      </w:pPr>
      <w:r>
        <w:rPr>
          <w:color w:val="000000"/>
          <w:kern w:val="2"/>
          <w:sz w:val="24"/>
          <w:szCs w:val="24"/>
          <w:lang w:val="pl-PL"/>
        </w:rPr>
        <w:t>Strona Umowy, u której wyniknęły utrudnienia w wykonaniu Umowy wskutek działania siły wyższej, jest obowiązana do poinformowania drugiej Strony o jej wystąpieniu niezwłocznie, nie później jednak niż w terminie 7 dni od jej ustania.</w:t>
      </w:r>
    </w:p>
    <w:p w14:paraId="794113B5" w14:textId="77777777" w:rsidR="00040FE7" w:rsidRDefault="0078482F">
      <w:pPr>
        <w:numPr>
          <w:ilvl w:val="0"/>
          <w:numId w:val="12"/>
        </w:numPr>
        <w:jc w:val="both"/>
      </w:pPr>
      <w:r>
        <w:rPr>
          <w:color w:val="000000"/>
          <w:kern w:val="2"/>
          <w:sz w:val="24"/>
          <w:szCs w:val="24"/>
          <w:lang w:val="pl-PL"/>
        </w:rPr>
        <w:t>Brak zawiadomienia lub zwłoka w zawiadomieniu drugiej Strony o wystąpieniu siły wyższej spowoduje, iż Strona ta nie będzie mogła skutecznie powołać się na siłę wyższą jako przyczynę zwolnienia z odpowiedzialności za niewykonanie lub nienależyte wykonanie Umowy.</w:t>
      </w:r>
    </w:p>
    <w:p w14:paraId="509DED68" w14:textId="77777777" w:rsidR="00040FE7" w:rsidRDefault="0078482F">
      <w:pPr>
        <w:numPr>
          <w:ilvl w:val="0"/>
          <w:numId w:val="12"/>
        </w:numPr>
        <w:jc w:val="both"/>
      </w:pPr>
      <w:r>
        <w:rPr>
          <w:color w:val="000000"/>
          <w:kern w:val="2"/>
          <w:sz w:val="24"/>
          <w:szCs w:val="24"/>
          <w:lang w:val="pl-PL"/>
        </w:rPr>
        <w:t xml:space="preserve">Strona Umowy, u której wyniknęły utrudnienia w wykonaniu Umowy na skutek działania siły wyższej, jest zobowiązana do podjęcia wszelkich możliwych i prawem przewidzianych działań w celu zminimalizowania wpływu działania siły wyższej na wykonanie Umowy. </w:t>
      </w:r>
    </w:p>
    <w:p w14:paraId="55A982ED" w14:textId="77777777" w:rsidR="00040FE7" w:rsidRDefault="00040FE7">
      <w:pPr>
        <w:pStyle w:val="Tekstpodstawowy"/>
        <w:spacing w:line="240" w:lineRule="auto"/>
        <w:ind w:right="-47"/>
        <w:rPr>
          <w:rFonts w:ascii="Times New Roman" w:hAnsi="Times New Roman"/>
        </w:rPr>
      </w:pPr>
    </w:p>
    <w:p w14:paraId="63109743" w14:textId="78C09AC3" w:rsidR="00040FE7" w:rsidRDefault="0078482F">
      <w:pPr>
        <w:pStyle w:val="Tekstpodstawowy"/>
        <w:spacing w:line="240" w:lineRule="auto"/>
        <w:ind w:right="-47"/>
        <w:jc w:val="center"/>
      </w:pPr>
      <w:r>
        <w:rPr>
          <w:rFonts w:ascii="Times New Roman" w:hAnsi="Times New Roman"/>
          <w:b/>
        </w:rPr>
        <w:t>§1</w:t>
      </w:r>
      <w:r w:rsidR="00F45504">
        <w:rPr>
          <w:rFonts w:ascii="Times New Roman" w:hAnsi="Times New Roman"/>
          <w:b/>
        </w:rPr>
        <w:t>0</w:t>
      </w:r>
    </w:p>
    <w:p w14:paraId="0E87C507" w14:textId="77777777" w:rsidR="00040FE7" w:rsidRDefault="0078482F">
      <w:pPr>
        <w:pStyle w:val="Tekstpodstawowy"/>
        <w:spacing w:line="240" w:lineRule="auto"/>
        <w:ind w:right="-47"/>
        <w:jc w:val="both"/>
      </w:pPr>
      <w:r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14:paraId="099E4F4D" w14:textId="77777777" w:rsidR="00040FE7" w:rsidRDefault="00040FE7">
      <w:pPr>
        <w:pStyle w:val="Tekstpodstawowy"/>
        <w:spacing w:line="240" w:lineRule="auto"/>
        <w:ind w:right="-47"/>
        <w:jc w:val="center"/>
        <w:rPr>
          <w:rFonts w:ascii="Times New Roman" w:hAnsi="Times New Roman"/>
        </w:rPr>
      </w:pPr>
    </w:p>
    <w:p w14:paraId="1954E177" w14:textId="25670F81" w:rsidR="00040FE7" w:rsidRDefault="0078482F">
      <w:pPr>
        <w:pStyle w:val="Tekstpodstawowy"/>
        <w:spacing w:line="240" w:lineRule="auto"/>
        <w:ind w:right="-47"/>
        <w:jc w:val="center"/>
      </w:pPr>
      <w:r>
        <w:rPr>
          <w:rFonts w:ascii="Times New Roman" w:hAnsi="Times New Roman"/>
          <w:b/>
        </w:rPr>
        <w:t>§1</w:t>
      </w:r>
      <w:r w:rsidR="00F45504">
        <w:rPr>
          <w:rFonts w:ascii="Times New Roman" w:hAnsi="Times New Roman"/>
          <w:b/>
        </w:rPr>
        <w:t>1</w:t>
      </w:r>
    </w:p>
    <w:p w14:paraId="685A5750" w14:textId="77777777" w:rsidR="00040FE7" w:rsidRDefault="0078482F">
      <w:pPr>
        <w:pStyle w:val="NormalnyWeb"/>
        <w:numPr>
          <w:ilvl w:val="0"/>
          <w:numId w:val="17"/>
        </w:numPr>
        <w:spacing w:before="0" w:after="0"/>
        <w:ind w:left="283" w:hanging="283"/>
        <w:jc w:val="both"/>
      </w:pPr>
      <w: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6CD48408" w14:textId="77777777" w:rsidR="00040FE7" w:rsidRDefault="0078482F">
      <w:pPr>
        <w:pStyle w:val="NormalnyWeb"/>
        <w:numPr>
          <w:ilvl w:val="0"/>
          <w:numId w:val="17"/>
        </w:numPr>
        <w:spacing w:before="0" w:after="0"/>
        <w:ind w:left="283" w:hanging="283"/>
        <w:jc w:val="both"/>
      </w:pPr>
      <w:r>
        <w:t xml:space="preserve">W razie wątpliwości, czy określona informacja stanowi tajemnicę Wykonawca zobowiązany jest zwrócić się w formie pisemnej do Zamawiającego o wyjaśnienie takiej wątpliwości. </w:t>
      </w:r>
    </w:p>
    <w:p w14:paraId="2FDA1D4B" w14:textId="77777777" w:rsidR="00040FE7" w:rsidRDefault="0078482F">
      <w:pPr>
        <w:pStyle w:val="NormalnyWeb"/>
        <w:numPr>
          <w:ilvl w:val="0"/>
          <w:numId w:val="17"/>
        </w:numPr>
        <w:spacing w:before="0" w:after="0"/>
        <w:ind w:left="283" w:hanging="283"/>
        <w:jc w:val="both"/>
      </w:pPr>
      <w:r>
        <w:t xml:space="preserve">Wykonawca zobowiązuje się do wykorzystania uzyskanych, powyższych informacji jedynie w celu wykonania przedmiotu umowy. </w:t>
      </w:r>
    </w:p>
    <w:p w14:paraId="5DA29FC9" w14:textId="77777777" w:rsidR="00040FE7" w:rsidRDefault="0078482F">
      <w:pPr>
        <w:pStyle w:val="NormalnyWeb"/>
        <w:numPr>
          <w:ilvl w:val="0"/>
          <w:numId w:val="17"/>
        </w:numPr>
        <w:spacing w:before="0" w:after="0"/>
        <w:ind w:left="283" w:hanging="283"/>
        <w:jc w:val="both"/>
      </w:pPr>
      <w:r>
        <w:t xml:space="preserve">Wykonawca zobowiązuje się ujawnić powyższe informacje tylko tym pracownikom Wykonawcy, wobec których ujawnienie takie będzie uzasadnione zakresem, w którym wykonują przedmiot umowy. </w:t>
      </w:r>
    </w:p>
    <w:p w14:paraId="42D8BE2E" w14:textId="77777777" w:rsidR="00040FE7" w:rsidRDefault="0078482F">
      <w:pPr>
        <w:pStyle w:val="NormalnyWeb"/>
        <w:numPr>
          <w:ilvl w:val="0"/>
          <w:numId w:val="17"/>
        </w:numPr>
        <w:spacing w:before="0" w:after="0"/>
        <w:ind w:left="283" w:hanging="283"/>
        <w:jc w:val="both"/>
      </w:pPr>
      <w:r>
        <w:t>Powyższe przepisy nie będą miały zastosowania wobec informacji powszechnie znanych lub opublikowanych oraz w przypadku żądania ich ujawnienia przez uprawniony organ.</w:t>
      </w:r>
    </w:p>
    <w:p w14:paraId="1004D496" w14:textId="77777777" w:rsidR="00040FE7" w:rsidRDefault="00040FE7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</w:p>
    <w:p w14:paraId="245C4B39" w14:textId="5CCDA00F" w:rsidR="00040FE7" w:rsidRDefault="0078482F">
      <w:pPr>
        <w:pStyle w:val="Tekstpodstawowy"/>
        <w:spacing w:line="240" w:lineRule="auto"/>
        <w:ind w:right="-47"/>
        <w:jc w:val="center"/>
      </w:pPr>
      <w:r>
        <w:rPr>
          <w:rFonts w:ascii="Times New Roman" w:hAnsi="Times New Roman"/>
          <w:b/>
        </w:rPr>
        <w:t>§1</w:t>
      </w:r>
      <w:r w:rsidR="00F45504">
        <w:rPr>
          <w:rFonts w:ascii="Times New Roman" w:hAnsi="Times New Roman"/>
          <w:b/>
        </w:rPr>
        <w:t>2</w:t>
      </w:r>
    </w:p>
    <w:p w14:paraId="03BE7D30" w14:textId="77777777" w:rsidR="00040FE7" w:rsidRDefault="0078482F">
      <w:pPr>
        <w:pStyle w:val="Tekstpodstawowy"/>
        <w:spacing w:line="240" w:lineRule="auto"/>
        <w:ind w:right="-47"/>
        <w:jc w:val="both"/>
      </w:pPr>
      <w:r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14:paraId="3DD545BF" w14:textId="77777777" w:rsidR="00040FE7" w:rsidRDefault="00040FE7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</w:p>
    <w:p w14:paraId="39E189C7" w14:textId="3CC23C30" w:rsidR="00040FE7" w:rsidRDefault="0078482F">
      <w:pPr>
        <w:pStyle w:val="Tekstpodstawowy"/>
        <w:spacing w:line="240" w:lineRule="auto"/>
        <w:ind w:right="-47"/>
        <w:jc w:val="center"/>
      </w:pPr>
      <w:r>
        <w:rPr>
          <w:rFonts w:ascii="Times New Roman" w:hAnsi="Times New Roman"/>
          <w:b/>
        </w:rPr>
        <w:t>§1</w:t>
      </w:r>
      <w:r w:rsidR="00F45504">
        <w:rPr>
          <w:rFonts w:ascii="Times New Roman" w:hAnsi="Times New Roman"/>
          <w:b/>
        </w:rPr>
        <w:t>3</w:t>
      </w:r>
    </w:p>
    <w:p w14:paraId="1C6F6585" w14:textId="77777777" w:rsidR="00040FE7" w:rsidRDefault="0078482F">
      <w:pPr>
        <w:pStyle w:val="Tekstpodstawowy"/>
        <w:spacing w:line="240" w:lineRule="auto"/>
        <w:ind w:right="-47"/>
        <w:jc w:val="both"/>
      </w:pPr>
      <w:r>
        <w:rPr>
          <w:rFonts w:ascii="Times New Roman" w:hAnsi="Times New Roman"/>
        </w:rPr>
        <w:t>Wszelkie załączniki stanowią integralną część niniejszej umowy.</w:t>
      </w:r>
    </w:p>
    <w:p w14:paraId="78966B11" w14:textId="77777777" w:rsidR="00040FE7" w:rsidRDefault="00040FE7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</w:p>
    <w:p w14:paraId="3D965D84" w14:textId="4B60FE5C" w:rsidR="00040FE7" w:rsidRDefault="0078482F">
      <w:pPr>
        <w:pStyle w:val="Tekstpodstawowy"/>
        <w:spacing w:line="240" w:lineRule="auto"/>
        <w:ind w:right="-47"/>
        <w:jc w:val="center"/>
      </w:pPr>
      <w:r>
        <w:rPr>
          <w:rFonts w:ascii="Times New Roman" w:hAnsi="Times New Roman"/>
          <w:b/>
        </w:rPr>
        <w:t>§1</w:t>
      </w:r>
      <w:r w:rsidR="00F45504">
        <w:rPr>
          <w:rFonts w:ascii="Times New Roman" w:hAnsi="Times New Roman"/>
          <w:b/>
        </w:rPr>
        <w:t>4</w:t>
      </w:r>
    </w:p>
    <w:p w14:paraId="4C8E71FC" w14:textId="77777777" w:rsidR="00040FE7" w:rsidRDefault="0078482F">
      <w:pPr>
        <w:pStyle w:val="Tekstpodstawowy"/>
        <w:spacing w:line="240" w:lineRule="auto"/>
        <w:ind w:right="-47"/>
        <w:jc w:val="both"/>
      </w:pPr>
      <w:r>
        <w:rPr>
          <w:rFonts w:ascii="Times New Roman" w:hAnsi="Times New Roman"/>
        </w:rPr>
        <w:t>Umowę sporządzono w 2 jednobrzmiących egzemplarzach po 1 dla każdej ze stron*.</w:t>
      </w:r>
    </w:p>
    <w:p w14:paraId="0FB7B302" w14:textId="77777777" w:rsidR="00040FE7" w:rsidRDefault="00040FE7">
      <w:pPr>
        <w:pStyle w:val="Tekstpodstawowy2"/>
        <w:spacing w:line="240" w:lineRule="auto"/>
        <w:ind w:right="-47"/>
      </w:pPr>
    </w:p>
    <w:p w14:paraId="155AFAC4" w14:textId="77777777" w:rsidR="00040FE7" w:rsidRDefault="0078482F">
      <w:pPr>
        <w:pStyle w:val="Tekstpodstawowy2"/>
        <w:spacing w:line="240" w:lineRule="auto"/>
        <w:ind w:right="-47"/>
      </w:pPr>
      <w:r>
        <w:rPr>
          <w:b/>
          <w:sz w:val="24"/>
        </w:rPr>
        <w:lastRenderedPageBreak/>
        <w:t xml:space="preserve">      Za Sprzedawcę                                                                                   Za Kupującego</w:t>
      </w:r>
    </w:p>
    <w:p w14:paraId="5E52FD07" w14:textId="77777777" w:rsidR="00040FE7" w:rsidRDefault="00040FE7">
      <w:pPr>
        <w:rPr>
          <w:lang w:val="pl-PL"/>
        </w:rPr>
      </w:pPr>
    </w:p>
    <w:p w14:paraId="30C1EEDA" w14:textId="77777777" w:rsidR="00040FE7" w:rsidRDefault="00040FE7">
      <w:pPr>
        <w:pStyle w:val="Zwykytekst"/>
        <w:rPr>
          <w:lang w:val="pl-PL"/>
        </w:rPr>
      </w:pPr>
    </w:p>
    <w:p w14:paraId="1AF4FDF6" w14:textId="77777777" w:rsidR="00040FE7" w:rsidRDefault="00040FE7">
      <w:pPr>
        <w:pStyle w:val="Zwykytekst"/>
        <w:rPr>
          <w:lang w:val="pl-PL"/>
        </w:rPr>
      </w:pPr>
    </w:p>
    <w:p w14:paraId="43BF74E6" w14:textId="77777777" w:rsidR="00040FE7" w:rsidRDefault="0078482F">
      <w:pPr>
        <w:pStyle w:val="Zwykytekst"/>
      </w:pPr>
      <w:r>
        <w:rPr>
          <w:rFonts w:ascii="Times New Roman" w:hAnsi="Times New Roman" w:cs="Times New Roman"/>
          <w:sz w:val="16"/>
          <w:szCs w:val="16"/>
          <w:lang w:val="pl-PL"/>
        </w:rPr>
        <w:t>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 xml:space="preserve">                                 ....................................................................</w:t>
      </w:r>
    </w:p>
    <w:p w14:paraId="22F46DAE" w14:textId="77777777" w:rsidR="00040FE7" w:rsidRDefault="0078482F">
      <w:pPr>
        <w:pStyle w:val="Zwykytekst"/>
        <w:tabs>
          <w:tab w:val="left" w:pos="7050"/>
        </w:tabs>
      </w:pPr>
      <w:r>
        <w:rPr>
          <w:rFonts w:ascii="Times New Roman" w:hAnsi="Times New Roman" w:cs="Times New Roman"/>
          <w:sz w:val="16"/>
          <w:szCs w:val="16"/>
          <w:lang w:val="pl-PL"/>
        </w:rPr>
        <w:t xml:space="preserve">                (data i podpis)</w:t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>(data i podpis)</w:t>
      </w:r>
    </w:p>
    <w:p w14:paraId="162062B0" w14:textId="77777777" w:rsidR="00040FE7" w:rsidRDefault="00040FE7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</w:p>
    <w:p w14:paraId="7376AF6F" w14:textId="77777777" w:rsidR="00040FE7" w:rsidRDefault="0078482F">
      <w:r>
        <w:rPr>
          <w:lang w:val="pl-PL"/>
        </w:rPr>
        <w:t>* Egzemplarz dla Wykonawcy / AGH</w:t>
      </w:r>
    </w:p>
    <w:p w14:paraId="2B3529B1" w14:textId="77777777" w:rsidR="00040FE7" w:rsidRDefault="0078482F">
      <w:pPr>
        <w:pStyle w:val="Zwykytekst"/>
        <w:tabs>
          <w:tab w:val="left" w:pos="7050"/>
        </w:tabs>
      </w:pP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>Załączniki do umowy :</w:t>
      </w:r>
    </w:p>
    <w:p w14:paraId="318D2239" w14:textId="77777777" w:rsidR="00040FE7" w:rsidRDefault="0078482F">
      <w:pPr>
        <w:pStyle w:val="Zwykytekst"/>
        <w:tabs>
          <w:tab w:val="left" w:pos="7050"/>
        </w:tabs>
      </w:pP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 xml:space="preserve">1) Szczegółowa specyfikacja sprzętu/opis przedmiotu zamówienia </w:t>
      </w:r>
    </w:p>
    <w:p w14:paraId="0E66C405" w14:textId="77777777" w:rsidR="00040FE7" w:rsidRDefault="0078482F">
      <w:pPr>
        <w:pStyle w:val="Zwykytekst"/>
        <w:tabs>
          <w:tab w:val="left" w:pos="7050"/>
        </w:tabs>
      </w:pP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>2) Oświadczenie dla celów podatkowych dotyczące podmiotów powiązanych</w:t>
      </w:r>
    </w:p>
    <w:p w14:paraId="177AA918" w14:textId="77777777" w:rsidR="00040FE7" w:rsidRDefault="00040FE7">
      <w:pPr>
        <w:widowControl w:val="0"/>
        <w:jc w:val="right"/>
        <w:textAlignment w:val="baseline"/>
        <w:rPr>
          <w:sz w:val="24"/>
          <w:szCs w:val="24"/>
          <w:lang w:val="pl-PL"/>
        </w:rPr>
      </w:pPr>
    </w:p>
    <w:p w14:paraId="57B5B6D0" w14:textId="77777777" w:rsidR="00040FE7" w:rsidRDefault="00040FE7">
      <w:pPr>
        <w:widowControl w:val="0"/>
        <w:jc w:val="right"/>
        <w:textAlignment w:val="baseline"/>
        <w:rPr>
          <w:sz w:val="24"/>
          <w:szCs w:val="24"/>
          <w:lang w:val="pl-PL"/>
        </w:rPr>
      </w:pPr>
    </w:p>
    <w:p w14:paraId="71333322" w14:textId="77777777" w:rsidR="00040FE7" w:rsidRDefault="00040FE7">
      <w:pPr>
        <w:widowControl w:val="0"/>
        <w:jc w:val="right"/>
        <w:textAlignment w:val="baseline"/>
        <w:rPr>
          <w:sz w:val="24"/>
          <w:szCs w:val="24"/>
          <w:lang w:val="pl-PL"/>
        </w:rPr>
      </w:pPr>
    </w:p>
    <w:p w14:paraId="543D9CEE" w14:textId="77777777" w:rsidR="00040FE7" w:rsidRDefault="00040FE7">
      <w:pPr>
        <w:widowControl w:val="0"/>
        <w:jc w:val="right"/>
        <w:textAlignment w:val="baseline"/>
        <w:rPr>
          <w:sz w:val="24"/>
          <w:szCs w:val="24"/>
          <w:lang w:val="pl-PL"/>
        </w:rPr>
      </w:pPr>
    </w:p>
    <w:p w14:paraId="5ABA40C8" w14:textId="77777777" w:rsidR="00040FE7" w:rsidRDefault="00040FE7">
      <w:pPr>
        <w:widowControl w:val="0"/>
        <w:jc w:val="right"/>
        <w:textAlignment w:val="baseline"/>
        <w:rPr>
          <w:sz w:val="24"/>
          <w:szCs w:val="24"/>
          <w:lang w:val="pl-PL"/>
        </w:rPr>
      </w:pPr>
    </w:p>
    <w:p w14:paraId="36542F32" w14:textId="77777777" w:rsidR="00040FE7" w:rsidRDefault="00040FE7">
      <w:pPr>
        <w:widowControl w:val="0"/>
        <w:jc w:val="right"/>
        <w:textAlignment w:val="baseline"/>
        <w:rPr>
          <w:sz w:val="24"/>
          <w:szCs w:val="24"/>
          <w:lang w:val="pl-PL"/>
        </w:rPr>
      </w:pPr>
    </w:p>
    <w:p w14:paraId="56A35247" w14:textId="77777777" w:rsidR="00040FE7" w:rsidRDefault="00040FE7">
      <w:pPr>
        <w:widowControl w:val="0"/>
        <w:jc w:val="right"/>
        <w:textAlignment w:val="baseline"/>
        <w:rPr>
          <w:sz w:val="24"/>
          <w:szCs w:val="24"/>
          <w:lang w:val="pl-PL"/>
        </w:rPr>
      </w:pPr>
    </w:p>
    <w:p w14:paraId="529841B6" w14:textId="77777777" w:rsidR="00040FE7" w:rsidRDefault="00040FE7">
      <w:pPr>
        <w:widowControl w:val="0"/>
        <w:jc w:val="right"/>
        <w:textAlignment w:val="baseline"/>
        <w:rPr>
          <w:sz w:val="24"/>
          <w:szCs w:val="24"/>
          <w:lang w:val="pl-PL"/>
        </w:rPr>
      </w:pPr>
    </w:p>
    <w:p w14:paraId="361DCDBE" w14:textId="77777777" w:rsidR="00040FE7" w:rsidRDefault="00040FE7">
      <w:pPr>
        <w:widowControl w:val="0"/>
        <w:jc w:val="right"/>
        <w:textAlignment w:val="baseline"/>
        <w:rPr>
          <w:sz w:val="24"/>
          <w:szCs w:val="24"/>
          <w:lang w:val="pl-PL"/>
        </w:rPr>
      </w:pPr>
    </w:p>
    <w:p w14:paraId="306AB7B5" w14:textId="77777777" w:rsidR="00040FE7" w:rsidRDefault="00040FE7">
      <w:pPr>
        <w:widowControl w:val="0"/>
        <w:jc w:val="right"/>
        <w:textAlignment w:val="baseline"/>
        <w:rPr>
          <w:sz w:val="24"/>
          <w:szCs w:val="24"/>
          <w:lang w:val="pl-PL"/>
        </w:rPr>
      </w:pPr>
    </w:p>
    <w:p w14:paraId="091671C0" w14:textId="77777777" w:rsidR="00040FE7" w:rsidRDefault="00040FE7">
      <w:pPr>
        <w:widowControl w:val="0"/>
        <w:jc w:val="right"/>
        <w:textAlignment w:val="baseline"/>
        <w:rPr>
          <w:sz w:val="24"/>
          <w:szCs w:val="24"/>
          <w:lang w:val="pl-PL"/>
        </w:rPr>
      </w:pPr>
    </w:p>
    <w:p w14:paraId="3D1681CE" w14:textId="77777777" w:rsidR="00040FE7" w:rsidRDefault="00040FE7">
      <w:pPr>
        <w:widowControl w:val="0"/>
        <w:jc w:val="right"/>
        <w:textAlignment w:val="baseline"/>
        <w:rPr>
          <w:sz w:val="24"/>
          <w:szCs w:val="24"/>
          <w:lang w:val="pl-PL"/>
        </w:rPr>
      </w:pPr>
    </w:p>
    <w:p w14:paraId="237E9860" w14:textId="77777777" w:rsidR="00040FE7" w:rsidRDefault="00040FE7">
      <w:pPr>
        <w:widowControl w:val="0"/>
        <w:jc w:val="right"/>
        <w:textAlignment w:val="baseline"/>
        <w:rPr>
          <w:sz w:val="24"/>
          <w:szCs w:val="24"/>
          <w:lang w:val="pl-PL"/>
        </w:rPr>
      </w:pPr>
    </w:p>
    <w:p w14:paraId="4AA85ADD" w14:textId="77777777" w:rsidR="00040FE7" w:rsidRDefault="00040FE7">
      <w:pPr>
        <w:widowControl w:val="0"/>
        <w:jc w:val="right"/>
        <w:textAlignment w:val="baseline"/>
        <w:rPr>
          <w:sz w:val="24"/>
          <w:szCs w:val="24"/>
          <w:lang w:val="pl-PL"/>
        </w:rPr>
      </w:pPr>
    </w:p>
    <w:p w14:paraId="37B2AEC5" w14:textId="77777777" w:rsidR="00040FE7" w:rsidRDefault="00040FE7">
      <w:pPr>
        <w:widowControl w:val="0"/>
        <w:jc w:val="right"/>
        <w:textAlignment w:val="baseline"/>
        <w:rPr>
          <w:sz w:val="24"/>
          <w:szCs w:val="24"/>
          <w:lang w:val="pl-PL"/>
        </w:rPr>
      </w:pPr>
    </w:p>
    <w:p w14:paraId="5CE79747" w14:textId="77777777" w:rsidR="00040FE7" w:rsidRDefault="00040FE7">
      <w:pPr>
        <w:widowControl w:val="0"/>
        <w:jc w:val="right"/>
        <w:textAlignment w:val="baseline"/>
        <w:rPr>
          <w:sz w:val="24"/>
          <w:szCs w:val="24"/>
          <w:lang w:val="pl-PL"/>
        </w:rPr>
      </w:pPr>
    </w:p>
    <w:p w14:paraId="3BA36538" w14:textId="77777777" w:rsidR="00040FE7" w:rsidRDefault="0078482F">
      <w:pPr>
        <w:widowControl w:val="0"/>
        <w:jc w:val="right"/>
        <w:textAlignment w:val="baseline"/>
        <w:rPr>
          <w:sz w:val="24"/>
          <w:szCs w:val="24"/>
          <w:lang w:val="pl-PL"/>
        </w:rPr>
      </w:pPr>
      <w:r>
        <w:br w:type="page"/>
      </w:r>
    </w:p>
    <w:p w14:paraId="066EFACD" w14:textId="77777777" w:rsidR="00040FE7" w:rsidRDefault="0078482F">
      <w:pPr>
        <w:widowControl w:val="0"/>
        <w:jc w:val="right"/>
        <w:textAlignment w:val="baseline"/>
      </w:pPr>
      <w:r>
        <w:rPr>
          <w:sz w:val="24"/>
          <w:szCs w:val="24"/>
          <w:lang w:val="pl-PL"/>
        </w:rPr>
        <w:t>Załącznik nr 2 do umowy</w:t>
      </w:r>
    </w:p>
    <w:p w14:paraId="6A983BB3" w14:textId="77777777" w:rsidR="00040FE7" w:rsidRDefault="00040FE7">
      <w:pPr>
        <w:widowControl w:val="0"/>
        <w:jc w:val="both"/>
        <w:textAlignment w:val="baseline"/>
        <w:rPr>
          <w:sz w:val="24"/>
          <w:szCs w:val="24"/>
          <w:lang w:val="pl-PL"/>
        </w:rPr>
      </w:pPr>
    </w:p>
    <w:p w14:paraId="6D3728D4" w14:textId="77777777" w:rsidR="00040FE7" w:rsidRDefault="00040FE7">
      <w:pPr>
        <w:widowControl w:val="0"/>
        <w:jc w:val="both"/>
        <w:textAlignment w:val="baseline"/>
        <w:rPr>
          <w:sz w:val="24"/>
          <w:szCs w:val="24"/>
          <w:lang w:val="pl-PL"/>
        </w:rPr>
      </w:pPr>
    </w:p>
    <w:p w14:paraId="78262EF2" w14:textId="77777777" w:rsidR="00040FE7" w:rsidRDefault="0078482F">
      <w:pPr>
        <w:widowControl w:val="0"/>
        <w:jc w:val="both"/>
        <w:textAlignment w:val="baseline"/>
      </w:pPr>
      <w:r>
        <w:rPr>
          <w:sz w:val="24"/>
          <w:szCs w:val="24"/>
          <w:lang w:val="pl-PL"/>
        </w:rPr>
        <w:t>.....................................… </w:t>
      </w:r>
    </w:p>
    <w:p w14:paraId="6BE3E356" w14:textId="77777777" w:rsidR="00040FE7" w:rsidRDefault="0078482F">
      <w:pPr>
        <w:widowControl w:val="0"/>
        <w:ind w:firstLine="555"/>
        <w:textAlignment w:val="baseline"/>
      </w:pPr>
      <w:r>
        <w:rPr>
          <w:sz w:val="24"/>
          <w:szCs w:val="24"/>
          <w:lang w:val="pl-PL"/>
        </w:rPr>
        <w:t>Nazwa Wykonawcy</w:t>
      </w:r>
    </w:p>
    <w:p w14:paraId="209549F6" w14:textId="77777777" w:rsidR="00040FE7" w:rsidRDefault="00040FE7">
      <w:pPr>
        <w:widowControl w:val="0"/>
        <w:textAlignment w:val="baseline"/>
        <w:rPr>
          <w:sz w:val="24"/>
          <w:szCs w:val="24"/>
          <w:lang w:val="pl-PL"/>
        </w:rPr>
      </w:pPr>
    </w:p>
    <w:p w14:paraId="1A43359D" w14:textId="77777777" w:rsidR="00040FE7" w:rsidRDefault="0078482F">
      <w:pPr>
        <w:widowControl w:val="0"/>
        <w:jc w:val="both"/>
        <w:textAlignment w:val="baseline"/>
      </w:pPr>
      <w:r>
        <w:rPr>
          <w:sz w:val="24"/>
          <w:szCs w:val="24"/>
          <w:lang w:val="pl-PL"/>
        </w:rPr>
        <w:t>.....................................…</w:t>
      </w:r>
    </w:p>
    <w:p w14:paraId="1F6C9A4F" w14:textId="77777777" w:rsidR="00040FE7" w:rsidRDefault="0078482F">
      <w:pPr>
        <w:widowControl w:val="0"/>
        <w:ind w:firstLine="840"/>
        <w:textAlignment w:val="baseline"/>
      </w:pPr>
      <w:r>
        <w:rPr>
          <w:sz w:val="24"/>
          <w:szCs w:val="24"/>
          <w:lang w:val="pl-PL"/>
        </w:rPr>
        <w:t>NIP</w:t>
      </w:r>
      <w:r>
        <w:rPr>
          <w:sz w:val="24"/>
          <w:szCs w:val="24"/>
          <w:lang w:val="pl-PL"/>
        </w:rPr>
        <w:tab/>
        <w:t> </w:t>
      </w:r>
    </w:p>
    <w:p w14:paraId="24688D1C" w14:textId="77777777" w:rsidR="00040FE7" w:rsidRDefault="00040FE7">
      <w:pPr>
        <w:widowControl w:val="0"/>
        <w:ind w:left="115"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59FA3ECA" w14:textId="77777777" w:rsidR="00040FE7" w:rsidRDefault="00040FE7">
      <w:pPr>
        <w:widowControl w:val="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7047C07E" w14:textId="77777777" w:rsidR="00040FE7" w:rsidRDefault="00040FE7">
      <w:pPr>
        <w:widowControl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0BB09E4F" w14:textId="77777777" w:rsidR="00040FE7" w:rsidRDefault="00040FE7">
      <w:pPr>
        <w:widowControl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11B5EBFB" w14:textId="77777777" w:rsidR="00040FE7" w:rsidRDefault="0078482F">
      <w:pPr>
        <w:widowControl w:val="0"/>
        <w:jc w:val="center"/>
        <w:textAlignment w:val="baseline"/>
      </w:pPr>
      <w:r>
        <w:rPr>
          <w:b/>
          <w:bCs/>
          <w:sz w:val="24"/>
          <w:szCs w:val="24"/>
          <w:lang w:val="pl-PL"/>
        </w:rPr>
        <w:t>OŚWIADCZENIE DLA CELÓW PODATKOWYCH</w:t>
      </w:r>
    </w:p>
    <w:p w14:paraId="0B2AC744" w14:textId="77777777" w:rsidR="00040FE7" w:rsidRDefault="0078482F">
      <w:pPr>
        <w:widowControl w:val="0"/>
        <w:jc w:val="center"/>
        <w:textAlignment w:val="baseline"/>
      </w:pPr>
      <w:r>
        <w:rPr>
          <w:b/>
          <w:bCs/>
          <w:sz w:val="24"/>
          <w:szCs w:val="24"/>
          <w:lang w:val="pl-PL"/>
        </w:rPr>
        <w:t xml:space="preserve">DOTYCZĄCE PODMIOTÓW POWIĄZANYCH </w:t>
      </w:r>
    </w:p>
    <w:p w14:paraId="032B2F55" w14:textId="77777777" w:rsidR="00040FE7" w:rsidRDefault="00040FE7">
      <w:pPr>
        <w:widowControl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2AC38920" w14:textId="77777777" w:rsidR="00040FE7" w:rsidRDefault="0078482F">
      <w:pPr>
        <w:widowControl w:val="0"/>
        <w:textAlignment w:val="baseline"/>
      </w:pPr>
      <w:r>
        <w:rPr>
          <w:sz w:val="24"/>
          <w:szCs w:val="24"/>
          <w:lang w:val="pl-PL"/>
        </w:rPr>
        <w:t>Działając w imieniu ………………………………, (dalej jako: „</w:t>
      </w:r>
      <w:r>
        <w:rPr>
          <w:b/>
          <w:bCs/>
          <w:sz w:val="24"/>
          <w:szCs w:val="24"/>
          <w:lang w:val="pl-PL"/>
        </w:rPr>
        <w:t>Podmiot</w:t>
      </w:r>
      <w:r>
        <w:rPr>
          <w:sz w:val="24"/>
          <w:szCs w:val="24"/>
          <w:lang w:val="pl-PL"/>
        </w:rPr>
        <w:t>”) niniejszym oświadcza, że Podmiot:</w:t>
      </w:r>
    </w:p>
    <w:p w14:paraId="2A7061C7" w14:textId="77777777" w:rsidR="00040FE7" w:rsidRDefault="0078482F">
      <w:pPr>
        <w:widowControl w:val="0"/>
        <w:numPr>
          <w:ilvl w:val="0"/>
          <w:numId w:val="16"/>
        </w:numPr>
        <w:jc w:val="both"/>
        <w:textAlignment w:val="baseline"/>
      </w:pPr>
      <w:r>
        <w:rPr>
          <w:b/>
          <w:bCs/>
          <w:sz w:val="24"/>
          <w:szCs w:val="24"/>
          <w:lang w:val="pl-PL"/>
        </w:rPr>
        <w:t>jest / nie jest</w:t>
      </w:r>
      <w:r>
        <w:rPr>
          <w:rStyle w:val="Zakotwiczenieprzypisudolnego"/>
          <w:sz w:val="24"/>
          <w:szCs w:val="24"/>
          <w:lang w:val="pl-PL"/>
        </w:rPr>
        <w:footnoteReference w:id="1"/>
      </w:r>
      <w:r>
        <w:rPr>
          <w:sz w:val="24"/>
          <w:szCs w:val="24"/>
          <w:lang w:val="pl-PL"/>
        </w:rPr>
        <w:t xml:space="preserve"> podmiotem powiązanym z Akademią Górniczo-Hutniczą </w:t>
      </w:r>
      <w:r>
        <w:rPr>
          <w:sz w:val="24"/>
          <w:szCs w:val="24"/>
          <w:lang w:val="pl-PL"/>
        </w:rPr>
        <w:br/>
        <w:t>im. Stanisława Staszica w Krakowie w rozumieniu art. 11a Ustawy o podatku dochodowym od osób prawnych z dnia 15 marca 1992 r.</w:t>
      </w:r>
      <w:r>
        <w:rPr>
          <w:rStyle w:val="Zakotwiczenieprzypisudolnego"/>
          <w:sz w:val="24"/>
          <w:szCs w:val="24"/>
          <w:lang w:val="pl-PL"/>
        </w:rPr>
        <w:footnoteReference w:id="2"/>
      </w:r>
      <w:r>
        <w:rPr>
          <w:sz w:val="24"/>
          <w:szCs w:val="24"/>
          <w:lang w:val="pl-PL"/>
        </w:rPr>
        <w:t>;</w:t>
      </w:r>
    </w:p>
    <w:p w14:paraId="3463CEE8" w14:textId="77777777" w:rsidR="00040FE7" w:rsidRDefault="0078482F">
      <w:pPr>
        <w:widowControl w:val="0"/>
        <w:numPr>
          <w:ilvl w:val="0"/>
          <w:numId w:val="16"/>
        </w:numPr>
        <w:jc w:val="both"/>
        <w:textAlignment w:val="baseline"/>
      </w:pPr>
      <w:r>
        <w:rPr>
          <w:rFonts w:eastAsia="Calibri"/>
          <w:b/>
          <w:bCs/>
          <w:sz w:val="24"/>
          <w:szCs w:val="24"/>
          <w:lang w:val="pl-PL" w:eastAsia="en-US"/>
        </w:rPr>
        <w:t>jest / nie</w:t>
      </w:r>
      <w:r>
        <w:rPr>
          <w:rFonts w:eastAsia="Calibri"/>
          <w:sz w:val="24"/>
          <w:szCs w:val="24"/>
          <w:lang w:val="pl-PL" w:eastAsia="en-US"/>
        </w:rPr>
        <w:t xml:space="preserve"> </w:t>
      </w:r>
      <w:r>
        <w:rPr>
          <w:rFonts w:eastAsia="Calibri"/>
          <w:b/>
          <w:bCs/>
          <w:sz w:val="24"/>
          <w:szCs w:val="24"/>
          <w:lang w:val="pl-PL" w:eastAsia="en-US"/>
        </w:rPr>
        <w:t>jest</w:t>
      </w:r>
      <w:r>
        <w:rPr>
          <w:rStyle w:val="Zakotwiczenieprzypisudolnego"/>
          <w:rFonts w:eastAsia="Calibri"/>
          <w:sz w:val="24"/>
          <w:szCs w:val="24"/>
          <w:lang w:val="pl-PL" w:eastAsia="en-US"/>
        </w:rPr>
        <w:footnoteReference w:id="3"/>
      </w:r>
      <w:r>
        <w:rPr>
          <w:rFonts w:eastAsia="Calibri"/>
          <w:sz w:val="24"/>
          <w:szCs w:val="24"/>
          <w:lang w:val="pl-PL" w:eastAsia="en-US"/>
        </w:rPr>
        <w:t xml:space="preserve"> podmiotem mającym miejsce zamieszkania, siedzibę lub zarząd na terytorium lub w kraju stosującym szkodliwą konkurencję podatkową</w:t>
      </w:r>
      <w:r>
        <w:rPr>
          <w:rStyle w:val="Zakotwiczenieprzypisudolnego"/>
          <w:rFonts w:eastAsia="Calibri"/>
          <w:sz w:val="24"/>
          <w:szCs w:val="24"/>
          <w:lang w:val="pl-PL" w:eastAsia="en-US"/>
        </w:rPr>
        <w:footnoteReference w:id="4"/>
      </w:r>
      <w:r>
        <w:rPr>
          <w:rFonts w:eastAsia="Calibri"/>
          <w:sz w:val="24"/>
          <w:szCs w:val="24"/>
          <w:lang w:val="pl-PL" w:eastAsia="en-US"/>
        </w:rPr>
        <w:t xml:space="preserve"> </w:t>
      </w:r>
    </w:p>
    <w:p w14:paraId="74057C49" w14:textId="77777777" w:rsidR="00040FE7" w:rsidRDefault="0078482F">
      <w:pPr>
        <w:widowControl w:val="0"/>
        <w:numPr>
          <w:ilvl w:val="0"/>
          <w:numId w:val="16"/>
        </w:numPr>
        <w:jc w:val="both"/>
        <w:textAlignment w:val="baseline"/>
      </w:pPr>
      <w:r>
        <w:rPr>
          <w:rFonts w:eastAsia="Calibri"/>
          <w:sz w:val="24"/>
          <w:szCs w:val="24"/>
          <w:lang w:val="pl-PL" w:eastAsia="en-US"/>
        </w:rPr>
        <w:t>rzeczywisty właściciel</w:t>
      </w:r>
      <w:r>
        <w:rPr>
          <w:rStyle w:val="Zakotwiczenieprzypisudolnego"/>
          <w:rFonts w:eastAsia="Calibri"/>
          <w:sz w:val="24"/>
          <w:szCs w:val="24"/>
          <w:lang w:val="pl-PL" w:eastAsia="en-US"/>
        </w:rPr>
        <w:footnoteReference w:id="5"/>
      </w:r>
      <w:r>
        <w:rPr>
          <w:rFonts w:eastAsia="Calibri"/>
          <w:sz w:val="24"/>
          <w:szCs w:val="24"/>
          <w:lang w:val="pl-PL" w:eastAsia="en-US"/>
        </w:rPr>
        <w:t xml:space="preserve"> Podmiotu </w:t>
      </w:r>
      <w:r>
        <w:rPr>
          <w:rFonts w:eastAsia="Calibri"/>
          <w:b/>
          <w:bCs/>
          <w:sz w:val="24"/>
          <w:szCs w:val="24"/>
          <w:lang w:val="pl-PL" w:eastAsia="en-US"/>
        </w:rPr>
        <w:t>jest / nie jest</w:t>
      </w:r>
      <w:r>
        <w:rPr>
          <w:rStyle w:val="Zakotwiczenieprzypisudolnego"/>
          <w:rFonts w:eastAsia="Calibri"/>
          <w:sz w:val="24"/>
          <w:szCs w:val="24"/>
          <w:lang w:val="pl-PL" w:eastAsia="en-US"/>
        </w:rPr>
        <w:footnoteReference w:id="6"/>
      </w:r>
      <w:r>
        <w:rPr>
          <w:rFonts w:eastAsia="Calibri"/>
          <w:sz w:val="24"/>
          <w:szCs w:val="24"/>
          <w:lang w:val="pl-PL" w:eastAsia="en-US"/>
        </w:rPr>
        <w:t xml:space="preserve"> podmiotem mającym miejsce </w:t>
      </w:r>
      <w:r>
        <w:rPr>
          <w:rFonts w:eastAsia="Calibri"/>
          <w:sz w:val="24"/>
          <w:szCs w:val="24"/>
          <w:lang w:val="pl-PL" w:eastAsia="en-US"/>
        </w:rPr>
        <w:lastRenderedPageBreak/>
        <w:t>zamieszkania, siedzibę lub zarząd na terytorium lub w kraju stosującym szkodliwą konkurencję podatkową</w:t>
      </w:r>
      <w:r>
        <w:rPr>
          <w:rFonts w:eastAsia="Calibri"/>
          <w:sz w:val="24"/>
          <w:szCs w:val="24"/>
          <w:vertAlign w:val="superscript"/>
          <w:lang w:val="pl-PL" w:eastAsia="en-US"/>
        </w:rPr>
        <w:t>4</w:t>
      </w:r>
      <w:r>
        <w:rPr>
          <w:rFonts w:eastAsia="Calibri"/>
          <w:sz w:val="24"/>
          <w:szCs w:val="24"/>
          <w:lang w:val="pl-PL" w:eastAsia="en-US"/>
        </w:rPr>
        <w:t xml:space="preserve"> </w:t>
      </w:r>
    </w:p>
    <w:p w14:paraId="117DECD7" w14:textId="77777777" w:rsidR="00040FE7" w:rsidRDefault="0078482F">
      <w:pPr>
        <w:widowControl w:val="0"/>
        <w:numPr>
          <w:ilvl w:val="0"/>
          <w:numId w:val="16"/>
        </w:numPr>
        <w:jc w:val="both"/>
      </w:pPr>
      <w:r>
        <w:rPr>
          <w:rFonts w:eastAsia="Calibri"/>
          <w:sz w:val="24"/>
          <w:szCs w:val="24"/>
          <w:lang w:val="pl-PL" w:eastAsia="en-US"/>
        </w:rPr>
        <w:t xml:space="preserve">Podmiot </w:t>
      </w:r>
      <w:r>
        <w:rPr>
          <w:rFonts w:eastAsia="Calibri"/>
          <w:b/>
          <w:bCs/>
          <w:sz w:val="24"/>
          <w:szCs w:val="24"/>
          <w:lang w:val="pl-PL" w:eastAsia="en-US"/>
        </w:rPr>
        <w:t>stanowi / nie stanowi</w:t>
      </w:r>
      <w:r>
        <w:rPr>
          <w:rStyle w:val="Zakotwiczenieprzypisudolnego"/>
          <w:sz w:val="24"/>
          <w:szCs w:val="24"/>
          <w:lang w:val="pl-PL"/>
        </w:rPr>
        <w:footnoteReference w:id="7"/>
      </w:r>
      <w:r>
        <w:rPr>
          <w:sz w:val="24"/>
          <w:szCs w:val="24"/>
          <w:lang w:val="pl-PL"/>
        </w:rPr>
        <w:t xml:space="preserve"> </w:t>
      </w:r>
      <w:r>
        <w:rPr>
          <w:rFonts w:eastAsia="Calibri"/>
          <w:b/>
          <w:bCs/>
          <w:sz w:val="24"/>
          <w:szCs w:val="24"/>
          <w:lang w:val="pl-PL" w:eastAsia="en-US"/>
        </w:rPr>
        <w:t xml:space="preserve"> </w:t>
      </w:r>
      <w:r>
        <w:rPr>
          <w:rFonts w:eastAsia="Calibri"/>
          <w:sz w:val="24"/>
          <w:szCs w:val="24"/>
          <w:lang w:val="pl-PL" w:eastAsia="en-US"/>
        </w:rPr>
        <w:t>dla Akademia Górniczo-Hutnicza im. Stanisława Staszica w Krakowie zagranicznej jednostki kontrolowanej</w:t>
      </w:r>
      <w:r>
        <w:rPr>
          <w:rStyle w:val="Zakotwiczenieprzypisudolnego"/>
          <w:rFonts w:eastAsia="Calibri"/>
          <w:sz w:val="24"/>
          <w:szCs w:val="24"/>
          <w:lang w:val="pl-PL" w:eastAsia="en-US"/>
        </w:rPr>
        <w:footnoteReference w:id="8"/>
      </w:r>
      <w:r>
        <w:rPr>
          <w:rFonts w:eastAsia="Calibri"/>
          <w:sz w:val="24"/>
          <w:szCs w:val="24"/>
          <w:lang w:val="pl-PL" w:eastAsia="en-US"/>
        </w:rPr>
        <w:t xml:space="preserve"> w rozumieniu art. 24a ustawy z dnia 15 lutego 1992 r. o podatku dochodowym od osób prawnych.</w:t>
      </w:r>
    </w:p>
    <w:p w14:paraId="26F3B25F" w14:textId="77777777" w:rsidR="00040FE7" w:rsidRDefault="00040FE7">
      <w:pPr>
        <w:ind w:left="780"/>
        <w:textAlignment w:val="baseline"/>
        <w:rPr>
          <w:sz w:val="24"/>
          <w:szCs w:val="24"/>
          <w:lang w:val="pl-PL"/>
        </w:rPr>
      </w:pPr>
    </w:p>
    <w:p w14:paraId="6E0EBE2D" w14:textId="77777777" w:rsidR="00040FE7" w:rsidRDefault="0078482F">
      <w:pPr>
        <w:jc w:val="both"/>
      </w:pPr>
      <w:r>
        <w:rPr>
          <w:rFonts w:eastAsia="Calibri"/>
          <w:sz w:val="24"/>
          <w:szCs w:val="24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>
        <w:rPr>
          <w:rFonts w:eastAsia="Calibri"/>
          <w:sz w:val="24"/>
          <w:szCs w:val="24"/>
          <w:lang w:val="pl-PL" w:eastAsia="en-US"/>
        </w:rPr>
        <w:br/>
        <w:t>o zaistniałej zmianie.</w:t>
      </w:r>
    </w:p>
    <w:p w14:paraId="46A2B21E" w14:textId="77777777" w:rsidR="00040FE7" w:rsidRDefault="00040FE7">
      <w:pPr>
        <w:widowControl w:val="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6A9806C8" w14:textId="77777777" w:rsidR="00040FE7" w:rsidRDefault="00040FE7">
      <w:pPr>
        <w:widowControl w:val="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65491759" w14:textId="77777777" w:rsidR="00040FE7" w:rsidRDefault="00040FE7">
      <w:pPr>
        <w:widowControl w:val="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4011925D" w14:textId="77777777" w:rsidR="00040FE7" w:rsidRDefault="00040FE7">
      <w:pPr>
        <w:jc w:val="both"/>
        <w:rPr>
          <w:rFonts w:eastAsia="Calibri"/>
          <w:color w:val="222A35"/>
          <w:sz w:val="24"/>
          <w:szCs w:val="24"/>
          <w:lang w:val="x-none" w:eastAsia="x-none"/>
        </w:rPr>
      </w:pPr>
    </w:p>
    <w:tbl>
      <w:tblPr>
        <w:tblW w:w="4105" w:type="dxa"/>
        <w:tblInd w:w="4958" w:type="dxa"/>
        <w:tblLayout w:type="fixed"/>
        <w:tblLook w:val="04A0" w:firstRow="1" w:lastRow="0" w:firstColumn="1" w:lastColumn="0" w:noHBand="0" w:noVBand="1"/>
      </w:tblPr>
      <w:tblGrid>
        <w:gridCol w:w="4105"/>
      </w:tblGrid>
      <w:tr w:rsidR="00040FE7" w14:paraId="4D216700" w14:textId="77777777">
        <w:tc>
          <w:tcPr>
            <w:tcW w:w="4105" w:type="dxa"/>
            <w:shd w:val="clear" w:color="auto" w:fill="auto"/>
          </w:tcPr>
          <w:p w14:paraId="7D28DC3D" w14:textId="77777777" w:rsidR="00040FE7" w:rsidRDefault="0078482F">
            <w:pPr>
              <w:widowControl w:val="0"/>
              <w:jc w:val="both"/>
            </w:pPr>
            <w:r>
              <w:rPr>
                <w:rFonts w:ascii="Verdana" w:eastAsia="Calibri" w:hAnsi="Verdana" w:cs="Arial"/>
                <w:color w:val="222A35"/>
                <w:lang w:val="pl-PL" w:eastAsia="x-none"/>
              </w:rPr>
              <w:t>……………………………………………………………</w:t>
            </w:r>
          </w:p>
          <w:p w14:paraId="239603ED" w14:textId="77777777" w:rsidR="00040FE7" w:rsidRDefault="0078482F">
            <w:pPr>
              <w:widowControl w:val="0"/>
              <w:jc w:val="center"/>
            </w:pPr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>(pieczęć firmowa i podpis osoby upoważnionej/</w:t>
            </w:r>
            <w:proofErr w:type="spellStart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>ych</w:t>
            </w:r>
            <w:proofErr w:type="spellEnd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 xml:space="preserve"> do reprezentacji)</w:t>
            </w:r>
          </w:p>
        </w:tc>
      </w:tr>
    </w:tbl>
    <w:p w14:paraId="157944EB" w14:textId="77777777" w:rsidR="00040FE7" w:rsidRDefault="00040FE7">
      <w:pPr>
        <w:jc w:val="both"/>
        <w:rPr>
          <w:rFonts w:ascii="Verdana" w:eastAsia="Calibri" w:hAnsi="Verdana" w:cs="Arial"/>
          <w:color w:val="222A35"/>
          <w:lang w:val="pl-PL" w:eastAsia="x-none"/>
        </w:rPr>
      </w:pPr>
    </w:p>
    <w:p w14:paraId="68559DA5" w14:textId="77777777" w:rsidR="00040FE7" w:rsidRDefault="00040FE7">
      <w:pPr>
        <w:widowControl w:val="0"/>
        <w:rPr>
          <w:rFonts w:ascii="Verdana" w:eastAsia="Verdana" w:hAnsi="Verdana" w:cs="Arial"/>
          <w:color w:val="222A35"/>
          <w:lang w:val="pl-PL" w:eastAsia="x-none"/>
        </w:rPr>
      </w:pPr>
    </w:p>
    <w:p w14:paraId="378DBE93" w14:textId="77777777" w:rsidR="00040FE7" w:rsidRDefault="00040FE7">
      <w:pPr>
        <w:widowControl w:val="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53D4DC00" w14:textId="77777777" w:rsidR="00040FE7" w:rsidRDefault="00040FE7">
      <w:pPr>
        <w:rPr>
          <w:lang w:val="pl-PL"/>
        </w:rPr>
      </w:pPr>
    </w:p>
    <w:p w14:paraId="2808DA99" w14:textId="77777777" w:rsidR="00040FE7" w:rsidRDefault="00040FE7">
      <w:pPr>
        <w:rPr>
          <w:lang w:val="pl-PL"/>
        </w:rPr>
      </w:pPr>
    </w:p>
    <w:p w14:paraId="76B6D6F3" w14:textId="77777777" w:rsidR="00040FE7" w:rsidRDefault="00040FE7"/>
    <w:sectPr w:rsidR="00040FE7">
      <w:footerReference w:type="default" r:id="rId8"/>
      <w:pgSz w:w="11906" w:h="16838"/>
      <w:pgMar w:top="1440" w:right="1440" w:bottom="1440" w:left="1440" w:header="0" w:footer="708" w:gutter="0"/>
      <w:cols w:space="708"/>
      <w:formProt w:val="0"/>
      <w:docGrid w:linePitch="10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359839" w14:textId="77777777" w:rsidR="002368B7" w:rsidRDefault="002368B7">
      <w:r>
        <w:separator/>
      </w:r>
    </w:p>
  </w:endnote>
  <w:endnote w:type="continuationSeparator" w:id="0">
    <w:p w14:paraId="02C00DDC" w14:textId="77777777" w:rsidR="002368B7" w:rsidRDefault="00236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63ED4F" w14:textId="77777777" w:rsidR="00040FE7" w:rsidRDefault="0078482F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t>8</w:t>
    </w:r>
    <w:r>
      <w:fldChar w:fldCharType="end"/>
    </w:r>
  </w:p>
  <w:p w14:paraId="2593CCD6" w14:textId="77777777" w:rsidR="00040FE7" w:rsidRDefault="00040F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15C15A" w14:textId="77777777" w:rsidR="002368B7" w:rsidRDefault="002368B7">
      <w:pPr>
        <w:rPr>
          <w:sz w:val="12"/>
        </w:rPr>
      </w:pPr>
      <w:r>
        <w:separator/>
      </w:r>
    </w:p>
  </w:footnote>
  <w:footnote w:type="continuationSeparator" w:id="0">
    <w:p w14:paraId="35F96A12" w14:textId="77777777" w:rsidR="002368B7" w:rsidRDefault="002368B7">
      <w:pPr>
        <w:rPr>
          <w:sz w:val="12"/>
        </w:rPr>
      </w:pPr>
      <w:r>
        <w:continuationSeparator/>
      </w:r>
    </w:p>
  </w:footnote>
  <w:footnote w:id="1">
    <w:p w14:paraId="2D5FC438" w14:textId="77777777" w:rsidR="00040FE7" w:rsidRDefault="0078482F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Znakiprzypiswdolnych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4DF76299" w14:textId="77777777" w:rsidR="00040FE7" w:rsidRDefault="0078482F">
      <w:pPr>
        <w:pStyle w:val="paragraph"/>
        <w:spacing w:beforeAutospacing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68E61A6" w14:textId="77777777" w:rsidR="00040FE7" w:rsidRDefault="0078482F">
      <w:pPr>
        <w:pStyle w:val="paragraph"/>
        <w:numPr>
          <w:ilvl w:val="0"/>
          <w:numId w:val="14"/>
        </w:numPr>
        <w:spacing w:beforeAutospacing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F44DD85" w14:textId="77777777" w:rsidR="00040FE7" w:rsidRDefault="0078482F">
      <w:pPr>
        <w:pStyle w:val="paragraph"/>
        <w:numPr>
          <w:ilvl w:val="0"/>
          <w:numId w:val="14"/>
        </w:numPr>
        <w:spacing w:beforeAutospacing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FF30458" w14:textId="77777777" w:rsidR="00040FE7" w:rsidRDefault="0078482F">
      <w:pPr>
        <w:pStyle w:val="paragraph"/>
        <w:numPr>
          <w:ilvl w:val="1"/>
          <w:numId w:val="14"/>
        </w:numPr>
        <w:spacing w:beforeAutospacing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8FA7352" w14:textId="77777777" w:rsidR="00040FE7" w:rsidRDefault="0078482F">
      <w:pPr>
        <w:pStyle w:val="paragraph"/>
        <w:numPr>
          <w:ilvl w:val="1"/>
          <w:numId w:val="14"/>
        </w:numPr>
        <w:spacing w:beforeAutospacing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B26D1F9" w14:textId="77777777" w:rsidR="00040FE7" w:rsidRDefault="0078482F">
      <w:pPr>
        <w:pStyle w:val="paragraph"/>
        <w:spacing w:beforeAutospacing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B523EB6" w14:textId="77777777" w:rsidR="00040FE7" w:rsidRDefault="0078482F">
      <w:pPr>
        <w:pStyle w:val="paragraph"/>
        <w:numPr>
          <w:ilvl w:val="0"/>
          <w:numId w:val="13"/>
        </w:numPr>
        <w:spacing w:beforeAutospacing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3D3C8C55" w14:textId="77777777" w:rsidR="00040FE7" w:rsidRDefault="0078482F">
      <w:pPr>
        <w:pStyle w:val="paragraph"/>
        <w:numPr>
          <w:ilvl w:val="1"/>
          <w:numId w:val="13"/>
        </w:numPr>
        <w:spacing w:beforeAutospacing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6E065E7" w14:textId="77777777" w:rsidR="00040FE7" w:rsidRDefault="0078482F">
      <w:pPr>
        <w:pStyle w:val="paragraph"/>
        <w:numPr>
          <w:ilvl w:val="1"/>
          <w:numId w:val="13"/>
        </w:numPr>
        <w:spacing w:beforeAutospacing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9B244A1" w14:textId="77777777" w:rsidR="00040FE7" w:rsidRDefault="0078482F">
      <w:pPr>
        <w:pStyle w:val="paragraph"/>
        <w:numPr>
          <w:ilvl w:val="1"/>
          <w:numId w:val="13"/>
        </w:numPr>
        <w:spacing w:beforeAutospacing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6FFBC0A" w14:textId="77777777" w:rsidR="00040FE7" w:rsidRDefault="0078482F">
      <w:pPr>
        <w:pStyle w:val="paragraph"/>
        <w:numPr>
          <w:ilvl w:val="0"/>
          <w:numId w:val="13"/>
        </w:numPr>
        <w:spacing w:beforeAutospacing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BDDA6AB" w14:textId="77777777" w:rsidR="00040FE7" w:rsidRDefault="0078482F">
      <w:pPr>
        <w:pStyle w:val="paragraph"/>
        <w:spacing w:beforeAutospacing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614FE28F" w14:textId="77777777" w:rsidR="00040FE7" w:rsidRDefault="0078482F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Znakiprzypiswdolnych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50B36C21" w14:textId="77777777" w:rsidR="00040FE7" w:rsidRDefault="0078482F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Znakiprzypiswdolnych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0E480236" w14:textId="77777777" w:rsidR="00040FE7" w:rsidRDefault="0078482F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Znakiprzypiswdolnych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7B898B62" w14:textId="77777777" w:rsidR="00040FE7" w:rsidRDefault="0078482F">
      <w:pPr>
        <w:pStyle w:val="Tekstprzypisudolnego"/>
        <w:numPr>
          <w:ilvl w:val="0"/>
          <w:numId w:val="15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66B53086" w14:textId="77777777" w:rsidR="00040FE7" w:rsidRDefault="0078482F">
      <w:pPr>
        <w:pStyle w:val="Tekstprzypisudolnego"/>
        <w:numPr>
          <w:ilvl w:val="0"/>
          <w:numId w:val="15"/>
        </w:numPr>
        <w:ind w:left="426" w:hanging="284"/>
        <w:rPr>
          <w:sz w:val="16"/>
          <w:szCs w:val="16"/>
          <w:lang w:val="pl-PL"/>
        </w:rPr>
      </w:pPr>
      <w:r>
        <w:rPr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501383AF" w14:textId="77777777" w:rsidR="00040FE7" w:rsidRDefault="0078482F">
      <w:pPr>
        <w:pStyle w:val="Tekstprzypisudolnego"/>
        <w:numPr>
          <w:ilvl w:val="0"/>
          <w:numId w:val="15"/>
        </w:numPr>
        <w:ind w:left="426" w:hanging="284"/>
        <w:rPr>
          <w:sz w:val="16"/>
          <w:szCs w:val="16"/>
          <w:lang w:val="pl-PL"/>
        </w:rPr>
      </w:pPr>
      <w:r>
        <w:rPr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17AFA5D8" w14:textId="77777777" w:rsidR="00040FE7" w:rsidRDefault="0078482F">
      <w:pPr>
        <w:pStyle w:val="Tekstprzypisudolnego"/>
        <w:rPr>
          <w:sz w:val="16"/>
          <w:szCs w:val="16"/>
          <w:lang w:val="pl-PL"/>
        </w:rPr>
      </w:pPr>
      <w:r>
        <w:rPr>
          <w:rStyle w:val="Znakiprzypiswdolnych"/>
        </w:rPr>
        <w:footnoteRef/>
      </w:r>
      <w:r>
        <w:rPr>
          <w:sz w:val="16"/>
          <w:szCs w:val="16"/>
          <w:lang w:val="pl-PL"/>
        </w:rPr>
        <w:t xml:space="preserve"> Niewłaściwe skreślić;</w:t>
      </w:r>
    </w:p>
  </w:footnote>
  <w:footnote w:id="7">
    <w:p w14:paraId="487A1E11" w14:textId="77777777" w:rsidR="00040FE7" w:rsidRDefault="0078482F">
      <w:pPr>
        <w:pStyle w:val="Tekstprzypisudolnego"/>
        <w:rPr>
          <w:sz w:val="16"/>
          <w:szCs w:val="16"/>
          <w:lang w:val="pl-PL"/>
        </w:rPr>
      </w:pPr>
      <w:r>
        <w:rPr>
          <w:rStyle w:val="Znakiprzypiswdolnych"/>
        </w:rPr>
        <w:footnoteRef/>
      </w:r>
      <w:r>
        <w:rPr>
          <w:sz w:val="16"/>
          <w:szCs w:val="16"/>
          <w:lang w:val="pl-PL"/>
        </w:rPr>
        <w:t xml:space="preserve"> Niewłaściwe skreślić;</w:t>
      </w:r>
    </w:p>
  </w:footnote>
  <w:footnote w:id="8">
    <w:p w14:paraId="0FE060C6" w14:textId="77777777" w:rsidR="00040FE7" w:rsidRDefault="0078482F">
      <w:pPr>
        <w:pStyle w:val="Tekstprzypisudolnego"/>
        <w:jc w:val="both"/>
        <w:rPr>
          <w:sz w:val="16"/>
          <w:szCs w:val="16"/>
          <w:lang w:val="pl-PL"/>
        </w:rPr>
      </w:pPr>
      <w:r>
        <w:rPr>
          <w:rStyle w:val="Znakiprzypiswdolnych"/>
        </w:rPr>
        <w:footnoteRef/>
      </w:r>
      <w:r>
        <w:rPr>
          <w:sz w:val="16"/>
          <w:szCs w:val="16"/>
          <w:lang w:val="pl-PL"/>
        </w:rPr>
        <w:t xml:space="preserve"> zagraniczna jednostka - oznacza:</w:t>
      </w:r>
    </w:p>
    <w:p w14:paraId="2DED434E" w14:textId="77777777" w:rsidR="00040FE7" w:rsidRDefault="0078482F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>
        <w:rPr>
          <w:sz w:val="16"/>
          <w:szCs w:val="16"/>
          <w:lang w:val="pl-PL"/>
        </w:rPr>
        <w:t>a) osobę prawną,</w:t>
      </w:r>
    </w:p>
    <w:p w14:paraId="023BC3BB" w14:textId="77777777" w:rsidR="00040FE7" w:rsidRDefault="0078482F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>
        <w:rPr>
          <w:sz w:val="16"/>
          <w:szCs w:val="16"/>
          <w:lang w:val="pl-PL"/>
        </w:rPr>
        <w:t>b) spółkę kapitałową w organizacji,</w:t>
      </w:r>
    </w:p>
    <w:p w14:paraId="49D09FD8" w14:textId="77777777" w:rsidR="00040FE7" w:rsidRDefault="0078482F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>
        <w:rPr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6391032D" w14:textId="77777777" w:rsidR="00040FE7" w:rsidRDefault="0078482F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>
        <w:rPr>
          <w:sz w:val="16"/>
          <w:szCs w:val="16"/>
          <w:lang w:val="pl-PL"/>
        </w:rPr>
        <w:t>d) spółkę niemającą osobowości prawnej, o której mowa w art. 1 ust. 3 pkt 2,</w:t>
      </w:r>
    </w:p>
    <w:p w14:paraId="4D33C0CB" w14:textId="77777777" w:rsidR="00040FE7" w:rsidRDefault="0078482F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>
        <w:rPr>
          <w:sz w:val="16"/>
          <w:szCs w:val="16"/>
          <w:lang w:val="pl-PL"/>
        </w:rPr>
        <w:t>e) fundację, trust lub inny podmiot albo stosunek prawny o charakterze powierniczym,</w:t>
      </w:r>
    </w:p>
    <w:p w14:paraId="557817B7" w14:textId="77777777" w:rsidR="00040FE7" w:rsidRDefault="0078482F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>
        <w:rPr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7B32BDDD" w14:textId="77777777" w:rsidR="00040FE7" w:rsidRDefault="0078482F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>
        <w:rPr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64AAC730" w14:textId="77777777" w:rsidR="00040FE7" w:rsidRDefault="0078482F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>
        <w:rPr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E12C7"/>
    <w:multiLevelType w:val="multilevel"/>
    <w:tmpl w:val="27CAD87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4"/>
        <w:szCs w:val="3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1F955345"/>
    <w:multiLevelType w:val="multilevel"/>
    <w:tmpl w:val="94364B72"/>
    <w:lvl w:ilvl="0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ascii="Times New Roman" w:hAnsi="Times New Roman"/>
        <w:i w:val="0"/>
        <w:sz w:val="24"/>
        <w:szCs w:val="3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42424C3"/>
    <w:multiLevelType w:val="multilevel"/>
    <w:tmpl w:val="F224D5DE"/>
    <w:lvl w:ilvl="0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ascii="Times New Roman" w:hAnsi="Times New Roman"/>
        <w:i w:val="0"/>
        <w:sz w:val="24"/>
        <w:szCs w:val="3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4852DA6"/>
    <w:multiLevelType w:val="multilevel"/>
    <w:tmpl w:val="DC3A37C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27E06E7D"/>
    <w:multiLevelType w:val="multilevel"/>
    <w:tmpl w:val="E9E6A3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  <w:b w:val="0"/>
        <w:sz w:val="24"/>
        <w:szCs w:val="3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4C7B2D"/>
    <w:multiLevelType w:val="multilevel"/>
    <w:tmpl w:val="0415001D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6" w15:restartNumberingAfterBreak="0">
    <w:nsid w:val="2BD42F12"/>
    <w:multiLevelType w:val="multilevel"/>
    <w:tmpl w:val="DFC8782E"/>
    <w:lvl w:ilvl="0">
      <w:start w:val="1"/>
      <w:numFmt w:val="lowerLetter"/>
      <w:lvlText w:val="%1)"/>
      <w:lvlJc w:val="left"/>
      <w:pPr>
        <w:tabs>
          <w:tab w:val="num" w:pos="0"/>
        </w:tabs>
        <w:ind w:left="1060" w:hanging="360"/>
      </w:pPr>
      <w:rPr>
        <w:rFonts w:ascii="Times New Roman" w:hAnsi="Times New Roman"/>
        <w:sz w:val="24"/>
        <w:szCs w:val="3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0" w:hanging="180"/>
      </w:pPr>
    </w:lvl>
  </w:abstractNum>
  <w:abstractNum w:abstractNumId="7" w15:restartNumberingAfterBreak="0">
    <w:nsid w:val="32E708E8"/>
    <w:multiLevelType w:val="multilevel"/>
    <w:tmpl w:val="A8986820"/>
    <w:lvl w:ilvl="0">
      <w:start w:val="1"/>
      <w:numFmt w:val="upperLetter"/>
      <w:lvlText w:val="%1."/>
      <w:lvlJc w:val="left"/>
      <w:pPr>
        <w:tabs>
          <w:tab w:val="num" w:pos="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0" w:hanging="180"/>
      </w:pPr>
    </w:lvl>
  </w:abstractNum>
  <w:abstractNum w:abstractNumId="8" w15:restartNumberingAfterBreak="0">
    <w:nsid w:val="46520875"/>
    <w:multiLevelType w:val="multilevel"/>
    <w:tmpl w:val="5EA2F8A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4"/>
        <w:szCs w:val="3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9" w15:restartNumberingAfterBreak="0">
    <w:nsid w:val="476363BB"/>
    <w:multiLevelType w:val="multilevel"/>
    <w:tmpl w:val="0415001D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0" w15:restartNumberingAfterBreak="0">
    <w:nsid w:val="4EB00022"/>
    <w:multiLevelType w:val="multilevel"/>
    <w:tmpl w:val="848EB732"/>
    <w:lvl w:ilvl="0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ascii="Times New Roman" w:hAnsi="Times New Roman"/>
        <w:i w:val="0"/>
        <w:sz w:val="24"/>
        <w:szCs w:val="3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04233A1"/>
    <w:multiLevelType w:val="multilevel"/>
    <w:tmpl w:val="C496433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ascii="Times New Roman" w:hAnsi="Times New Roman"/>
        <w:sz w:val="24"/>
        <w:szCs w:val="32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 w15:restartNumberingAfterBreak="0">
    <w:nsid w:val="5C876F13"/>
    <w:multiLevelType w:val="multilevel"/>
    <w:tmpl w:val="DD96750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3" w15:restartNumberingAfterBreak="0">
    <w:nsid w:val="5D333BAA"/>
    <w:multiLevelType w:val="multilevel"/>
    <w:tmpl w:val="315E47C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3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67156845"/>
    <w:multiLevelType w:val="multilevel"/>
    <w:tmpl w:val="E2521E1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sz w:val="24"/>
        <w:szCs w:val="3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5" w15:restartNumberingAfterBreak="0">
    <w:nsid w:val="6E742D14"/>
    <w:multiLevelType w:val="multilevel"/>
    <w:tmpl w:val="4412F1E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6" w15:restartNumberingAfterBreak="0">
    <w:nsid w:val="6ECF404F"/>
    <w:multiLevelType w:val="multilevel"/>
    <w:tmpl w:val="8E166D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7306701C"/>
    <w:multiLevelType w:val="multilevel"/>
    <w:tmpl w:val="5F54B2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i w:val="0"/>
        <w:sz w:val="24"/>
        <w:szCs w:val="3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57219927">
    <w:abstractNumId w:val="4"/>
  </w:num>
  <w:num w:numId="2" w16cid:durableId="280379739">
    <w:abstractNumId w:val="11"/>
  </w:num>
  <w:num w:numId="3" w16cid:durableId="244580366">
    <w:abstractNumId w:val="17"/>
  </w:num>
  <w:num w:numId="4" w16cid:durableId="1437285282">
    <w:abstractNumId w:val="2"/>
  </w:num>
  <w:num w:numId="5" w16cid:durableId="1218591064">
    <w:abstractNumId w:val="10"/>
  </w:num>
  <w:num w:numId="6" w16cid:durableId="1398283428">
    <w:abstractNumId w:val="1"/>
  </w:num>
  <w:num w:numId="7" w16cid:durableId="1953398688">
    <w:abstractNumId w:val="13"/>
  </w:num>
  <w:num w:numId="8" w16cid:durableId="428700352">
    <w:abstractNumId w:val="6"/>
  </w:num>
  <w:num w:numId="9" w16cid:durableId="1147237273">
    <w:abstractNumId w:val="15"/>
  </w:num>
  <w:num w:numId="10" w16cid:durableId="1950619911">
    <w:abstractNumId w:val="0"/>
  </w:num>
  <w:num w:numId="11" w16cid:durableId="572547671">
    <w:abstractNumId w:val="14"/>
  </w:num>
  <w:num w:numId="12" w16cid:durableId="1707946322">
    <w:abstractNumId w:val="8"/>
  </w:num>
  <w:num w:numId="13" w16cid:durableId="970280626">
    <w:abstractNumId w:val="5"/>
  </w:num>
  <w:num w:numId="14" w16cid:durableId="1275291080">
    <w:abstractNumId w:val="9"/>
  </w:num>
  <w:num w:numId="15" w16cid:durableId="20325430">
    <w:abstractNumId w:val="3"/>
  </w:num>
  <w:num w:numId="16" w16cid:durableId="815339585">
    <w:abstractNumId w:val="7"/>
  </w:num>
  <w:num w:numId="17" w16cid:durableId="744035956">
    <w:abstractNumId w:val="16"/>
  </w:num>
  <w:num w:numId="18" w16cid:durableId="385834355">
    <w:abstractNumId w:val="12"/>
  </w:num>
  <w:num w:numId="19" w16cid:durableId="1146506362">
    <w:abstractNumId w:val="15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oNotTrackMove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0FE7"/>
    <w:rsid w:val="00040FE7"/>
    <w:rsid w:val="002368B7"/>
    <w:rsid w:val="006B0C1D"/>
    <w:rsid w:val="0078482F"/>
    <w:rsid w:val="00E27BF7"/>
    <w:rsid w:val="00F45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8F21F"/>
  <w15:docId w15:val="{56F47682-0826-4964-8317-AD33BA1C9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7F2F"/>
    <w:pPr>
      <w:suppressAutoHyphens/>
    </w:pPr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link w:val="Tekstpodstawowy"/>
    <w:qFormat/>
    <w:rsid w:val="00841B63"/>
    <w:rPr>
      <w:rFonts w:ascii="Arial" w:hAnsi="Arial"/>
      <w:sz w:val="24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BA5498"/>
    <w:rPr>
      <w:lang w:val="en-US"/>
    </w:rPr>
  </w:style>
  <w:style w:type="character" w:customStyle="1" w:styleId="TekstpodstawowywcityZnak">
    <w:name w:val="Tekst podstawowy wcięty Znak"/>
    <w:link w:val="Tekstpodstawowywcity"/>
    <w:uiPriority w:val="99"/>
    <w:semiHidden/>
    <w:qFormat/>
    <w:rsid w:val="00BA5498"/>
    <w:rPr>
      <w:lang w:val="en-US"/>
    </w:rPr>
  </w:style>
  <w:style w:type="character" w:customStyle="1" w:styleId="Tekstpodstawowy2Znak">
    <w:name w:val="Tekst podstawowy 2 Znak"/>
    <w:link w:val="Tekstpodstawowy2"/>
    <w:qFormat/>
    <w:rsid w:val="00BA5498"/>
  </w:style>
  <w:style w:type="character" w:customStyle="1" w:styleId="ZwykytekstZnak">
    <w:name w:val="Zwykły tekst Znak"/>
    <w:link w:val="Zwykytekst"/>
    <w:qFormat/>
    <w:rsid w:val="00BA5498"/>
    <w:rPr>
      <w:rFonts w:ascii="Courier New" w:hAnsi="Courier New" w:cs="Courier New"/>
      <w:lang w:val="en-US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uiPriority w:val="99"/>
    <w:semiHidden/>
    <w:unhideWhenUsed/>
    <w:qFormat/>
    <w:rsid w:val="00BA5498"/>
    <w:rPr>
      <w:vertAlign w:val="superscript"/>
    </w:rPr>
  </w:style>
  <w:style w:type="character" w:customStyle="1" w:styleId="normaltextrun">
    <w:name w:val="normaltextrun"/>
    <w:qFormat/>
    <w:rsid w:val="00BA5498"/>
  </w:style>
  <w:style w:type="character" w:customStyle="1" w:styleId="eop">
    <w:name w:val="eop"/>
    <w:qFormat/>
    <w:rsid w:val="00BA5498"/>
  </w:style>
  <w:style w:type="character" w:customStyle="1" w:styleId="czeinternetowe">
    <w:name w:val="Łącze internetowe"/>
    <w:uiPriority w:val="99"/>
    <w:semiHidden/>
    <w:unhideWhenUsed/>
    <w:rsid w:val="00BA5498"/>
    <w:rPr>
      <w:color w:val="0000FF"/>
      <w:u w:val="single"/>
    </w:rPr>
  </w:style>
  <w:style w:type="character" w:customStyle="1" w:styleId="StopkaZnak">
    <w:name w:val="Stopka Znak"/>
    <w:link w:val="Stopka"/>
    <w:uiPriority w:val="99"/>
    <w:qFormat/>
    <w:rsid w:val="002D25B4"/>
    <w:rPr>
      <w:lang w:val="en-US"/>
    </w:rPr>
  </w:style>
  <w:style w:type="character" w:customStyle="1" w:styleId="Znakiprzypiswdolnych">
    <w:name w:val="Znaki przypisów dolnych"/>
    <w:qFormat/>
  </w:style>
  <w:style w:type="character" w:customStyle="1" w:styleId="Znakinumeracji">
    <w:name w:val="Znaki numeracji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rsid w:val="00E874D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Lista">
    <w:name w:val="List"/>
    <w:basedOn w:val="Tekstpodstawowy"/>
    <w:rPr>
      <w:rFonts w:ascii="Verdana" w:hAnsi="Verdana"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Verdana" w:hAnsi="Verdana" w:cs="Mangal"/>
      <w:i/>
      <w:iCs/>
      <w:sz w:val="18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ascii="Verdana" w:hAnsi="Verdana" w:cs="Mangal"/>
    </w:rPr>
  </w:style>
  <w:style w:type="paragraph" w:styleId="Zwykytekst">
    <w:name w:val="Plain Text"/>
    <w:basedOn w:val="Normalny"/>
    <w:link w:val="ZwykytekstZnak"/>
    <w:qFormat/>
    <w:rsid w:val="009561DA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qFormat/>
    <w:rsid w:val="00E874DC"/>
    <w:pPr>
      <w:spacing w:line="240" w:lineRule="atLeast"/>
      <w:jc w:val="both"/>
    </w:pPr>
    <w:rPr>
      <w:lang w:val="pl-P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semiHidden/>
    <w:unhideWhenUsed/>
    <w:qFormat/>
    <w:rsid w:val="0086736E"/>
    <w:pPr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qFormat/>
    <w:rsid w:val="00BA5498"/>
    <w:pPr>
      <w:suppressAutoHyphens/>
      <w:spacing w:after="160"/>
    </w:pPr>
    <w:rPr>
      <w:rFonts w:ascii="Calibri" w:eastAsia="SimSun" w:hAnsi="Calibri" w:cs="Tahoma"/>
      <w:kern w:val="2"/>
      <w:sz w:val="22"/>
      <w:szCs w:val="22"/>
      <w:lang w:eastAsia="en-US"/>
    </w:rPr>
  </w:style>
  <w:style w:type="paragraph" w:customStyle="1" w:styleId="paragraph">
    <w:name w:val="paragraph"/>
    <w:basedOn w:val="Normalny"/>
    <w:qFormat/>
    <w:rsid w:val="00BA5498"/>
    <w:pPr>
      <w:spacing w:beforeAutospacing="1" w:afterAutospacing="1"/>
    </w:pPr>
    <w:rPr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E53949-E949-4B8E-A400-6D2C5517D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2339</Words>
  <Characters>14037</Characters>
  <Application>Microsoft Office Word</Application>
  <DocSecurity>0</DocSecurity>
  <Lines>116</Lines>
  <Paragraphs>32</Paragraphs>
  <ScaleCrop>false</ScaleCrop>
  <Company>DZP</Company>
  <LinksUpToDate>false</LinksUpToDate>
  <CharactersWithSpaces>16344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dc:description/>
  <cp:lastModifiedBy>Katarzyna Breguła</cp:lastModifiedBy>
  <cp:revision>2</cp:revision>
  <cp:lastPrinted>2023-05-12T10:50:00Z</cp:lastPrinted>
  <dcterms:created xsi:type="dcterms:W3CDTF">2023-05-12T10:50:00Z</dcterms:created>
  <dcterms:modified xsi:type="dcterms:W3CDTF">2023-05-12T10:50:00Z</dcterms:modified>
  <dc:language>pl-PL</dc:language>
</cp:coreProperties>
</file>