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BC1F" w14:textId="5FA69566" w:rsidR="00925994" w:rsidRPr="00EB6ADB" w:rsidRDefault="00925994" w:rsidP="00925994">
      <w:pPr>
        <w:rPr>
          <w:rFonts w:ascii="Times New Roman" w:hAnsi="Times New Roman" w:cs="Times New Roman"/>
        </w:rPr>
      </w:pPr>
    </w:p>
    <w:tbl>
      <w:tblPr>
        <w:tblW w:w="16161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4089"/>
        <w:gridCol w:w="1057"/>
        <w:gridCol w:w="1021"/>
        <w:gridCol w:w="162"/>
        <w:gridCol w:w="1595"/>
        <w:gridCol w:w="1949"/>
        <w:gridCol w:w="1051"/>
        <w:gridCol w:w="875"/>
        <w:gridCol w:w="1086"/>
        <w:gridCol w:w="1173"/>
        <w:gridCol w:w="1560"/>
      </w:tblGrid>
      <w:tr w:rsidR="00925994" w:rsidRPr="00EB6ADB" w14:paraId="3412BC87" w14:textId="77777777" w:rsidTr="00925994">
        <w:trPr>
          <w:trHeight w:val="309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B4D9" w14:textId="38E3A5F3" w:rsidR="00925994" w:rsidRPr="00EB6ADB" w:rsidRDefault="00A82F8F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Hlk76126094"/>
            <w:r w:rsidRPr="00A82F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Pakiet 1 - Preparaty do odkażania skóry </w:t>
            </w:r>
            <w:r w:rsidRPr="00A82F8F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A82F8F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A82F8F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A82F8F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A82F8F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A82F8F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8F546C" w:rsidRPr="00EB6ADB" w14:paraId="7665094C" w14:textId="77777777" w:rsidTr="00B9680D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5CC3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76E3" w14:textId="6CDF9496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6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zamawianego produktu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8FD5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  <w:p w14:paraId="77F3B854" w14:textId="4F49C208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4953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Nr kat.</w:t>
            </w:r>
          </w:p>
          <w:p w14:paraId="5BF374DC" w14:textId="69E4F893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Nazwa producenta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0FFD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BA96" w14:textId="7616CA7C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na 24 miesiące </w:t>
            </w: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 </w:t>
            </w:r>
            <w:r w:rsidR="0045522A">
              <w:rPr>
                <w:rFonts w:ascii="Times New Roman" w:hAnsi="Times New Roman" w:cs="Times New Roman"/>
                <w:b/>
                <w:sz w:val="18"/>
                <w:szCs w:val="18"/>
              </w:rPr>
              <w:t>opakowaniach</w:t>
            </w:r>
          </w:p>
          <w:p w14:paraId="468D1E3F" w14:textId="1FCAD9F8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6907" w14:textId="2C28F7DE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Cena jedn</w:t>
            </w:r>
            <w:r w:rsidR="008F546C"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opak.  wraz </w:t>
            </w: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z uwzględnieniem ceny opakowania</w:t>
            </w:r>
          </w:p>
          <w:p w14:paraId="2ECE3FB6" w14:textId="199F2828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bez  VAT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FC58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5A4EAFE2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bez</w:t>
            </w:r>
          </w:p>
          <w:p w14:paraId="396F0761" w14:textId="17BE4ADE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DB0B" w14:textId="153D5CE3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Podatek VAT w zł</w:t>
            </w:r>
            <w:r w:rsidRPr="00EB6A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 i w 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0426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5554EBDD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z podatkiem</w:t>
            </w:r>
          </w:p>
          <w:p w14:paraId="4B3227C9" w14:textId="35E950C2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8D9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Wymagana</w:t>
            </w:r>
          </w:p>
          <w:p w14:paraId="5E2D2E59" w14:textId="5138F9F9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ADB">
              <w:rPr>
                <w:rFonts w:ascii="Times New Roman" w:hAnsi="Times New Roman" w:cs="Times New Roman"/>
                <w:b/>
                <w:sz w:val="18"/>
                <w:szCs w:val="18"/>
              </w:rPr>
              <w:t>ilość próbek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57EE7E" w14:textId="43A32881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gwarancji/ Termin ważności </w:t>
            </w:r>
            <w:r w:rsidRPr="00EB6A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miesiącach)</w:t>
            </w:r>
          </w:p>
        </w:tc>
      </w:tr>
      <w:tr w:rsidR="008F546C" w:rsidRPr="00EB6ADB" w14:paraId="231A30E6" w14:textId="77777777" w:rsidTr="00B9680D">
        <w:trPr>
          <w:trHeight w:val="5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B49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4E95" w14:textId="2A24C502" w:rsidR="00925994" w:rsidRPr="00B9680D" w:rsidRDefault="00B53D35" w:rsidP="00B9680D">
            <w:pPr>
              <w:jc w:val="both"/>
              <w:rPr>
                <w:rFonts w:ascii="Times New Roman" w:hAnsi="Times New Roman" w:cs="Times New Roman"/>
              </w:rPr>
            </w:pPr>
            <w:r w:rsidRPr="00B53D35">
              <w:rPr>
                <w:rFonts w:ascii="Times New Roman" w:hAnsi="Times New Roman" w:cs="Times New Roman"/>
              </w:rPr>
              <w:t xml:space="preserve">Produkt leczniczy do przedoperacyjnego odkażania skóry oraz do odkażania skóry przed wykonywaniem iniekcji, punkcji, pobrań krwi. Bezbarwny preparat </w:t>
            </w:r>
            <w:r>
              <w:rPr>
                <w:rFonts w:ascii="Times New Roman" w:hAnsi="Times New Roman" w:cs="Times New Roman"/>
              </w:rPr>
              <w:br/>
            </w:r>
            <w:r w:rsidRPr="00B53D35">
              <w:rPr>
                <w:rFonts w:ascii="Times New Roman" w:hAnsi="Times New Roman" w:cs="Times New Roman"/>
              </w:rPr>
              <w:t xml:space="preserve">o przedłużonym działaniu do odkażania </w:t>
            </w:r>
            <w:r>
              <w:rPr>
                <w:rFonts w:ascii="Times New Roman" w:hAnsi="Times New Roman" w:cs="Times New Roman"/>
              </w:rPr>
              <w:br/>
            </w:r>
            <w:r w:rsidRPr="00B53D35">
              <w:rPr>
                <w:rFonts w:ascii="Times New Roman" w:hAnsi="Times New Roman" w:cs="Times New Roman"/>
              </w:rPr>
              <w:t xml:space="preserve">i odtłuszczania skóry, oparty o mieszankę alkoholi (zawartość alkoholi min 70%) bez zawartości fenoli i jego pochodnych, jodu  </w:t>
            </w:r>
            <w:r>
              <w:rPr>
                <w:rFonts w:ascii="Times New Roman" w:hAnsi="Times New Roman" w:cs="Times New Roman"/>
              </w:rPr>
              <w:br/>
            </w:r>
            <w:r w:rsidRPr="00B53D35">
              <w:rPr>
                <w:rFonts w:ascii="Times New Roman" w:hAnsi="Times New Roman" w:cs="Times New Roman"/>
              </w:rPr>
              <w:t>i jego związków, z możliwością stosowania u dzieci. Skuteczny na B (wraz z prątkami gruźlicy), F, V (</w:t>
            </w:r>
            <w:proofErr w:type="spellStart"/>
            <w:r w:rsidRPr="00B53D35">
              <w:rPr>
                <w:rFonts w:ascii="Times New Roman" w:hAnsi="Times New Roman" w:cs="Times New Roman"/>
              </w:rPr>
              <w:t>Hepatitis</w:t>
            </w:r>
            <w:proofErr w:type="spellEnd"/>
            <w:r w:rsidRPr="00B53D35">
              <w:rPr>
                <w:rFonts w:ascii="Times New Roman" w:hAnsi="Times New Roman" w:cs="Times New Roman"/>
              </w:rPr>
              <w:t>, HIV) i wirusy (</w:t>
            </w:r>
            <w:proofErr w:type="spellStart"/>
            <w:r w:rsidRPr="00B53D35">
              <w:rPr>
                <w:rFonts w:ascii="Times New Roman" w:hAnsi="Times New Roman" w:cs="Times New Roman"/>
              </w:rPr>
              <w:t>Herpes</w:t>
            </w:r>
            <w:proofErr w:type="spellEnd"/>
            <w:r w:rsidRPr="00B53D35">
              <w:rPr>
                <w:rFonts w:ascii="Times New Roman" w:hAnsi="Times New Roman" w:cs="Times New Roman"/>
              </w:rPr>
              <w:t xml:space="preserve">, Rota, </w:t>
            </w:r>
            <w:proofErr w:type="spellStart"/>
            <w:r w:rsidRPr="00B53D35">
              <w:rPr>
                <w:rFonts w:ascii="Times New Roman" w:hAnsi="Times New Roman" w:cs="Times New Roman"/>
              </w:rPr>
              <w:t>Adeno</w:t>
            </w:r>
            <w:proofErr w:type="spellEnd"/>
            <w:r w:rsidRPr="00B53D35">
              <w:rPr>
                <w:rFonts w:ascii="Times New Roman" w:hAnsi="Times New Roman" w:cs="Times New Roman"/>
              </w:rPr>
              <w:t xml:space="preserve"> lub Polio, </w:t>
            </w:r>
            <w:proofErr w:type="spellStart"/>
            <w:r w:rsidRPr="00B53D35">
              <w:rPr>
                <w:rFonts w:ascii="Times New Roman" w:hAnsi="Times New Roman" w:cs="Times New Roman"/>
              </w:rPr>
              <w:t>Adeno</w:t>
            </w:r>
            <w:proofErr w:type="spellEnd"/>
            <w:r w:rsidRPr="00B53D35">
              <w:rPr>
                <w:rFonts w:ascii="Times New Roman" w:hAnsi="Times New Roman" w:cs="Times New Roman"/>
              </w:rPr>
              <w:t xml:space="preserve"> Noro). W opakowaniach, butelkach </w:t>
            </w:r>
            <w:r>
              <w:rPr>
                <w:rFonts w:ascii="Times New Roman" w:hAnsi="Times New Roman" w:cs="Times New Roman"/>
              </w:rPr>
              <w:br/>
            </w:r>
            <w:r w:rsidRPr="00B53D35">
              <w:rPr>
                <w:rFonts w:ascii="Times New Roman" w:hAnsi="Times New Roman" w:cs="Times New Roman"/>
              </w:rPr>
              <w:t>1 litrowych.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C035E5B" w14:textId="269ADA36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84793B0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C9BB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900EA5" w14:textId="77777777" w:rsidR="00925994" w:rsidRPr="00EB6ADB" w:rsidRDefault="00925994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7DCC" w14:textId="3D61500D" w:rsidR="00925994" w:rsidRPr="00EB6ADB" w:rsidRDefault="00B53D35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910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DB3F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516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E57B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8D60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9914" w14:textId="690D044D" w:rsidR="00925994" w:rsidRPr="00EB6ADB" w:rsidRDefault="008F546C" w:rsidP="008F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 op.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78230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C4518" w:rsidRPr="00EB6ADB" w14:paraId="22A4B561" w14:textId="77777777" w:rsidTr="00B9680D">
        <w:trPr>
          <w:trHeight w:val="5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74CA" w14:textId="23CF2248" w:rsidR="00EC4518" w:rsidRPr="00EB6ADB" w:rsidRDefault="00EC4518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4B9E" w14:textId="4F6BE2D0" w:rsidR="00EC4518" w:rsidRPr="001A6613" w:rsidRDefault="00B53D35" w:rsidP="00B9680D">
            <w:pPr>
              <w:jc w:val="both"/>
              <w:rPr>
                <w:rFonts w:ascii="Times New Roman" w:hAnsi="Times New Roman" w:cs="Times New Roman"/>
              </w:rPr>
            </w:pPr>
            <w:r w:rsidRPr="00B53D35">
              <w:rPr>
                <w:rFonts w:ascii="Times New Roman" w:hAnsi="Times New Roman" w:cs="Times New Roman"/>
              </w:rPr>
              <w:t xml:space="preserve">Produkt leczniczy do przedoperacyjnego odkażania skóry oraz do odkażania skóry przed wykonywaniem iniekcji, punkcji, pobrań krwi. Barwiony (barwnik rozpuszczalny w wodzie) preparat </w:t>
            </w:r>
            <w:r>
              <w:rPr>
                <w:rFonts w:ascii="Times New Roman" w:hAnsi="Times New Roman" w:cs="Times New Roman"/>
              </w:rPr>
              <w:br/>
            </w:r>
            <w:r w:rsidRPr="00B53D35">
              <w:rPr>
                <w:rFonts w:ascii="Times New Roman" w:hAnsi="Times New Roman" w:cs="Times New Roman"/>
              </w:rPr>
              <w:t xml:space="preserve">o przedłużonym działaniu do odkażania </w:t>
            </w:r>
            <w:r>
              <w:rPr>
                <w:rFonts w:ascii="Times New Roman" w:hAnsi="Times New Roman" w:cs="Times New Roman"/>
              </w:rPr>
              <w:br/>
            </w:r>
            <w:r w:rsidRPr="00B53D35">
              <w:rPr>
                <w:rFonts w:ascii="Times New Roman" w:hAnsi="Times New Roman" w:cs="Times New Roman"/>
              </w:rPr>
              <w:t xml:space="preserve">i odtłuszczania skóry, oparty o mieszankę alkoholi (zawartość alkoholi min 70%), bez zawartości fenoli i jego pochodnych, jodu  </w:t>
            </w:r>
            <w:r>
              <w:rPr>
                <w:rFonts w:ascii="Times New Roman" w:hAnsi="Times New Roman" w:cs="Times New Roman"/>
              </w:rPr>
              <w:br/>
            </w:r>
            <w:r w:rsidRPr="00B53D35">
              <w:rPr>
                <w:rFonts w:ascii="Times New Roman" w:hAnsi="Times New Roman" w:cs="Times New Roman"/>
              </w:rPr>
              <w:t xml:space="preserve">i jego związków; z możliwością stosowania </w:t>
            </w:r>
            <w:r w:rsidRPr="00B53D35">
              <w:rPr>
                <w:rFonts w:ascii="Times New Roman" w:hAnsi="Times New Roman" w:cs="Times New Roman"/>
              </w:rPr>
              <w:lastRenderedPageBreak/>
              <w:t>u dzieci. Skuteczny na B (wraz z prątkami gruźlicy), F, V (</w:t>
            </w:r>
            <w:proofErr w:type="spellStart"/>
            <w:r w:rsidRPr="00B53D35">
              <w:rPr>
                <w:rFonts w:ascii="Times New Roman" w:hAnsi="Times New Roman" w:cs="Times New Roman"/>
              </w:rPr>
              <w:t>Hepatitis</w:t>
            </w:r>
            <w:proofErr w:type="spellEnd"/>
            <w:r w:rsidRPr="00B53D35">
              <w:rPr>
                <w:rFonts w:ascii="Times New Roman" w:hAnsi="Times New Roman" w:cs="Times New Roman"/>
              </w:rPr>
              <w:t>, HIV) i wirusy (</w:t>
            </w:r>
            <w:proofErr w:type="spellStart"/>
            <w:r w:rsidRPr="00B53D35">
              <w:rPr>
                <w:rFonts w:ascii="Times New Roman" w:hAnsi="Times New Roman" w:cs="Times New Roman"/>
              </w:rPr>
              <w:t>Herpes</w:t>
            </w:r>
            <w:proofErr w:type="spellEnd"/>
            <w:r w:rsidRPr="00B53D35">
              <w:rPr>
                <w:rFonts w:ascii="Times New Roman" w:hAnsi="Times New Roman" w:cs="Times New Roman"/>
              </w:rPr>
              <w:t xml:space="preserve">, Rota, </w:t>
            </w:r>
            <w:proofErr w:type="spellStart"/>
            <w:r w:rsidRPr="00B53D35">
              <w:rPr>
                <w:rFonts w:ascii="Times New Roman" w:hAnsi="Times New Roman" w:cs="Times New Roman"/>
              </w:rPr>
              <w:t>Adeno</w:t>
            </w:r>
            <w:proofErr w:type="spellEnd"/>
            <w:r w:rsidRPr="00B53D35">
              <w:rPr>
                <w:rFonts w:ascii="Times New Roman" w:hAnsi="Times New Roman" w:cs="Times New Roman"/>
              </w:rPr>
              <w:t xml:space="preserve"> lub Polio, </w:t>
            </w:r>
            <w:proofErr w:type="spellStart"/>
            <w:r w:rsidRPr="00B53D35">
              <w:rPr>
                <w:rFonts w:ascii="Times New Roman" w:hAnsi="Times New Roman" w:cs="Times New Roman"/>
              </w:rPr>
              <w:t>Adeno</w:t>
            </w:r>
            <w:proofErr w:type="spellEnd"/>
            <w:r w:rsidRPr="00B53D35">
              <w:rPr>
                <w:rFonts w:ascii="Times New Roman" w:hAnsi="Times New Roman" w:cs="Times New Roman"/>
              </w:rPr>
              <w:t xml:space="preserve"> Noro). W opakowaniach, butelkach </w:t>
            </w:r>
            <w:r>
              <w:rPr>
                <w:rFonts w:ascii="Times New Roman" w:hAnsi="Times New Roman" w:cs="Times New Roman"/>
              </w:rPr>
              <w:br/>
            </w:r>
            <w:r w:rsidRPr="00B53D35">
              <w:rPr>
                <w:rFonts w:ascii="Times New Roman" w:hAnsi="Times New Roman" w:cs="Times New Roman"/>
              </w:rPr>
              <w:t>1 litrowych.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4BDA4F8" w14:textId="77777777" w:rsidR="00EC4518" w:rsidRPr="00EB6ADB" w:rsidRDefault="00EC4518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9D40" w14:textId="77777777" w:rsidR="00EC4518" w:rsidRPr="00EB6ADB" w:rsidRDefault="00EC4518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9450" w14:textId="430B25F4" w:rsidR="00EC4518" w:rsidRDefault="00B53D35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A8C4" w14:textId="77777777" w:rsidR="00EC4518" w:rsidRPr="00EB6ADB" w:rsidRDefault="00EC4518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29AA" w14:textId="77777777" w:rsidR="00EC4518" w:rsidRPr="00EB6ADB" w:rsidRDefault="00EC4518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3D05" w14:textId="77777777" w:rsidR="00EC4518" w:rsidRPr="00EB6ADB" w:rsidRDefault="00EC4518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AF9F" w14:textId="77777777" w:rsidR="00EC4518" w:rsidRPr="00EB6ADB" w:rsidRDefault="00EC4518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98D" w14:textId="6AF3F487" w:rsidR="00EC4518" w:rsidRPr="00EB6ADB" w:rsidRDefault="00B53D35" w:rsidP="008F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 op.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E5A8C" w14:textId="77777777" w:rsidR="00EC4518" w:rsidRPr="00EB6ADB" w:rsidRDefault="00EC4518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F546C" w:rsidRPr="00EB6ADB" w14:paraId="603E822F" w14:textId="77777777" w:rsidTr="00B9680D">
        <w:trPr>
          <w:trHeight w:val="294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3DBB" w14:textId="77777777" w:rsidR="008F546C" w:rsidRPr="00EB6ADB" w:rsidRDefault="008F546C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EA21" w14:textId="77777777" w:rsidR="008F546C" w:rsidRPr="00EB6ADB" w:rsidRDefault="008F546C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BA7E" w14:textId="77777777" w:rsidR="008F546C" w:rsidRPr="00EB6ADB" w:rsidRDefault="008F546C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942D" w14:textId="77777777" w:rsidR="008F546C" w:rsidRPr="00EB6ADB" w:rsidRDefault="008F546C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  <w:p w14:paraId="1C00F48A" w14:textId="4CF3433C" w:rsidR="008F546C" w:rsidRPr="00EB6ADB" w:rsidRDefault="008F546C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0C6D" w14:textId="77777777" w:rsidR="008F546C" w:rsidRPr="00EB6ADB" w:rsidRDefault="008F546C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9794" w14:textId="77777777" w:rsidR="008F546C" w:rsidRPr="00EB6ADB" w:rsidRDefault="008F546C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C47C" w14:textId="77777777" w:rsidR="008F546C" w:rsidRPr="00EB6ADB" w:rsidRDefault="008F546C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99F9" w14:textId="77777777" w:rsidR="008F546C" w:rsidRPr="00EB6ADB" w:rsidRDefault="008F546C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9F87" w14:textId="77777777" w:rsidR="008F546C" w:rsidRPr="00EB6ADB" w:rsidRDefault="008F546C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CF1D" w14:textId="77777777" w:rsidR="008F546C" w:rsidRPr="00EB6ADB" w:rsidRDefault="008F546C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5D179E7" w14:textId="77777777" w:rsidR="008F546C" w:rsidRPr="00EB6ADB" w:rsidRDefault="008F546C" w:rsidP="0092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6AD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8F546C" w:rsidRPr="00EB6ADB" w14:paraId="24077C2A" w14:textId="77777777" w:rsidTr="00B9680D">
        <w:trPr>
          <w:trHeight w:val="52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3B29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0782" w14:textId="77777777" w:rsidR="008F546C" w:rsidRPr="00EB6ADB" w:rsidRDefault="008F546C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E8B77ED" w14:textId="21D1FEC1" w:rsidR="00925994" w:rsidRPr="00EB6ADB" w:rsidRDefault="00030CE5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</w:t>
            </w:r>
            <w:r w:rsidR="00925994" w:rsidRPr="00EB6A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pakietu brutto słownie: ……………………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48561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C29D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DBD9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F35D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2754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949D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910F5F" w14:textId="77777777" w:rsidR="00925994" w:rsidRPr="00EB6ADB" w:rsidRDefault="00925994" w:rsidP="00925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</w:tbl>
    <w:p w14:paraId="2104CB95" w14:textId="662409AA" w:rsidR="007561FE" w:rsidRDefault="007561FE" w:rsidP="00925994">
      <w:pPr>
        <w:rPr>
          <w:rFonts w:ascii="Times New Roman" w:hAnsi="Times New Roman" w:cs="Times New Roman"/>
        </w:rPr>
      </w:pPr>
    </w:p>
    <w:p w14:paraId="0F93BDFD" w14:textId="31EC56B9" w:rsidR="001A6613" w:rsidRDefault="001A6613" w:rsidP="00925994">
      <w:pPr>
        <w:rPr>
          <w:rFonts w:ascii="Times New Roman" w:hAnsi="Times New Roman" w:cs="Times New Roman"/>
        </w:rPr>
      </w:pPr>
    </w:p>
    <w:p w14:paraId="52C7B971" w14:textId="532213C5" w:rsidR="001A6613" w:rsidRDefault="001A6613" w:rsidP="00925994">
      <w:pPr>
        <w:rPr>
          <w:rFonts w:ascii="Times New Roman" w:hAnsi="Times New Roman" w:cs="Times New Roman"/>
        </w:rPr>
      </w:pPr>
    </w:p>
    <w:p w14:paraId="5D5D3FBC" w14:textId="77777777" w:rsidR="001A6613" w:rsidRPr="00EB6ADB" w:rsidRDefault="001A6613" w:rsidP="00925994">
      <w:pPr>
        <w:rPr>
          <w:rFonts w:ascii="Times New Roman" w:hAnsi="Times New Roman" w:cs="Times New Roman"/>
        </w:rPr>
      </w:pPr>
    </w:p>
    <w:p w14:paraId="2615A4E1" w14:textId="27630476" w:rsidR="008F546C" w:rsidRPr="00EB6ADB" w:rsidRDefault="008F546C" w:rsidP="00925994">
      <w:pPr>
        <w:rPr>
          <w:rFonts w:ascii="Times New Roman" w:hAnsi="Times New Roman" w:cs="Times New Roman"/>
        </w:rPr>
      </w:pPr>
    </w:p>
    <w:p w14:paraId="2A10FCBC" w14:textId="77777777" w:rsidR="00030CE5" w:rsidRDefault="00030CE5" w:rsidP="00925994">
      <w:pPr>
        <w:rPr>
          <w:rFonts w:ascii="Times New Roman" w:hAnsi="Times New Roman" w:cs="Times New Roman"/>
        </w:rPr>
      </w:pPr>
    </w:p>
    <w:p w14:paraId="2E644C4B" w14:textId="34045EF1" w:rsidR="00AD5459" w:rsidRDefault="00030CE5" w:rsidP="00925994">
      <w:pPr>
        <w:rPr>
          <w:rFonts w:ascii="Times New Roman" w:hAnsi="Times New Roman" w:cs="Times New Roman"/>
        </w:rPr>
      </w:pPr>
      <w:r w:rsidRPr="00AE5D27">
        <w:rPr>
          <w:rFonts w:ascii="Times New Roman" w:hAnsi="Times New Roman" w:cs="Times New Roman"/>
          <w:i/>
          <w:iCs/>
        </w:rPr>
        <w:t xml:space="preserve">Uwaga: Nie należy wprowadzać zmian do załącznika, wykonawca winien nanieść tylko w formie uwagi informacje związane ze zmianami wynikającymi </w:t>
      </w:r>
      <w:r w:rsidRPr="00AE5D27">
        <w:rPr>
          <w:rFonts w:ascii="Times New Roman" w:hAnsi="Times New Roman" w:cs="Times New Roman"/>
          <w:i/>
          <w:iCs/>
        </w:rPr>
        <w:br/>
        <w:t>z odpowiedzi na zapytania</w:t>
      </w:r>
      <w:r w:rsidRPr="00030CE5">
        <w:rPr>
          <w:rFonts w:ascii="Times New Roman" w:hAnsi="Times New Roman" w:cs="Times New Roman"/>
        </w:rPr>
        <w:t>.</w:t>
      </w:r>
    </w:p>
    <w:sectPr w:rsidR="00AD5459" w:rsidSect="00F8106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22FB" w14:textId="77777777" w:rsidR="00944CB9" w:rsidRDefault="00944CB9" w:rsidP="00944CB9">
      <w:pPr>
        <w:spacing w:after="0" w:line="240" w:lineRule="auto"/>
      </w:pPr>
      <w:r>
        <w:separator/>
      </w:r>
    </w:p>
  </w:endnote>
  <w:endnote w:type="continuationSeparator" w:id="0">
    <w:p w14:paraId="3677979C" w14:textId="77777777" w:rsidR="00944CB9" w:rsidRDefault="00944CB9" w:rsidP="0094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DA5" w14:textId="77777777" w:rsidR="008F546C" w:rsidRPr="008F546C" w:rsidRDefault="008F546C" w:rsidP="008F546C">
    <w:pPr>
      <w:spacing w:after="0" w:line="240" w:lineRule="auto"/>
      <w:rPr>
        <w:rFonts w:ascii="Times New Roman" w:eastAsia="Times New Roman" w:hAnsi="Times New Roman" w:cs="Times New Roman"/>
        <w:bCs/>
        <w:lang w:eastAsia="pl-PL"/>
      </w:rPr>
    </w:pPr>
    <w:r w:rsidRPr="008F546C">
      <w:rPr>
        <w:rFonts w:ascii="Times New Roman" w:eastAsia="Times New Roman" w:hAnsi="Times New Roman" w:cs="Times New Roman"/>
        <w:bCs/>
        <w:lang w:eastAsia="pl-PL"/>
      </w:rPr>
      <w:t>Dane identyfikujące Wykonawcę: ………………….(nazwa, siedziba)</w:t>
    </w:r>
  </w:p>
  <w:p w14:paraId="68354DDB" w14:textId="41F0F9BB" w:rsidR="00944CB9" w:rsidRPr="00B76447" w:rsidRDefault="00944CB9" w:rsidP="008F546C">
    <w:pPr>
      <w:rPr>
        <w:rFonts w:ascii="Times New Roman" w:hAnsi="Times New Roman" w:cs="Times New Roman"/>
        <w:sz w:val="32"/>
        <w:szCs w:val="32"/>
        <w:vertAlign w:val="superscript"/>
      </w:rPr>
    </w:pPr>
    <w:r>
      <w:tab/>
    </w:r>
  </w:p>
  <w:p w14:paraId="5FF8C537" w14:textId="77777777" w:rsidR="00944CB9" w:rsidRDefault="00944CB9" w:rsidP="00944CB9">
    <w:pPr>
      <w:pStyle w:val="Stopka"/>
      <w:tabs>
        <w:tab w:val="clear" w:pos="4536"/>
        <w:tab w:val="clear" w:pos="9072"/>
        <w:tab w:val="left" w:pos="10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E2C7" w14:textId="77777777" w:rsidR="00944CB9" w:rsidRDefault="00944CB9" w:rsidP="00944CB9">
      <w:pPr>
        <w:spacing w:after="0" w:line="240" w:lineRule="auto"/>
      </w:pPr>
      <w:r>
        <w:separator/>
      </w:r>
    </w:p>
  </w:footnote>
  <w:footnote w:type="continuationSeparator" w:id="0">
    <w:p w14:paraId="60B37276" w14:textId="77777777" w:rsidR="00944CB9" w:rsidRDefault="00944CB9" w:rsidP="0094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CBAC" w14:textId="36F42A24" w:rsidR="00944CB9" w:rsidRPr="00B365D3" w:rsidRDefault="00944CB9" w:rsidP="00394C55">
    <w:pPr>
      <w:pStyle w:val="Nagwek"/>
      <w:rPr>
        <w:rFonts w:ascii="Times New Roman" w:hAnsi="Times New Roman" w:cs="Times New Roman"/>
      </w:rPr>
    </w:pPr>
    <w:r w:rsidRPr="00944CB9">
      <w:rPr>
        <w:rFonts w:ascii="Times New Roman" w:hAnsi="Times New Roman" w:cs="Times New Roman"/>
      </w:rPr>
      <w:t>ZP/</w:t>
    </w:r>
    <w:r w:rsidR="00EC4518">
      <w:rPr>
        <w:rFonts w:ascii="Times New Roman" w:hAnsi="Times New Roman" w:cs="Times New Roman"/>
      </w:rPr>
      <w:t>15</w:t>
    </w:r>
    <w:r w:rsidRPr="00944CB9">
      <w:rPr>
        <w:rFonts w:ascii="Times New Roman" w:hAnsi="Times New Roman" w:cs="Times New Roman"/>
      </w:rPr>
      <w:t>/20</w:t>
    </w:r>
    <w:r w:rsidR="00394C55">
      <w:rPr>
        <w:rFonts w:ascii="Times New Roman" w:hAnsi="Times New Roman" w:cs="Times New Roman"/>
      </w:rPr>
      <w:t>2</w:t>
    </w:r>
    <w:r w:rsidR="00EC4518">
      <w:rPr>
        <w:rFonts w:ascii="Times New Roman" w:hAnsi="Times New Roman" w:cs="Times New Roman"/>
      </w:rPr>
      <w:t>3</w:t>
    </w:r>
    <w:r w:rsidRPr="00944CB9">
      <w:rPr>
        <w:rFonts w:ascii="Times New Roman" w:hAnsi="Times New Roman" w:cs="Times New Roman"/>
      </w:rPr>
      <w:t xml:space="preserve"> - </w:t>
    </w:r>
    <w:r w:rsidR="00394C55" w:rsidRPr="00394C55">
      <w:rPr>
        <w:rFonts w:ascii="Times New Roman" w:hAnsi="Times New Roman" w:cs="Times New Roman"/>
      </w:rPr>
      <w:t>Zakup i dostawa produktów antyseptycznych i dezynfekcyjnych do skóry</w:t>
    </w:r>
    <w:r w:rsidR="00394C55">
      <w:rPr>
        <w:rFonts w:ascii="Times New Roman" w:hAnsi="Times New Roman" w:cs="Times New Roman"/>
      </w:rPr>
      <w:tab/>
    </w:r>
    <w:r w:rsidR="00394C55">
      <w:rPr>
        <w:rFonts w:ascii="Times New Roman" w:hAnsi="Times New Roman" w:cs="Times New Roman"/>
      </w:rPr>
      <w:tab/>
    </w:r>
    <w:r w:rsidR="00394C55">
      <w:rPr>
        <w:rFonts w:ascii="Times New Roman" w:hAnsi="Times New Roman" w:cs="Times New Roman"/>
      </w:rPr>
      <w:tab/>
    </w:r>
    <w:r w:rsidR="00394C55">
      <w:rPr>
        <w:rFonts w:ascii="Times New Roman" w:hAnsi="Times New Roman" w:cs="Times New Roman"/>
      </w:rPr>
      <w:tab/>
    </w:r>
    <w:r w:rsidR="00394C55">
      <w:rPr>
        <w:rFonts w:ascii="Times New Roman" w:hAnsi="Times New Roman" w:cs="Times New Roman"/>
      </w:rPr>
      <w:tab/>
    </w:r>
    <w:r w:rsidR="00925994">
      <w:rPr>
        <w:rFonts w:ascii="Times New Roman" w:hAnsi="Times New Roman" w:cs="Times New Roman"/>
      </w:rPr>
      <w:t xml:space="preserve">    </w:t>
    </w:r>
    <w:r w:rsidR="00394C55">
      <w:rPr>
        <w:rFonts w:ascii="Times New Roman" w:hAnsi="Times New Roman" w:cs="Times New Roman"/>
      </w:rPr>
      <w:t>Załącznik nr 1 do SWZ</w:t>
    </w:r>
    <w:r w:rsidR="00394C55">
      <w:rPr>
        <w:rFonts w:ascii="Times New Roman" w:hAnsi="Times New Roman" w:cs="Times New Roman"/>
      </w:rPr>
      <w:br/>
    </w:r>
    <w:r w:rsidR="00925994">
      <w:rPr>
        <w:rFonts w:ascii="Times New Roman" w:hAnsi="Times New Roman" w:cs="Times New Roman"/>
      </w:rPr>
      <w:t xml:space="preserve">                     </w:t>
    </w:r>
    <w:r w:rsidR="00394C55" w:rsidRPr="00394C55">
      <w:rPr>
        <w:rFonts w:ascii="Times New Roman" w:hAnsi="Times New Roman" w:cs="Times New Roman"/>
      </w:rPr>
      <w:t xml:space="preserve"> i błon śluzowych</w:t>
    </w:r>
    <w:r w:rsidR="006C7EB4">
      <w:rPr>
        <w:rFonts w:ascii="Times New Roman" w:hAnsi="Times New Roman" w:cs="Times New Roman"/>
      </w:rPr>
      <w:t xml:space="preserve">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DB"/>
    <w:rsid w:val="00030CE5"/>
    <w:rsid w:val="0006294A"/>
    <w:rsid w:val="00084BF1"/>
    <w:rsid w:val="00086C4A"/>
    <w:rsid w:val="000B1D4C"/>
    <w:rsid w:val="00193B71"/>
    <w:rsid w:val="001A6613"/>
    <w:rsid w:val="00203F15"/>
    <w:rsid w:val="002168B4"/>
    <w:rsid w:val="00301DDD"/>
    <w:rsid w:val="0032091E"/>
    <w:rsid w:val="003335DB"/>
    <w:rsid w:val="00394C55"/>
    <w:rsid w:val="0045522A"/>
    <w:rsid w:val="00466CF1"/>
    <w:rsid w:val="004A3ED0"/>
    <w:rsid w:val="004C79CA"/>
    <w:rsid w:val="00537672"/>
    <w:rsid w:val="005667DA"/>
    <w:rsid w:val="006C4F07"/>
    <w:rsid w:val="006C7EB4"/>
    <w:rsid w:val="007561FE"/>
    <w:rsid w:val="007656F3"/>
    <w:rsid w:val="00813CA7"/>
    <w:rsid w:val="008A0467"/>
    <w:rsid w:val="008F546C"/>
    <w:rsid w:val="00925994"/>
    <w:rsid w:val="00944CB9"/>
    <w:rsid w:val="0095242A"/>
    <w:rsid w:val="009A646E"/>
    <w:rsid w:val="009D6FC0"/>
    <w:rsid w:val="00A06383"/>
    <w:rsid w:val="00A82F8F"/>
    <w:rsid w:val="00AD5459"/>
    <w:rsid w:val="00AE5D27"/>
    <w:rsid w:val="00B365D3"/>
    <w:rsid w:val="00B53D35"/>
    <w:rsid w:val="00B9680D"/>
    <w:rsid w:val="00C72067"/>
    <w:rsid w:val="00CD394A"/>
    <w:rsid w:val="00D51266"/>
    <w:rsid w:val="00DD1A35"/>
    <w:rsid w:val="00EB6ADB"/>
    <w:rsid w:val="00E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680B98"/>
  <w15:chartTrackingRefBased/>
  <w15:docId w15:val="{C3E1EAAE-D02A-4E8B-B615-9140FCEF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6C"/>
  </w:style>
  <w:style w:type="paragraph" w:styleId="Nagwek1">
    <w:name w:val="heading 1"/>
    <w:basedOn w:val="Normalny"/>
    <w:next w:val="Normalny"/>
    <w:link w:val="Nagwek1Znak"/>
    <w:uiPriority w:val="9"/>
    <w:qFormat/>
    <w:rsid w:val="003335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35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335D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5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335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335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333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C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B9"/>
  </w:style>
  <w:style w:type="paragraph" w:styleId="Stopka">
    <w:name w:val="footer"/>
    <w:basedOn w:val="Normalny"/>
    <w:link w:val="StopkaZnak"/>
    <w:uiPriority w:val="99"/>
    <w:unhideWhenUsed/>
    <w:rsid w:val="0094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B9"/>
  </w:style>
  <w:style w:type="table" w:styleId="Tabela-Siatka">
    <w:name w:val="Table Grid"/>
    <w:basedOn w:val="Standardowy"/>
    <w:uiPriority w:val="39"/>
    <w:rsid w:val="0021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B095-F70E-4800-9B36-CBBB539A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Miłoś</dc:creator>
  <cp:keywords/>
  <dc:description/>
  <cp:lastModifiedBy>Natalia Machaj</cp:lastModifiedBy>
  <cp:revision>33</cp:revision>
  <cp:lastPrinted>2023-04-26T08:59:00Z</cp:lastPrinted>
  <dcterms:created xsi:type="dcterms:W3CDTF">2019-12-19T09:24:00Z</dcterms:created>
  <dcterms:modified xsi:type="dcterms:W3CDTF">2023-04-26T08:59:00Z</dcterms:modified>
</cp:coreProperties>
</file>