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525DBA0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90658">
        <w:rPr>
          <w:b/>
          <w:sz w:val="22"/>
          <w:szCs w:val="22"/>
        </w:rPr>
        <w:t>15</w:t>
      </w:r>
      <w:r w:rsidR="00916A1E" w:rsidRPr="00916A1E">
        <w:rPr>
          <w:b/>
          <w:sz w:val="22"/>
          <w:szCs w:val="22"/>
        </w:rPr>
        <w:t>/202</w:t>
      </w:r>
      <w:r w:rsidR="00790658">
        <w:rPr>
          <w:b/>
          <w:sz w:val="22"/>
          <w:szCs w:val="22"/>
        </w:rPr>
        <w:t>3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6C55DC71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produktów antyseptycznych i dezynfekujących </w:t>
      </w:r>
      <w:r>
        <w:rPr>
          <w:b/>
          <w:sz w:val="22"/>
          <w:szCs w:val="22"/>
        </w:rPr>
        <w:br/>
      </w:r>
      <w:r w:rsidRPr="00D3086D">
        <w:rPr>
          <w:b/>
          <w:sz w:val="22"/>
          <w:szCs w:val="22"/>
        </w:rPr>
        <w:t>do skóry i błon śluzowych</w:t>
      </w:r>
      <w:r w:rsidR="00BF4C7F">
        <w:rPr>
          <w:b/>
          <w:sz w:val="22"/>
          <w:szCs w:val="22"/>
        </w:rPr>
        <w:t xml:space="preserve"> 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9</cp:revision>
  <cp:lastPrinted>2021-09-23T09:22:00Z</cp:lastPrinted>
  <dcterms:created xsi:type="dcterms:W3CDTF">2021-07-06T08:08:00Z</dcterms:created>
  <dcterms:modified xsi:type="dcterms:W3CDTF">2023-03-30T06:54:00Z</dcterms:modified>
</cp:coreProperties>
</file>