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B05D" w14:textId="74347880" w:rsidR="006A5DF1" w:rsidRPr="00E935D6" w:rsidRDefault="0025602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5602E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5602E">
        <w:rPr>
          <w:rFonts w:ascii="Arial" w:hAnsi="Arial" w:cs="Arial"/>
          <w:sz w:val="24"/>
          <w:szCs w:val="24"/>
        </w:rPr>
        <w:t>2023-05-0</w:t>
      </w:r>
      <w:r w:rsidR="00815699">
        <w:rPr>
          <w:rFonts w:ascii="Arial" w:hAnsi="Arial" w:cs="Arial"/>
          <w:sz w:val="24"/>
          <w:szCs w:val="24"/>
        </w:rPr>
        <w:t>9</w:t>
      </w:r>
    </w:p>
    <w:p w14:paraId="2868DC51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9D8E511" w14:textId="77777777" w:rsidR="006A5DF1" w:rsidRPr="00E935D6" w:rsidRDefault="0025602E" w:rsidP="006A5DF1">
      <w:pPr>
        <w:rPr>
          <w:rFonts w:ascii="Arial" w:hAnsi="Arial" w:cs="Arial"/>
          <w:b/>
          <w:bCs/>
          <w:sz w:val="24"/>
          <w:szCs w:val="24"/>
        </w:rPr>
      </w:pPr>
      <w:r w:rsidRPr="0025602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0D8AE9D" w14:textId="77777777" w:rsidR="006A5DF1" w:rsidRPr="00E935D6" w:rsidRDefault="0025602E" w:rsidP="006A5DF1">
      <w:pPr>
        <w:rPr>
          <w:rFonts w:ascii="Arial" w:hAnsi="Arial" w:cs="Arial"/>
          <w:sz w:val="24"/>
          <w:szCs w:val="24"/>
        </w:rPr>
      </w:pPr>
      <w:r w:rsidRPr="0025602E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5602E">
        <w:rPr>
          <w:rFonts w:ascii="Arial" w:hAnsi="Arial" w:cs="Arial"/>
          <w:sz w:val="24"/>
          <w:szCs w:val="24"/>
        </w:rPr>
        <w:t>66</w:t>
      </w:r>
    </w:p>
    <w:p w14:paraId="43AFBD63" w14:textId="77777777" w:rsidR="006A5DF1" w:rsidRPr="00E935D6" w:rsidRDefault="0025602E" w:rsidP="006A5DF1">
      <w:pPr>
        <w:rPr>
          <w:rFonts w:ascii="Arial" w:hAnsi="Arial" w:cs="Arial"/>
          <w:sz w:val="24"/>
          <w:szCs w:val="24"/>
        </w:rPr>
      </w:pPr>
      <w:r w:rsidRPr="0025602E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5602E">
        <w:rPr>
          <w:rFonts w:ascii="Arial" w:hAnsi="Arial" w:cs="Arial"/>
          <w:sz w:val="24"/>
          <w:szCs w:val="24"/>
        </w:rPr>
        <w:t>Kraków</w:t>
      </w:r>
    </w:p>
    <w:p w14:paraId="48015EA6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798DE6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3E99A01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69F5784" w14:textId="32DA6731" w:rsidR="006A5DF1" w:rsidRPr="00E935D6" w:rsidRDefault="001944EE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pisma: SZP.271-11/23-238.EJK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49ED2F8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B45404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AC0F09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6DB8FAC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023B51D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4E80EA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586CC78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F5F1372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5602E" w:rsidRPr="0025602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5602E" w:rsidRPr="0025602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5602E" w:rsidRPr="0025602E">
        <w:rPr>
          <w:rFonts w:ascii="Arial" w:hAnsi="Arial" w:cs="Arial"/>
          <w:b/>
          <w:bCs/>
          <w:sz w:val="24"/>
          <w:szCs w:val="24"/>
        </w:rPr>
        <w:t xml:space="preserve">Dostawa materiałów eksploatacyjnych do Centralnej </w:t>
      </w:r>
      <w:proofErr w:type="spellStart"/>
      <w:r w:rsidR="0025602E" w:rsidRPr="0025602E">
        <w:rPr>
          <w:rFonts w:ascii="Arial" w:hAnsi="Arial" w:cs="Arial"/>
          <w:b/>
          <w:bCs/>
          <w:sz w:val="24"/>
          <w:szCs w:val="24"/>
        </w:rPr>
        <w:t>Sterylizatorni</w:t>
      </w:r>
      <w:proofErr w:type="spellEnd"/>
      <w:r w:rsidR="0025602E" w:rsidRPr="0025602E">
        <w:rPr>
          <w:rFonts w:ascii="Arial" w:hAnsi="Arial" w:cs="Arial"/>
          <w:b/>
          <w:bCs/>
          <w:sz w:val="24"/>
          <w:szCs w:val="24"/>
        </w:rPr>
        <w:t xml:space="preserve"> Szpitala.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5602E" w:rsidRPr="0025602E">
        <w:rPr>
          <w:rFonts w:ascii="Arial" w:hAnsi="Arial" w:cs="Arial"/>
          <w:b/>
          <w:sz w:val="24"/>
          <w:szCs w:val="24"/>
        </w:rPr>
        <w:t>SZP-271-11-2023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D7A0647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5602E" w:rsidRPr="0025602E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5602E" w:rsidRPr="0025602E">
        <w:rPr>
          <w:rFonts w:ascii="Arial" w:hAnsi="Arial" w:cs="Arial"/>
          <w:sz w:val="24"/>
          <w:szCs w:val="24"/>
        </w:rPr>
        <w:t>(</w:t>
      </w:r>
      <w:proofErr w:type="spellStart"/>
      <w:r w:rsidR="0025602E" w:rsidRPr="0025602E">
        <w:rPr>
          <w:rFonts w:ascii="Arial" w:hAnsi="Arial" w:cs="Arial"/>
          <w:sz w:val="24"/>
          <w:szCs w:val="24"/>
        </w:rPr>
        <w:t>t.j</w:t>
      </w:r>
      <w:proofErr w:type="spellEnd"/>
      <w:r w:rsidR="0025602E" w:rsidRPr="0025602E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02E" w:rsidRPr="00E935D6" w14:paraId="438B7A76" w14:textId="77777777" w:rsidTr="00FC2FDA">
        <w:tc>
          <w:tcPr>
            <w:tcW w:w="9356" w:type="dxa"/>
            <w:shd w:val="clear" w:color="auto" w:fill="auto"/>
          </w:tcPr>
          <w:p w14:paraId="4D4FDA63" w14:textId="77777777" w:rsidR="0025602E" w:rsidRPr="00E935D6" w:rsidRDefault="0025602E" w:rsidP="00FC2FD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5602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02330E6F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pozycje nr 1-20:</w:t>
            </w:r>
          </w:p>
          <w:p w14:paraId="7BBD5FBC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Prosimy o potwierdzenie, iż zgodnie z zapisami normy PN – 868-5:2019-01 Opakowania dla finalnie sterylizowanych wyrobów medycznych -- Część 5: Torebki z zamknięciem samoprzylepnym oraz rękawy z materiałów porowatych i folii z tworzywa sztucznego -- Wymagania i metody badań; p. 4.6.1.4. „Wstępnie uformowane systemy bariery sterylnej wprowadzane do obrotu w celu dostarczenia do placówek opieki zdrowotnej nie powinny mieć oznakowania CE i/lub symbolu sterylny” Zamawiający nie dopuszcza do zaoferowanie rękawów i torebek posiadających takie oznaczenia na oferowanych produktach.</w:t>
            </w:r>
          </w:p>
          <w:p w14:paraId="3E0CAEA0" w14:textId="74EB4EC5" w:rsidR="001944EE" w:rsidRPr="001101BE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Zamawiający  potwierdza, że w pozycji nr 1-20 wymaga produktów zgodnych z normą PN EN 868-5</w:t>
            </w:r>
          </w:p>
          <w:p w14:paraId="74E83584" w14:textId="75561823" w:rsidR="001944EE" w:rsidRPr="001101BE" w:rsidRDefault="001944EE" w:rsidP="001944E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CF086F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pozycje nr 1-20:</w:t>
            </w:r>
          </w:p>
          <w:p w14:paraId="23838642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Prosimy o potwierdzenie, iż zaoferowane rękawy/torebki  nie powinny posiadać nadruku, który zgodnie z normą PN-EN ISO 15223-1:2022-01 Wyroby medyczne -- Symbole do stosowania </w:t>
            </w:r>
            <w:r w:rsidRPr="0025602E">
              <w:rPr>
                <w:rFonts w:ascii="Arial" w:hAnsi="Arial" w:cs="Arial"/>
                <w:sz w:val="22"/>
                <w:szCs w:val="22"/>
              </w:rPr>
              <w:lastRenderedPageBreak/>
              <w:t>na etykietach wyrobów medycznych, w ich oznakowaniu i w dostarczanych z nimi informacjach -- Część 1: Wymagania ogólne p. 5.4.2 Nie używać ponownie / Wyłącznie do jednorazowego użytku wskazuje, iż  wyrób medyczny, który znajduje się wewnątrz opakowania jest przeznaczony wyłącznie do jednorazowego użytku co w praktyce może być mylnie zinterpretowane przez końcowego użytkownika. Czy Zamawiający wymaga aby dla potrzeb akredytacji producent posiadał certyfikaty potwierdzające spełnianie norm 13485 oraz ISO 9001</w:t>
            </w:r>
          </w:p>
          <w:p w14:paraId="6034C551" w14:textId="77777777" w:rsidR="001101BE" w:rsidRPr="001101BE" w:rsidRDefault="001944EE" w:rsidP="001101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Zamawiający potwierdza, że</w:t>
            </w:r>
            <w:r w:rsidR="001101BE" w:rsidRPr="001101BE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nie wymaga, aby produkty w pozycji nr 1-20 były zgodne z normą  PN-EN ISO 15223-1:2022-01</w:t>
            </w:r>
          </w:p>
          <w:p w14:paraId="6382AC16" w14:textId="77777777" w:rsidR="001101BE" w:rsidRPr="001101BE" w:rsidRDefault="001101BE" w:rsidP="0005020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dopuszcza, ale nie wymaga, aby producent posiadał certyfikaty potwierdzające spełnianie norm 13485 oraz ISO 9001</w:t>
            </w:r>
          </w:p>
          <w:p w14:paraId="6424145C" w14:textId="2710A4E8" w:rsidR="001944EE" w:rsidRPr="00FB2F1F" w:rsidRDefault="001944EE" w:rsidP="00FB2F1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C2563D" w14:textId="5768A238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7327D8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pozycje nr 1-20:</w:t>
            </w:r>
          </w:p>
          <w:p w14:paraId="6DCC6075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Prosimy o udzielenie informacji czy dla potwierdzenia liczby warstw folii w oferowanych opakowań należy przedstawić dokument wydany przez jednostkę notyfikowana potwierdzająca liczbę warstw folii. Liczba warstw foli bez specjalnych badań jest niemożliwa do sprawdzenia a jedynym wiarygodnym dokumentem potwierdzającym jest opinia wydana przez niezależną jednostkę notyfikowaną. Ponadto liczba warstw folii w dużym stopniu decyduje o jakości oferowanych opakowań.</w:t>
            </w:r>
          </w:p>
          <w:p w14:paraId="549D6449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4F722D" w14:textId="4F99246B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</w:t>
            </w:r>
            <w:r w:rsidR="00706BBA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ale nie wymaga</w:t>
            </w:r>
            <w:r w:rsidR="00706BB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51D210F" w14:textId="1A10245B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9FC70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nr 12:</w:t>
            </w:r>
          </w:p>
          <w:p w14:paraId="7DA6332B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Czy Zamawiający zechce wydzielić rękaw włókninowo foliowy do odrębnego pakietu? Umożliwi to złożenie konkurencyjnych cenowo ofert większej liczbie Oferentów?</w:t>
            </w:r>
          </w:p>
          <w:p w14:paraId="46484CF5" w14:textId="4116EBC5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nie, zgodnie z SWZ</w:t>
            </w:r>
            <w:r w:rsidR="00706BB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C05FAB2" w14:textId="071B884B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6F6517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10:</w:t>
            </w:r>
          </w:p>
          <w:p w14:paraId="188608E3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Czy Zamawiający wyrazi zgodę na zaoferowanie rękawa o szerokości 350 mm lub 400 mm?</w:t>
            </w:r>
          </w:p>
          <w:p w14:paraId="14318BD2" w14:textId="275FC8AC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 na zaoferowanie rękawa </w:t>
            </w:r>
            <w:r w:rsidR="00FB2F1F" w:rsidRPr="0025602E">
              <w:rPr>
                <w:rFonts w:ascii="Arial" w:hAnsi="Arial" w:cs="Arial"/>
                <w:sz w:val="22"/>
                <w:szCs w:val="22"/>
              </w:rPr>
              <w:t>o szerokości 350 mm lub 400 mm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06BB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90FA4A9" w14:textId="1BFADA4C" w:rsidR="0025602E" w:rsidRPr="0025602E" w:rsidRDefault="0025602E" w:rsidP="001944EE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2CCA14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16:</w:t>
            </w:r>
          </w:p>
          <w:p w14:paraId="09511D36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Czy w miejsce rękawa o wymiarach 200mm x 50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 xml:space="preserve"> Zamawiający dopuści rękaw o wymiarach 200mm x 55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41D4E9A6" w14:textId="20A23BBD" w:rsidR="001944EE" w:rsidRPr="00FB2F1F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</w:t>
            </w:r>
            <w:r w:rsidR="00FB2F1F" w:rsidRPr="00FB2F1F">
              <w:rPr>
                <w:rFonts w:ascii="Arial" w:hAnsi="Arial" w:cs="Arial"/>
                <w:b/>
                <w:bCs/>
                <w:sz w:val="22"/>
                <w:szCs w:val="22"/>
              </w:rPr>
              <w:t>wymiar 200mm x 5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FB2F1F" w:rsidRP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mm x 100 </w:t>
            </w:r>
            <w:proofErr w:type="spellStart"/>
            <w:r w:rsidR="00FB2F1F" w:rsidRPr="00FB2F1F">
              <w:rPr>
                <w:rFonts w:ascii="Arial" w:hAnsi="Arial" w:cs="Arial"/>
                <w:b/>
                <w:bCs/>
                <w:sz w:val="22"/>
                <w:szCs w:val="22"/>
              </w:rPr>
              <w:t>mb</w:t>
            </w:r>
            <w:proofErr w:type="spellEnd"/>
            <w:r w:rsidR="00706BB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7DA6016" w14:textId="2EE5D2CE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A4D9B2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18:</w:t>
            </w:r>
          </w:p>
          <w:p w14:paraId="52407A39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Czy w miejsce rękawa o wymiarach 300mm x 65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 xml:space="preserve"> Zamawiający dopuści rękaw o wymiarach 300mm x 80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337F3452" w14:textId="31EBF53E" w:rsidR="00FB2F1F" w:rsidRPr="00E935D6" w:rsidRDefault="001944EE" w:rsidP="00FB2F1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  zaoferowanie rękawa </w:t>
            </w:r>
            <w:r w:rsidR="00FB2F1F" w:rsidRPr="0025602E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FB2F1F">
              <w:rPr>
                <w:rFonts w:ascii="Arial" w:hAnsi="Arial" w:cs="Arial"/>
                <w:sz w:val="22"/>
                <w:szCs w:val="22"/>
              </w:rPr>
              <w:t xml:space="preserve">wymiarach </w:t>
            </w:r>
            <w:r w:rsidR="00FB2F1F" w:rsidRPr="0025602E">
              <w:rPr>
                <w:rFonts w:ascii="Arial" w:hAnsi="Arial" w:cs="Arial"/>
                <w:sz w:val="22"/>
                <w:szCs w:val="22"/>
              </w:rPr>
              <w:t xml:space="preserve">300mm x 80 mm x 100 </w:t>
            </w:r>
            <w:proofErr w:type="spellStart"/>
            <w:r w:rsidR="00FB2F1F"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C73CD42" w14:textId="3206EFF4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9DC084" w14:textId="49423839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EF3954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19:</w:t>
            </w:r>
          </w:p>
          <w:p w14:paraId="78774040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Czy w miejsce rękawa o wymiarach 380mm x 80mm x 100mb Zamawiający dopuści rękaw o wymiarach 350mm x 80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 xml:space="preserve"> lub 400mm x 80mm x 100mb ?</w:t>
            </w:r>
          </w:p>
          <w:p w14:paraId="299932EA" w14:textId="77777777" w:rsidR="001101BE" w:rsidRPr="001101BE" w:rsidRDefault="001944EE" w:rsidP="001101B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</w:t>
            </w:r>
            <w:r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Zamawiającego:</w:t>
            </w:r>
            <w:r w:rsidR="00FB2F1F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W miejsce rękawa o wymiarach 380mm x 80mm x 100 m.b. Zamawiający dopuści rękaw o wymiarach 350mm x 80 mm x 100 m.b.</w:t>
            </w:r>
          </w:p>
          <w:p w14:paraId="7543119F" w14:textId="77777777" w:rsidR="001101BE" w:rsidRPr="001101BE" w:rsidRDefault="001101BE" w:rsidP="001101B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W miejsce rękawa o wymiarach 380mm x 80mm x 100 m.b. Zamawiający nie dopuści rękawa o wymiarach 400mm x 80mm x 100 m.b.</w:t>
            </w:r>
          </w:p>
          <w:p w14:paraId="11E8D74E" w14:textId="29080011" w:rsidR="0025602E" w:rsidRPr="001101BE" w:rsidRDefault="0025602E" w:rsidP="001101B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988F26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20:</w:t>
            </w:r>
          </w:p>
          <w:p w14:paraId="73B8670A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Czy w miejsce rękawa o wymiarach 420mm x 80-90mm x 100mb Zamawiający dopuści rękaw o wymiarach 400mm x 80 mm x 100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 xml:space="preserve"> ?</w:t>
            </w:r>
          </w:p>
          <w:p w14:paraId="2B457ABE" w14:textId="7537ABC2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rękaw  o wymiarach </w:t>
            </w:r>
            <w:r w:rsidR="00FB2F1F" w:rsidRPr="0025602E">
              <w:rPr>
                <w:rFonts w:ascii="Arial" w:hAnsi="Arial" w:cs="Arial"/>
                <w:sz w:val="22"/>
                <w:szCs w:val="22"/>
              </w:rPr>
              <w:t xml:space="preserve">400mm x 80 mm x 100 </w:t>
            </w:r>
            <w:proofErr w:type="spellStart"/>
            <w:r w:rsidR="00FB2F1F" w:rsidRPr="0025602E"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 w:rsidR="00706BB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455DA5B" w14:textId="2821945D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A681F0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pozycje  nr 21, 22:</w:t>
            </w:r>
          </w:p>
          <w:p w14:paraId="4AD3CCD2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 xml:space="preserve">Czy Zamawiający dopuści torebki przeciw pyłowe o wytrzymałości na rozrywanie 250 </w:t>
            </w:r>
            <w:proofErr w:type="spellStart"/>
            <w:r w:rsidRPr="0025602E">
              <w:rPr>
                <w:rFonts w:ascii="Arial" w:hAnsi="Arial" w:cs="Arial"/>
                <w:sz w:val="22"/>
                <w:szCs w:val="22"/>
              </w:rPr>
              <w:t>mN</w:t>
            </w:r>
            <w:proofErr w:type="spellEnd"/>
            <w:r w:rsidRPr="0025602E">
              <w:rPr>
                <w:rFonts w:ascii="Arial" w:hAnsi="Arial" w:cs="Arial"/>
                <w:sz w:val="22"/>
                <w:szCs w:val="22"/>
              </w:rPr>
              <w:t xml:space="preserve"> (w poprzek i wzdłuż) oraz o wytrzymałości na rozdzieranie 60% (w poprzek i wzdłuż)?</w:t>
            </w:r>
          </w:p>
          <w:p w14:paraId="6DC44D55" w14:textId="51752AC6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</w:t>
            </w:r>
            <w:r w:rsidR="00FB2F1F">
              <w:rPr>
                <w:rFonts w:ascii="Arial" w:hAnsi="Arial" w:cs="Arial"/>
                <w:b/>
                <w:bCs/>
                <w:sz w:val="22"/>
                <w:szCs w:val="22"/>
              </w:rPr>
              <w:t>: Zamawiający nie dopuszcza, zapisy SWZ pozostają bez zmian.</w:t>
            </w:r>
          </w:p>
          <w:p w14:paraId="3A657F36" w14:textId="00EF0CA2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CE1C2C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21:</w:t>
            </w:r>
          </w:p>
          <w:p w14:paraId="181BB0DC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Czy Zamawiający dopuści torebki w opakowaniach po 500 sztuk? Wielkość zapotrzebowania zostanie zaokrąglona do pełnych opakowań w górę.</w:t>
            </w:r>
          </w:p>
          <w:p w14:paraId="6A0C7748" w14:textId="77777777" w:rsidR="00015003" w:rsidRPr="00E935D6" w:rsidRDefault="001944EE" w:rsidP="000150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0150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zapisy SWZ pozostają bez zmian.</w:t>
            </w:r>
          </w:p>
          <w:p w14:paraId="4BD15428" w14:textId="7B48EAFB" w:rsidR="001944EE" w:rsidRPr="00E935D6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5C9879" w14:textId="6BA59EFE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524EC5" w14:textId="77777777" w:rsidR="0025602E" w:rsidRP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Zadanie nr 1 pozycja  nr 22:</w:t>
            </w:r>
          </w:p>
          <w:p w14:paraId="20A4BC4D" w14:textId="3896734D" w:rsidR="0025602E" w:rsidRDefault="0025602E" w:rsidP="00FC2FD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602E">
              <w:rPr>
                <w:rFonts w:ascii="Arial" w:hAnsi="Arial" w:cs="Arial"/>
                <w:sz w:val="22"/>
                <w:szCs w:val="22"/>
              </w:rPr>
              <w:t>Czy w miejsce torebki o wymiarach 40 x 76 cm Zamawiający dopuści torebkę o wymiarach 46 x 75 cm?</w:t>
            </w:r>
          </w:p>
          <w:p w14:paraId="35F114BF" w14:textId="2AF94D6E" w:rsidR="00015003" w:rsidRPr="001101BE" w:rsidRDefault="001944EE" w:rsidP="000150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0150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</w:t>
            </w:r>
            <w:r w:rsidR="00015003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</w:t>
            </w:r>
            <w:r w:rsidR="001101BE" w:rsidRPr="001101B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559DD4B" w14:textId="391C3D6B" w:rsidR="0025602E" w:rsidRPr="00E935D6" w:rsidRDefault="0025602E" w:rsidP="001101BE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602E" w:rsidRPr="00E935D6" w14:paraId="1326BB19" w14:textId="77777777" w:rsidTr="00FC2FDA">
        <w:tc>
          <w:tcPr>
            <w:tcW w:w="9356" w:type="dxa"/>
            <w:shd w:val="clear" w:color="auto" w:fill="auto"/>
          </w:tcPr>
          <w:p w14:paraId="58E5D024" w14:textId="77777777" w:rsidR="0025602E" w:rsidRPr="00E935D6" w:rsidRDefault="0025602E" w:rsidP="00FC2FD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25602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2EE5AF78" w14:textId="77777777" w:rsidR="001944EE" w:rsidRPr="00706BBA" w:rsidRDefault="001944EE" w:rsidP="00FC2FD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318E2F" w14:textId="19689D77" w:rsidR="001944EE" w:rsidRPr="00706BBA" w:rsidRDefault="001944EE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sz w:val="22"/>
                <w:szCs w:val="22"/>
              </w:rPr>
              <w:t xml:space="preserve">1. Czy w celu miarkowania kar umownych Odbiorca dokona modyfikacji postanowień projektu przyszłej umowy w zakresie zapisów </w:t>
            </w: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§ 10 ust. 3: </w:t>
            </w:r>
          </w:p>
          <w:p w14:paraId="46288AF3" w14:textId="77777777" w:rsidR="001944EE" w:rsidRPr="00706BBA" w:rsidRDefault="001944EE" w:rsidP="001944EE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>3. Dostawca zapłaci Odbiorcy kary:</w:t>
            </w:r>
          </w:p>
          <w:p w14:paraId="1C675902" w14:textId="77777777" w:rsidR="001944EE" w:rsidRPr="00706BBA" w:rsidRDefault="001944EE" w:rsidP="001944EE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4. w wysokości 10% wartości brutto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niezrealizowanej części</w:t>
            </w: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 przedmiotu umowy, o której mowa w § 2 ust. 2 lit b., w przypadku odstąpienia od umowy z powodu okoliczności, za które odpowiada Dostawca, lub rozwiązania umowy w trybie § 11 ust. 1,</w:t>
            </w:r>
          </w:p>
          <w:p w14:paraId="43CE5534" w14:textId="77777777" w:rsidR="001944EE" w:rsidRPr="00706BBA" w:rsidRDefault="001944EE" w:rsidP="001944EE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5. w wysokości 0,5 % wartości brutto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niedostarczonej części</w:t>
            </w: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 przedmiotu umowy, za każdy dzień zwłoki w dostarczeniu zamówionej partii materiałów w terminie ustalonym w § 7 ust. 3,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jednak nie więcej niż 10% wartości brutto</w:t>
            </w:r>
            <w:r w:rsidRPr="00706BBA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 xml:space="preserve">niedostarczonej części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przedmiotu umowy</w:t>
            </w:r>
          </w:p>
          <w:p w14:paraId="5DA77D90" w14:textId="5D6DA6D6" w:rsidR="001944EE" w:rsidRPr="00706BBA" w:rsidRDefault="001944EE" w:rsidP="001944EE">
            <w:pPr>
              <w:spacing w:line="276" w:lineRule="auto"/>
              <w:ind w:left="70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6. w wysokości 0,5 % wartości brutto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wadliwej części</w:t>
            </w: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 przedmiotu umowy, o której mowa w § 2 ust. 2 lit b.,  za każdy dzień zwłoki a w dostawie materiałów wolnych od wad w terminie określonym w § 7 ust. 3,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jednak nie więcej niż 10% wartości brutto</w:t>
            </w:r>
            <w:r w:rsidRPr="00706B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6BB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</w:rPr>
              <w:t>wadliwej części przedmiotu umowy</w:t>
            </w:r>
          </w:p>
          <w:p w14:paraId="7483F400" w14:textId="77777777" w:rsidR="001944EE" w:rsidRPr="00706BBA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6BB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1875D16" w14:textId="77777777" w:rsidR="00F827A8" w:rsidRPr="00706BBA" w:rsidRDefault="00F827A8" w:rsidP="00F827A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Zamawiający nie wyraża zgody. </w:t>
            </w:r>
          </w:p>
          <w:p w14:paraId="7965D550" w14:textId="77777777" w:rsidR="001944EE" w:rsidRPr="00706BBA" w:rsidRDefault="001944EE" w:rsidP="00F827A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D88D6B3" w14:textId="77777777" w:rsidR="001944EE" w:rsidRPr="00706BBA" w:rsidRDefault="001944EE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A1859F" w14:textId="0534AC99" w:rsidR="001944EE" w:rsidRPr="00706BBA" w:rsidRDefault="001944EE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28E28C80" w14:textId="77777777" w:rsidR="001944EE" w:rsidRPr="00706BBA" w:rsidRDefault="001944EE" w:rsidP="001944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6BB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0CE2227" w14:textId="5A96EF12" w:rsidR="001944EE" w:rsidRPr="00706BBA" w:rsidRDefault="005D255C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 xml:space="preserve">Zamawiający nie wyraża zgody. </w:t>
            </w:r>
          </w:p>
          <w:p w14:paraId="208FCA27" w14:textId="77777777" w:rsidR="001944EE" w:rsidRPr="00706BBA" w:rsidRDefault="001944EE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74B0625" w14:textId="77777777" w:rsidR="001944EE" w:rsidRPr="00706BBA" w:rsidRDefault="001944EE" w:rsidP="001944E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>3. W celu zapewnienia równego traktowania Stron i umożliwienia Wykonawcy sprawdzenia zasadności reklamacji wnosimy o wprowadzenie w § 7 ust. d projektu umowy 5 dniowego terminu na rozpatrzenie reklamacji oraz zamianę słów z ,,… od dnia zgłoszenia reklamacji</w:t>
            </w:r>
            <w:r w:rsidRPr="00706B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>przez Zamawiającego” na ,,… od dnia uznania reklamacji”.</w:t>
            </w:r>
          </w:p>
          <w:p w14:paraId="7CBAB00A" w14:textId="77777777" w:rsidR="001944EE" w:rsidRPr="00706BBA" w:rsidRDefault="001944EE" w:rsidP="00FC2FD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BB6E7E" w14:textId="77777777" w:rsidR="001944EE" w:rsidRPr="00706BBA" w:rsidRDefault="001944EE" w:rsidP="00FC2FD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7780C4" w14:textId="210061FA" w:rsidR="0025602E" w:rsidRPr="00706BBA" w:rsidRDefault="0025602E" w:rsidP="00FC2FD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6BB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D78E21D" w14:textId="77777777" w:rsidR="00F827A8" w:rsidRDefault="00F827A8" w:rsidP="00F827A8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06BBA">
              <w:rPr>
                <w:rFonts w:ascii="Arial" w:hAnsi="Arial" w:cs="Arial"/>
                <w:color w:val="000000"/>
                <w:sz w:val="22"/>
                <w:szCs w:val="22"/>
              </w:rPr>
              <w:t>Zamawiający nie wyraża zgody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  <w:p w14:paraId="2D939E25" w14:textId="3ABD707D" w:rsidR="0025602E" w:rsidRDefault="0025602E" w:rsidP="00FC2FD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FE476C3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BF2DC7E" w14:textId="20F8C040" w:rsidR="00821627" w:rsidRPr="00706BBA" w:rsidRDefault="00821627" w:rsidP="00821627">
      <w:pPr>
        <w:pStyle w:val="Tekstpodstawowywcity2"/>
        <w:spacing w:before="480" w:after="120" w:line="276" w:lineRule="auto"/>
        <w:ind w:firstLine="0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>Jednocześnie Zamawiający działając na podstawie art. 284 ust. 3 ustawy z dnia 11 września 2019r. Prawo zamówień publicznych (</w:t>
      </w:r>
      <w:proofErr w:type="spellStart"/>
      <w:r w:rsidRPr="00706BBA">
        <w:rPr>
          <w:rFonts w:ascii="Arial" w:hAnsi="Arial" w:cs="Arial"/>
          <w:sz w:val="22"/>
          <w:szCs w:val="22"/>
        </w:rPr>
        <w:t>t.j</w:t>
      </w:r>
      <w:proofErr w:type="spellEnd"/>
      <w:r w:rsidRPr="00706BBA">
        <w:rPr>
          <w:rFonts w:ascii="Arial" w:hAnsi="Arial" w:cs="Arial"/>
          <w:sz w:val="22"/>
          <w:szCs w:val="22"/>
        </w:rPr>
        <w:t>. Dz. U. z 2022r. poz. 1710), informuje, że zmianie ulegają terminy:</w:t>
      </w:r>
    </w:p>
    <w:p w14:paraId="4F017C74" w14:textId="01E2F00C" w:rsidR="00821627" w:rsidRPr="00706BBA" w:rsidRDefault="00821627" w:rsidP="00821627">
      <w:pPr>
        <w:pStyle w:val="Tekstpodstawowywcity2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składania ofert, z dnia </w:t>
      </w:r>
      <w:r w:rsidRPr="00706BBA">
        <w:rPr>
          <w:rFonts w:ascii="Arial" w:hAnsi="Arial" w:cs="Arial"/>
          <w:b/>
          <w:sz w:val="22"/>
          <w:szCs w:val="22"/>
        </w:rPr>
        <w:t>2023-05-08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10:00</w:t>
      </w:r>
      <w:r w:rsidRPr="00706BBA">
        <w:rPr>
          <w:rFonts w:ascii="Arial" w:hAnsi="Arial" w:cs="Arial"/>
          <w:sz w:val="22"/>
          <w:szCs w:val="22"/>
        </w:rPr>
        <w:t xml:space="preserve"> na dzień </w:t>
      </w:r>
      <w:r w:rsidRPr="00706BBA">
        <w:rPr>
          <w:rFonts w:ascii="Arial" w:hAnsi="Arial" w:cs="Arial"/>
          <w:b/>
          <w:sz w:val="22"/>
          <w:szCs w:val="22"/>
        </w:rPr>
        <w:t>2023-05-1</w:t>
      </w:r>
      <w:r w:rsidR="00986911">
        <w:rPr>
          <w:rFonts w:ascii="Arial" w:hAnsi="Arial" w:cs="Arial"/>
          <w:b/>
          <w:sz w:val="22"/>
          <w:szCs w:val="22"/>
        </w:rPr>
        <w:t>2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10:00</w:t>
      </w:r>
      <w:r w:rsidRPr="00706BBA">
        <w:rPr>
          <w:rFonts w:ascii="Arial" w:hAnsi="Arial" w:cs="Arial"/>
          <w:bCs/>
          <w:sz w:val="22"/>
          <w:szCs w:val="22"/>
        </w:rPr>
        <w:t>.</w:t>
      </w:r>
    </w:p>
    <w:p w14:paraId="07104E34" w14:textId="2C02BDEB" w:rsidR="00821627" w:rsidRPr="00706BBA" w:rsidRDefault="00821627" w:rsidP="00821627">
      <w:pPr>
        <w:pStyle w:val="Tekstpodstawowywcity2"/>
        <w:numPr>
          <w:ilvl w:val="0"/>
          <w:numId w:val="8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otwarcia ofert, z dnia  </w:t>
      </w:r>
      <w:r w:rsidRPr="00706BBA">
        <w:rPr>
          <w:rFonts w:ascii="Arial" w:hAnsi="Arial" w:cs="Arial"/>
          <w:b/>
          <w:sz w:val="22"/>
          <w:szCs w:val="22"/>
        </w:rPr>
        <w:t>2023-05-08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10:30</w:t>
      </w:r>
      <w:r w:rsidRPr="00706BBA">
        <w:rPr>
          <w:rFonts w:ascii="Arial" w:hAnsi="Arial" w:cs="Arial"/>
          <w:sz w:val="22"/>
          <w:szCs w:val="22"/>
        </w:rPr>
        <w:t xml:space="preserve"> na dzień </w:t>
      </w:r>
      <w:r w:rsidRPr="00706BBA">
        <w:rPr>
          <w:rFonts w:ascii="Arial" w:hAnsi="Arial" w:cs="Arial"/>
          <w:b/>
          <w:sz w:val="22"/>
          <w:szCs w:val="22"/>
        </w:rPr>
        <w:t>2023-05-1</w:t>
      </w:r>
      <w:r w:rsidR="00986911">
        <w:rPr>
          <w:rFonts w:ascii="Arial" w:hAnsi="Arial" w:cs="Arial"/>
          <w:b/>
          <w:sz w:val="22"/>
          <w:szCs w:val="22"/>
        </w:rPr>
        <w:t>2</w:t>
      </w:r>
      <w:r w:rsidRPr="00706BBA">
        <w:rPr>
          <w:rFonts w:ascii="Arial" w:hAnsi="Arial" w:cs="Arial"/>
          <w:sz w:val="22"/>
          <w:szCs w:val="22"/>
        </w:rPr>
        <w:t xml:space="preserve"> godz. </w:t>
      </w:r>
      <w:r w:rsidRPr="00706BBA">
        <w:rPr>
          <w:rFonts w:ascii="Arial" w:hAnsi="Arial" w:cs="Arial"/>
          <w:b/>
          <w:sz w:val="22"/>
          <w:szCs w:val="22"/>
        </w:rPr>
        <w:t>10:30</w:t>
      </w:r>
      <w:r w:rsidRPr="00706BBA">
        <w:rPr>
          <w:rFonts w:ascii="Arial" w:hAnsi="Arial" w:cs="Arial"/>
          <w:bCs/>
          <w:sz w:val="22"/>
          <w:szCs w:val="22"/>
        </w:rPr>
        <w:t>.</w:t>
      </w:r>
    </w:p>
    <w:p w14:paraId="0E5164F2" w14:textId="1BEC4A64" w:rsidR="00821627" w:rsidRPr="00706BBA" w:rsidRDefault="00821627" w:rsidP="00821627">
      <w:pPr>
        <w:pStyle w:val="Tekstpodstawowywcity2"/>
        <w:numPr>
          <w:ilvl w:val="0"/>
          <w:numId w:val="8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bCs/>
          <w:sz w:val="22"/>
          <w:szCs w:val="22"/>
        </w:rPr>
        <w:t>Termin związania ofertą – z dnia</w:t>
      </w:r>
      <w:r w:rsidR="00F827A8" w:rsidRPr="00706BBA">
        <w:rPr>
          <w:rFonts w:ascii="Arial" w:hAnsi="Arial" w:cs="Arial"/>
          <w:bCs/>
          <w:sz w:val="22"/>
          <w:szCs w:val="22"/>
        </w:rPr>
        <w:t xml:space="preserve"> </w:t>
      </w:r>
      <w:r w:rsidR="00F827A8" w:rsidRPr="00706BBA">
        <w:rPr>
          <w:rFonts w:ascii="Arial" w:hAnsi="Arial" w:cs="Arial"/>
          <w:b/>
          <w:sz w:val="22"/>
          <w:szCs w:val="22"/>
        </w:rPr>
        <w:t>2023-06-06 n</w:t>
      </w:r>
      <w:r w:rsidRPr="00706BBA">
        <w:rPr>
          <w:rFonts w:ascii="Arial" w:hAnsi="Arial" w:cs="Arial"/>
          <w:bCs/>
          <w:sz w:val="22"/>
          <w:szCs w:val="22"/>
        </w:rPr>
        <w:t>a dzień</w:t>
      </w:r>
      <w:r w:rsidR="00F827A8" w:rsidRPr="00706BBA">
        <w:rPr>
          <w:rFonts w:ascii="Arial" w:hAnsi="Arial" w:cs="Arial"/>
          <w:bCs/>
          <w:sz w:val="22"/>
          <w:szCs w:val="22"/>
        </w:rPr>
        <w:t xml:space="preserve"> </w:t>
      </w:r>
      <w:r w:rsidR="00F827A8" w:rsidRPr="00706BBA">
        <w:rPr>
          <w:rFonts w:ascii="Arial" w:hAnsi="Arial" w:cs="Arial"/>
          <w:b/>
          <w:sz w:val="22"/>
          <w:szCs w:val="22"/>
        </w:rPr>
        <w:t>2023-06-</w:t>
      </w:r>
      <w:r w:rsidR="00986911">
        <w:rPr>
          <w:rFonts w:ascii="Arial" w:hAnsi="Arial" w:cs="Arial"/>
          <w:b/>
          <w:sz w:val="22"/>
          <w:szCs w:val="22"/>
        </w:rPr>
        <w:t>10</w:t>
      </w:r>
      <w:r w:rsidR="00F827A8" w:rsidRPr="00706BBA">
        <w:rPr>
          <w:rFonts w:ascii="Arial" w:hAnsi="Arial" w:cs="Arial"/>
          <w:sz w:val="22"/>
          <w:szCs w:val="22"/>
        </w:rPr>
        <w:t xml:space="preserve"> </w:t>
      </w:r>
    </w:p>
    <w:p w14:paraId="16EA8C90" w14:textId="21BB736F" w:rsidR="00821627" w:rsidRPr="00706BBA" w:rsidRDefault="00821627" w:rsidP="00706BBA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 w:rsidRPr="00706BBA">
        <w:rPr>
          <w:rFonts w:ascii="Arial" w:hAnsi="Arial" w:cs="Arial"/>
          <w:sz w:val="22"/>
          <w:szCs w:val="22"/>
        </w:rPr>
        <w:t xml:space="preserve">Jednocześnie Zamawiający informuje, że nie ulega zmianie miejsce składania i otwarcia ofert. </w:t>
      </w:r>
    </w:p>
    <w:p w14:paraId="0AACF807" w14:textId="44D7692C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FAA2" w14:textId="77777777" w:rsidR="00A25657" w:rsidRDefault="00A25657">
      <w:r>
        <w:separator/>
      </w:r>
    </w:p>
  </w:endnote>
  <w:endnote w:type="continuationSeparator" w:id="0">
    <w:p w14:paraId="4B38B71C" w14:textId="77777777" w:rsidR="00A25657" w:rsidRDefault="00A2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1B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B54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6AF23" w14:textId="77777777" w:rsidR="006D4AB3" w:rsidRDefault="00815699">
    <w:pPr>
      <w:pStyle w:val="Stopka"/>
      <w:tabs>
        <w:tab w:val="clear" w:pos="4536"/>
      </w:tabs>
      <w:jc w:val="center"/>
    </w:pPr>
    <w:r>
      <w:rPr>
        <w:noProof/>
      </w:rPr>
      <w:pict w14:anchorId="0B66BB10">
        <v:line id="_x0000_s1025" style="position:absolute;left:0;text-align:left;z-index:251657728" from="-3.85pt,8.75pt" to="455.15pt,8.75pt"/>
      </w:pict>
    </w:r>
  </w:p>
  <w:p w14:paraId="2C799F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3D8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0AD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698F79" w14:textId="77777777" w:rsidR="006D4AB3" w:rsidRDefault="006D4AB3">
    <w:pPr>
      <w:pStyle w:val="Stopka"/>
      <w:tabs>
        <w:tab w:val="clear" w:pos="4536"/>
        <w:tab w:val="left" w:pos="6237"/>
      </w:tabs>
    </w:pPr>
  </w:p>
  <w:p w14:paraId="64B1F0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A3872" w14:textId="77777777" w:rsidR="00A25657" w:rsidRDefault="00A25657">
      <w:r>
        <w:separator/>
      </w:r>
    </w:p>
  </w:footnote>
  <w:footnote w:type="continuationSeparator" w:id="0">
    <w:p w14:paraId="64D0CA14" w14:textId="77777777" w:rsidR="00A25657" w:rsidRDefault="00A2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73C59" w14:textId="77777777" w:rsidR="0025602E" w:rsidRDefault="00256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52B75" w14:textId="77777777" w:rsidR="0025602E" w:rsidRDefault="00256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D6B84" w14:textId="77777777" w:rsidR="0025602E" w:rsidRDefault="002560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4447513">
    <w:abstractNumId w:val="4"/>
  </w:num>
  <w:num w:numId="2" w16cid:durableId="1393236306">
    <w:abstractNumId w:val="7"/>
  </w:num>
  <w:num w:numId="3" w16cid:durableId="68041045">
    <w:abstractNumId w:val="3"/>
  </w:num>
  <w:num w:numId="4" w16cid:durableId="851723279">
    <w:abstractNumId w:val="6"/>
  </w:num>
  <w:num w:numId="5" w16cid:durableId="607665379">
    <w:abstractNumId w:val="1"/>
  </w:num>
  <w:num w:numId="6" w16cid:durableId="516776231">
    <w:abstractNumId w:val="2"/>
  </w:num>
  <w:num w:numId="7" w16cid:durableId="1524786065">
    <w:abstractNumId w:val="5"/>
  </w:num>
  <w:num w:numId="8" w16cid:durableId="1568370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F9F"/>
    <w:rsid w:val="00015003"/>
    <w:rsid w:val="00031374"/>
    <w:rsid w:val="0005020D"/>
    <w:rsid w:val="000A1097"/>
    <w:rsid w:val="000E2A8F"/>
    <w:rsid w:val="001101BE"/>
    <w:rsid w:val="0012774F"/>
    <w:rsid w:val="00144B7A"/>
    <w:rsid w:val="00180C6E"/>
    <w:rsid w:val="001944EE"/>
    <w:rsid w:val="0025602E"/>
    <w:rsid w:val="0029606A"/>
    <w:rsid w:val="004848F3"/>
    <w:rsid w:val="004A75F2"/>
    <w:rsid w:val="005144A9"/>
    <w:rsid w:val="00520165"/>
    <w:rsid w:val="005B1B08"/>
    <w:rsid w:val="005D255C"/>
    <w:rsid w:val="00632C3C"/>
    <w:rsid w:val="00662BDB"/>
    <w:rsid w:val="006A5DF1"/>
    <w:rsid w:val="006B7198"/>
    <w:rsid w:val="006D4AB3"/>
    <w:rsid w:val="006F3B81"/>
    <w:rsid w:val="00706BBA"/>
    <w:rsid w:val="007D7198"/>
    <w:rsid w:val="00815699"/>
    <w:rsid w:val="00821627"/>
    <w:rsid w:val="00864A4B"/>
    <w:rsid w:val="00870F9F"/>
    <w:rsid w:val="008804B6"/>
    <w:rsid w:val="00897AB0"/>
    <w:rsid w:val="008A3553"/>
    <w:rsid w:val="00986911"/>
    <w:rsid w:val="00A2565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425"/>
    <w:rsid w:val="00E72428"/>
    <w:rsid w:val="00E74BC3"/>
    <w:rsid w:val="00E935D6"/>
    <w:rsid w:val="00EA14B3"/>
    <w:rsid w:val="00EA416E"/>
    <w:rsid w:val="00F16F9F"/>
    <w:rsid w:val="00F827A8"/>
    <w:rsid w:val="00FB2F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4E656"/>
  <w15:chartTrackingRefBased/>
  <w15:docId w15:val="{E4EE84FB-00DE-4516-9386-9FC4B561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1204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2023-05-09T12:14:00Z</dcterms:created>
  <dcterms:modified xsi:type="dcterms:W3CDTF">2023-05-09T12:14:00Z</dcterms:modified>
</cp:coreProperties>
</file>