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2BB" w:rsidRDefault="00CF02BB" w:rsidP="00CF02BB">
      <w:pPr>
        <w:jc w:val="right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Załącznik nr 1 do SWZ</w:t>
      </w:r>
    </w:p>
    <w:p w:rsidR="00E27203" w:rsidRPr="00A30AF9" w:rsidRDefault="009576D0" w:rsidP="00CF02BB">
      <w:pPr>
        <w:rPr>
          <w:rFonts w:cstheme="minorHAnsi"/>
          <w:b/>
          <w:sz w:val="28"/>
        </w:rPr>
      </w:pPr>
      <w:r w:rsidRPr="00A30AF9">
        <w:rPr>
          <w:rFonts w:cstheme="minorHAnsi"/>
          <w:b/>
          <w:sz w:val="28"/>
        </w:rPr>
        <w:t>Szczegółowy o</w:t>
      </w:r>
      <w:r w:rsidR="00A42C40" w:rsidRPr="00A30AF9">
        <w:rPr>
          <w:rFonts w:cstheme="minorHAnsi"/>
          <w:b/>
          <w:sz w:val="28"/>
        </w:rPr>
        <w:t>pis przedmiotu zamówienia</w:t>
      </w:r>
    </w:p>
    <w:p w:rsidR="006A4BDB" w:rsidRPr="00A30AF9" w:rsidRDefault="006A4BDB" w:rsidP="004740D2">
      <w:pPr>
        <w:jc w:val="both"/>
        <w:rPr>
          <w:rFonts w:cstheme="minorHAnsi"/>
          <w:b/>
        </w:rPr>
      </w:pPr>
    </w:p>
    <w:p w:rsidR="002C4711" w:rsidRPr="002C4711" w:rsidRDefault="002C4711" w:rsidP="008E077D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A. </w:t>
      </w:r>
      <w:r w:rsidR="004740D2" w:rsidRPr="002C4711">
        <w:rPr>
          <w:rFonts w:cstheme="minorHAnsi"/>
          <w:b/>
          <w:sz w:val="24"/>
        </w:rPr>
        <w:t xml:space="preserve">Zamawiający: Gmina Niepołomice, </w:t>
      </w:r>
      <w:r w:rsidRPr="002C4711">
        <w:rPr>
          <w:rFonts w:cstheme="minorHAnsi"/>
          <w:b/>
          <w:sz w:val="24"/>
        </w:rPr>
        <w:t xml:space="preserve">ul. </w:t>
      </w:r>
      <w:r w:rsidR="004740D2" w:rsidRPr="002C4711">
        <w:rPr>
          <w:rFonts w:cstheme="minorHAnsi"/>
          <w:b/>
          <w:sz w:val="24"/>
        </w:rPr>
        <w:t>Pl</w:t>
      </w:r>
      <w:r w:rsidRPr="002C4711">
        <w:rPr>
          <w:rFonts w:cstheme="minorHAnsi"/>
          <w:b/>
          <w:sz w:val="24"/>
        </w:rPr>
        <w:t>ac</w:t>
      </w:r>
      <w:r w:rsidR="004740D2" w:rsidRPr="002C4711">
        <w:rPr>
          <w:rFonts w:cstheme="minorHAnsi"/>
          <w:b/>
          <w:sz w:val="24"/>
        </w:rPr>
        <w:t xml:space="preserve"> Zwycięstwa 13, 32-005 Niepołomice</w:t>
      </w:r>
      <w:r w:rsidRPr="002C4711">
        <w:rPr>
          <w:rFonts w:cstheme="minorHAnsi"/>
          <w:b/>
          <w:sz w:val="24"/>
        </w:rPr>
        <w:t xml:space="preserve">, </w:t>
      </w:r>
      <w:r>
        <w:rPr>
          <w:rFonts w:cstheme="minorHAnsi"/>
          <w:b/>
          <w:sz w:val="24"/>
        </w:rPr>
        <w:br/>
      </w:r>
      <w:r w:rsidRPr="002C4711">
        <w:rPr>
          <w:rFonts w:cstheme="minorHAnsi"/>
          <w:b/>
          <w:sz w:val="24"/>
        </w:rPr>
        <w:t>NIP 6831395375, REGON 351555370</w:t>
      </w:r>
    </w:p>
    <w:p w:rsidR="004740D2" w:rsidRPr="00A30AF9" w:rsidRDefault="008C447A" w:rsidP="000C533C">
      <w:pPr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B</w:t>
      </w:r>
      <w:r w:rsidR="004740D2" w:rsidRPr="00A30AF9">
        <w:rPr>
          <w:rFonts w:cstheme="minorHAnsi"/>
          <w:b/>
          <w:sz w:val="24"/>
        </w:rPr>
        <w:t>. Przedmiot zamówienia:</w:t>
      </w:r>
    </w:p>
    <w:p w:rsidR="009E4D38" w:rsidRPr="00A30AF9" w:rsidRDefault="006A4BDB" w:rsidP="009E4D38">
      <w:pPr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070A37">
        <w:rPr>
          <w:rFonts w:cstheme="minorHAnsi"/>
        </w:rPr>
        <w:t>.</w:t>
      </w:r>
      <w:r w:rsidR="009E4D38" w:rsidRPr="00A30AF9">
        <w:rPr>
          <w:rFonts w:cstheme="minorHAnsi"/>
        </w:rPr>
        <w:t xml:space="preserve"> </w:t>
      </w:r>
      <w:r w:rsidR="004740D2" w:rsidRPr="00A30AF9">
        <w:rPr>
          <w:rFonts w:cstheme="minorHAnsi"/>
        </w:rPr>
        <w:t>Przedmiotem zamówienia jest odbiór, transport i zagos</w:t>
      </w:r>
      <w:r w:rsidRPr="00A30AF9">
        <w:rPr>
          <w:rFonts w:cstheme="minorHAnsi"/>
        </w:rPr>
        <w:t>podarowanie odpadów komunalnych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z </w:t>
      </w:r>
      <w:r w:rsidR="005A13E5" w:rsidRPr="00A30AF9">
        <w:rPr>
          <w:rFonts w:cstheme="minorHAnsi"/>
        </w:rPr>
        <w:t>Punktów</w:t>
      </w:r>
      <w:r w:rsidR="004740D2" w:rsidRPr="00A30AF9">
        <w:rPr>
          <w:rFonts w:cstheme="minorHAnsi"/>
        </w:rPr>
        <w:t xml:space="preserve"> Selektywnego Zbierania Odpadów Komunalnych, zwanym dalej „PSZOK”</w:t>
      </w:r>
      <w:r w:rsidR="005A13E5" w:rsidRPr="00A30AF9">
        <w:rPr>
          <w:rFonts w:cstheme="minorHAnsi"/>
        </w:rPr>
        <w:t>, zlokalizowanych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w </w:t>
      </w:r>
      <w:r w:rsidR="005A13E5" w:rsidRPr="00A30AF9">
        <w:rPr>
          <w:rFonts w:cstheme="minorHAnsi"/>
        </w:rPr>
        <w:t>Podłężu</w:t>
      </w:r>
      <w:r w:rsidR="00B27C14">
        <w:rPr>
          <w:rFonts w:cstheme="minorHAnsi"/>
        </w:rPr>
        <w:t xml:space="preserve"> 740</w:t>
      </w:r>
      <w:r w:rsidR="005A13E5" w:rsidRPr="00A30AF9">
        <w:rPr>
          <w:rFonts w:cstheme="minorHAnsi"/>
        </w:rPr>
        <w:t xml:space="preserve"> i Woli Batorskiej</w:t>
      </w:r>
      <w:r w:rsidR="00B27C14">
        <w:rPr>
          <w:rFonts w:cstheme="minorHAnsi"/>
        </w:rPr>
        <w:t xml:space="preserve"> 572</w:t>
      </w:r>
      <w:r w:rsidR="004740D2" w:rsidRPr="00A30AF9">
        <w:rPr>
          <w:rFonts w:cstheme="minorHAnsi"/>
        </w:rPr>
        <w:t>.</w:t>
      </w:r>
    </w:p>
    <w:p w:rsidR="005A13E5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5A13E5" w:rsidRPr="00A30AF9">
        <w:rPr>
          <w:rFonts w:cstheme="minorHAnsi"/>
        </w:rPr>
        <w:t>PSZOK</w:t>
      </w:r>
      <w:r w:rsidR="00B27C14">
        <w:rPr>
          <w:rFonts w:cstheme="minorHAnsi"/>
        </w:rPr>
        <w:t>-i świadczą</w:t>
      </w:r>
      <w:r w:rsidR="005A13E5" w:rsidRPr="00A30AF9">
        <w:rPr>
          <w:rFonts w:cstheme="minorHAnsi"/>
        </w:rPr>
        <w:t xml:space="preserve"> usługi przez 5 dni w tygodniu (od wtorku do soboty, z wyłączeniem dni wolnych od pracy oraz dni zwyczajowo zwanych „Wielka Sobota” i „Wigilia Świąt Bożego Narodzenia”):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a) w okresie od 1 kwietnia do 31 października: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od wtorku do piątku w godz. od 10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</w:t>
      </w:r>
      <w:r w:rsidR="00BC793E">
        <w:rPr>
          <w:rFonts w:cstheme="minorHAnsi"/>
        </w:rPr>
        <w:t>17</w:t>
      </w:r>
      <w:r w:rsidR="00BC793E">
        <w:rPr>
          <w:rFonts w:cstheme="minorHAnsi"/>
          <w:vertAlign w:val="superscript"/>
        </w:rPr>
        <w:t>3</w:t>
      </w:r>
      <w:r w:rsidRPr="00A30AF9">
        <w:rPr>
          <w:rFonts w:cstheme="minorHAnsi"/>
          <w:vertAlign w:val="superscript"/>
        </w:rPr>
        <w:t>0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w soboty w godz. od 7</w:t>
      </w:r>
      <w:r w:rsidRPr="00A30AF9">
        <w:rPr>
          <w:rFonts w:cstheme="minorHAnsi"/>
          <w:vertAlign w:val="superscript"/>
        </w:rPr>
        <w:t>00</w:t>
      </w:r>
      <w:r w:rsidR="00BC793E">
        <w:rPr>
          <w:rFonts w:cstheme="minorHAnsi"/>
        </w:rPr>
        <w:t xml:space="preserve"> do 14</w:t>
      </w:r>
      <w:r w:rsidR="00BC793E">
        <w:rPr>
          <w:rFonts w:cstheme="minorHAnsi"/>
          <w:vertAlign w:val="superscript"/>
        </w:rPr>
        <w:t>3</w:t>
      </w:r>
      <w:r w:rsidRPr="00A30AF9">
        <w:rPr>
          <w:rFonts w:cstheme="minorHAnsi"/>
          <w:vertAlign w:val="superscript"/>
        </w:rPr>
        <w:t>0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w okresie od 2 listopada do 31 marca:</w:t>
      </w:r>
    </w:p>
    <w:p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wtorek, czwartek, piątek w godz. od 10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15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środa w godz. od 12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17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:rsidR="002C2996" w:rsidRPr="0097113A" w:rsidRDefault="002C2996" w:rsidP="002C299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 soboty w godz. od 9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14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:rsidR="009E4D38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070A37">
        <w:rPr>
          <w:rFonts w:cstheme="minorHAnsi"/>
        </w:rPr>
        <w:t>.</w:t>
      </w:r>
      <w:r w:rsidR="006A7638" w:rsidRPr="00A30AF9">
        <w:rPr>
          <w:rFonts w:cstheme="minorHAnsi"/>
        </w:rPr>
        <w:t xml:space="preserve"> </w:t>
      </w:r>
      <w:r w:rsidRPr="00A30AF9">
        <w:rPr>
          <w:rFonts w:cstheme="minorHAnsi"/>
        </w:rPr>
        <w:t>Rodzaje odpadów, które są przyjmowane przez PSZOK: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a) odpady ulegające biodegradacji, w tym odpady zielone;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b) opakowania wielomateriałowe;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c) papier; 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d) szkło; 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e) zużyty sprzęt elektryczny i elektroniczny;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f) meble i odpady wielkogabarytowe;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g) metale;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h) odzież i tekstylia;</w:t>
      </w:r>
    </w:p>
    <w:p w:rsidR="005A13E5" w:rsidRPr="00A30AF9" w:rsidRDefault="005A13E5" w:rsidP="0086671F">
      <w:pPr>
        <w:spacing w:after="0" w:line="240" w:lineRule="auto"/>
        <w:ind w:left="426"/>
        <w:jc w:val="both"/>
        <w:rPr>
          <w:rFonts w:cstheme="minorHAnsi"/>
        </w:rPr>
      </w:pPr>
      <w:r w:rsidRPr="00A30AF9">
        <w:rPr>
          <w:rFonts w:cstheme="minorHAnsi"/>
        </w:rPr>
        <w:t>i) przeterminowane leki i chemikalia</w:t>
      </w:r>
      <w:r w:rsidR="002F2371">
        <w:rPr>
          <w:rFonts w:cstheme="minorHAnsi"/>
        </w:rPr>
        <w:t xml:space="preserve"> </w:t>
      </w:r>
      <w:r w:rsidR="002F2371" w:rsidRPr="00BC793E">
        <w:rPr>
          <w:rFonts w:cstheme="minorHAnsi"/>
        </w:rPr>
        <w:t xml:space="preserve">(odpady niekwalifikujące się do odpadów medycznych , które powstały w gospodarstwie domowym w wyniku przyjmowania produktów leczniczych w formie iniekcji i prowadzenia monitoringu poziomu substancji we krwi, w szczególności igieł </w:t>
      </w:r>
      <w:r w:rsidR="00BC793E">
        <w:rPr>
          <w:rFonts w:cstheme="minorHAnsi"/>
        </w:rPr>
        <w:br/>
      </w:r>
      <w:r w:rsidR="002F2371" w:rsidRPr="00BC793E">
        <w:rPr>
          <w:rFonts w:cstheme="minorHAnsi"/>
        </w:rPr>
        <w:t>i strzykawek)</w:t>
      </w:r>
      <w:r w:rsidRPr="00A30AF9">
        <w:rPr>
          <w:rFonts w:cstheme="minorHAnsi"/>
        </w:rPr>
        <w:t>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j) zużyte opony;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k) zużyte baterie i akumulatory;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l) odpady budowlane i rozbiórkowe stanowiące odpady komunalne;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ł) świetlówki i żarówki energooszczędne;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m) opakowania po farbach, lakierach, stare farby i rozpuszczalniki;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n) opakowania po środkach ochrony roślin i odczynnikach chemicznych;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o) </w:t>
      </w:r>
      <w:r w:rsidR="002C2996">
        <w:rPr>
          <w:rFonts w:cstheme="minorHAnsi"/>
        </w:rPr>
        <w:t xml:space="preserve">olej </w:t>
      </w:r>
      <w:r w:rsidR="00AB3688">
        <w:rPr>
          <w:rFonts w:cstheme="minorHAnsi"/>
        </w:rPr>
        <w:t>z frytkownic (spożywczy)</w:t>
      </w:r>
      <w:r w:rsidRPr="00A30AF9">
        <w:rPr>
          <w:rFonts w:cstheme="minorHAnsi"/>
        </w:rPr>
        <w:t>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p) tworzywa sztuczne, w tym styropian opakowaniowy.</w:t>
      </w:r>
    </w:p>
    <w:p w:rsidR="00F276AD" w:rsidRPr="00A30AF9" w:rsidRDefault="00F276AD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Zamawiający nie jest w stanie oszacować </w:t>
      </w:r>
      <w:r w:rsidR="002C4711">
        <w:rPr>
          <w:rFonts w:cstheme="minorHAnsi"/>
        </w:rPr>
        <w:t>dokładnie</w:t>
      </w:r>
      <w:r w:rsidRPr="00A30AF9">
        <w:rPr>
          <w:rFonts w:cstheme="minorHAnsi"/>
        </w:rPr>
        <w:t xml:space="preserve"> ilości w/w odpadów </w:t>
      </w:r>
      <w:r w:rsidR="008E077D">
        <w:rPr>
          <w:rFonts w:cstheme="minorHAnsi"/>
        </w:rPr>
        <w:t xml:space="preserve">jakie </w:t>
      </w:r>
      <w:r w:rsidRPr="00A30AF9">
        <w:rPr>
          <w:rFonts w:cstheme="minorHAnsi"/>
        </w:rPr>
        <w:t>mogą być dostarczone przez mieszkańców Gminy Niepołomice.</w:t>
      </w:r>
    </w:p>
    <w:p w:rsidR="000D50A2" w:rsidRPr="00A30AF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5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PSZOK wyposażon</w:t>
      </w:r>
      <w:r w:rsidR="0016152D" w:rsidRPr="00A30AF9">
        <w:rPr>
          <w:rFonts w:cstheme="minorHAnsi"/>
        </w:rPr>
        <w:t>y</w:t>
      </w:r>
      <w:r w:rsidR="005A13E5" w:rsidRPr="00A30AF9">
        <w:rPr>
          <w:rFonts w:cstheme="minorHAnsi"/>
        </w:rPr>
        <w:t xml:space="preserve"> jest</w:t>
      </w:r>
      <w:r w:rsidR="0016152D" w:rsidRPr="00A30AF9">
        <w:rPr>
          <w:rFonts w:cstheme="minorHAnsi"/>
        </w:rPr>
        <w:t xml:space="preserve"> w kontenery/pojemniki</w:t>
      </w:r>
      <w:r w:rsidR="00F276AD" w:rsidRPr="00A30AF9">
        <w:rPr>
          <w:rFonts w:cstheme="minorHAnsi"/>
        </w:rPr>
        <w:t xml:space="preserve"> na odpady należ</w:t>
      </w:r>
      <w:r w:rsidR="0016152D" w:rsidRPr="00A30AF9">
        <w:rPr>
          <w:rFonts w:cstheme="minorHAnsi"/>
        </w:rPr>
        <w:t>ące do poszczególnych kategorii</w:t>
      </w:r>
      <w:r w:rsidR="005A13E5" w:rsidRPr="00A30AF9">
        <w:rPr>
          <w:rFonts w:cstheme="minorHAnsi"/>
        </w:rPr>
        <w:t>,</w:t>
      </w:r>
      <w:r w:rsidR="00EA3619" w:rsidRPr="00A30AF9">
        <w:rPr>
          <w:rFonts w:cstheme="minorHAnsi"/>
        </w:rPr>
        <w:t xml:space="preserve"> tak aby zapewnić prawidłową segregację odpadów zgodnie z </w:t>
      </w:r>
      <w:r w:rsidR="00EA3619" w:rsidRPr="00A30AF9">
        <w:rPr>
          <w:rFonts w:cstheme="minorHAnsi"/>
          <w:i/>
        </w:rPr>
        <w:t>Regulam</w:t>
      </w:r>
      <w:r w:rsidR="00B27C14">
        <w:rPr>
          <w:rFonts w:cstheme="minorHAnsi"/>
          <w:i/>
        </w:rPr>
        <w:t>inem utrzymania czystości</w:t>
      </w:r>
      <w:r w:rsidR="00B27C14">
        <w:rPr>
          <w:rFonts w:cstheme="minorHAnsi"/>
          <w:i/>
        </w:rPr>
        <w:br/>
      </w:r>
      <w:r w:rsidR="00EA3619" w:rsidRPr="00A30AF9">
        <w:rPr>
          <w:rFonts w:cstheme="minorHAnsi"/>
          <w:i/>
        </w:rPr>
        <w:lastRenderedPageBreak/>
        <w:t>i porządku na terenie Gminy Niepołomice</w:t>
      </w:r>
      <w:r w:rsidR="0016152D" w:rsidRPr="00A30AF9">
        <w:rPr>
          <w:rFonts w:cstheme="minorHAnsi"/>
        </w:rPr>
        <w:t>.</w:t>
      </w:r>
      <w:r w:rsidR="000D50A2" w:rsidRPr="00A30AF9">
        <w:rPr>
          <w:rFonts w:cstheme="minorHAnsi"/>
        </w:rPr>
        <w:t xml:space="preserve"> Wykonawca zobowiązany jest do podstawienia kontenerów/pojemników zastępczych na czas zagospodarowania odpadów.</w:t>
      </w:r>
    </w:p>
    <w:p w:rsidR="00CE0BD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6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Wykonawca zobowiązany jest do </w:t>
      </w:r>
      <w:r w:rsidR="0037629F" w:rsidRPr="00A30AF9">
        <w:rPr>
          <w:rFonts w:cstheme="minorHAnsi"/>
        </w:rPr>
        <w:t xml:space="preserve">sporządzania i </w:t>
      </w:r>
      <w:r w:rsidR="00F276AD" w:rsidRPr="00A30AF9">
        <w:rPr>
          <w:rFonts w:cstheme="minorHAnsi"/>
        </w:rPr>
        <w:t>przekazywania</w:t>
      </w:r>
      <w:r w:rsidR="0037629F" w:rsidRPr="00A30AF9">
        <w:rPr>
          <w:rFonts w:cstheme="minorHAnsi"/>
        </w:rPr>
        <w:t xml:space="preserve"> Zamawiającemu</w:t>
      </w:r>
      <w:r w:rsidR="00F276AD" w:rsidRPr="00A30AF9">
        <w:rPr>
          <w:rFonts w:cstheme="minorHAnsi"/>
        </w:rPr>
        <w:t xml:space="preserve"> miesięcznych </w:t>
      </w:r>
      <w:r w:rsidR="0037629F" w:rsidRPr="00A30AF9">
        <w:rPr>
          <w:rFonts w:cstheme="minorHAnsi"/>
        </w:rPr>
        <w:t>zestawień ilości odebranych odpadów</w:t>
      </w:r>
      <w:r w:rsidR="00F71CD9" w:rsidRPr="00A30AF9">
        <w:rPr>
          <w:rFonts w:cstheme="minorHAnsi"/>
        </w:rPr>
        <w:t xml:space="preserve"> (z podaniem kodu odpadu, rodzaju odpadu, masy w Mg)</w:t>
      </w:r>
      <w:r w:rsidR="0037629F" w:rsidRPr="00A30AF9">
        <w:rPr>
          <w:rFonts w:cstheme="minorHAnsi"/>
        </w:rPr>
        <w:t xml:space="preserve"> wraz ze sposobem ich zagospodarowania</w:t>
      </w:r>
      <w:r w:rsidR="00A42C40" w:rsidRPr="00A30AF9">
        <w:rPr>
          <w:rFonts w:cstheme="minorHAnsi"/>
        </w:rPr>
        <w:t xml:space="preserve"> </w:t>
      </w:r>
      <w:r w:rsidR="0037629F" w:rsidRPr="00A30AF9">
        <w:rPr>
          <w:rFonts w:cstheme="minorHAnsi"/>
        </w:rPr>
        <w:t xml:space="preserve">oraz </w:t>
      </w:r>
      <w:r w:rsidR="00CE0BD9">
        <w:rPr>
          <w:rFonts w:cstheme="minorHAnsi"/>
        </w:rPr>
        <w:t>rocznego zestawienia w terminie do 31 stycznia za poprzedni rok kalendarzowy</w:t>
      </w:r>
      <w:r w:rsidR="0037629F" w:rsidRPr="00A30AF9">
        <w:rPr>
          <w:rFonts w:cstheme="minorHAnsi"/>
        </w:rPr>
        <w:t>.</w:t>
      </w:r>
      <w:r w:rsidR="00CE0BD9">
        <w:rPr>
          <w:rFonts w:cstheme="minorHAnsi"/>
        </w:rPr>
        <w:t xml:space="preserve"> Zestawienie zawiera:</w:t>
      </w:r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imię i nazwisko lub nazwę, adres zamieszkania lub siedziby podmiotu prowadzącego punkt selektywnego zbierania odpadów komunalnych, numer rejestrowy, o którym mowa w art. 54 ust. 1 ustawy z dnia 14 grudnia 2012 r. o odpadach, oraz numer identyfikacji podatkowej (NIP), o ile został nadany; </w:t>
      </w:r>
      <w:bookmarkStart w:id="0" w:name="mip58906333"/>
      <w:bookmarkEnd w:id="0"/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miejscu prowadzenia punktu selektywnego zbierania odpadów komunalnych; </w:t>
      </w:r>
      <w:bookmarkStart w:id="1" w:name="mip58906334"/>
      <w:bookmarkEnd w:id="1"/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masie: 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poszczególnych rodzajów zebranych odpadów komunalnych oraz sposobie ich zagospodarowania, wraz ze wskazaniem nazwy i adresu instalacji, do których zostały one przekazane,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pozostałości z sortowania odpadów komunalnych powstałych z zebranych odpadów komunalnych, przekazanych do składowania,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odpadów komunalnych przekazanych do przygotowania do ponownego użycia i recyklingu,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innych niż niebezpieczne odpadów budowlanych i rozbiórkowych będących odpadami komunalnymi, przekazanych do przygotowania do ponownego użycia, recyklingu i innych procesów odzysku.</w:t>
      </w:r>
    </w:p>
    <w:p w:rsidR="00F276AD" w:rsidRPr="00A30AF9" w:rsidRDefault="00F276AD" w:rsidP="006A7638">
      <w:pPr>
        <w:jc w:val="both"/>
        <w:rPr>
          <w:rFonts w:cstheme="minorHAnsi"/>
        </w:rPr>
      </w:pPr>
    </w:p>
    <w:p w:rsidR="00EF3E82" w:rsidRPr="00A30AF9" w:rsidRDefault="00EF3E82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7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Ilość odpadów odebranych z PSZOK</w:t>
      </w:r>
      <w:r w:rsidR="00001385">
        <w:rPr>
          <w:rFonts w:cstheme="minorHAnsi"/>
        </w:rPr>
        <w:t>-ów (zlokalizowanych w Podłężu i Woli Batorskiej</w:t>
      </w:r>
      <w:r w:rsidR="00EA4642">
        <w:rPr>
          <w:rFonts w:cstheme="minorHAnsi"/>
        </w:rPr>
        <w:t>)</w:t>
      </w:r>
      <w:r w:rsidRPr="00A30AF9">
        <w:rPr>
          <w:rFonts w:cstheme="minorHAnsi"/>
        </w:rPr>
        <w:t xml:space="preserve"> w </w:t>
      </w:r>
      <w:r w:rsidR="007516BB">
        <w:rPr>
          <w:rFonts w:cstheme="minorHAnsi"/>
        </w:rPr>
        <w:t>latach 2021, 2022</w:t>
      </w:r>
      <w:r w:rsidR="004540F7">
        <w:rPr>
          <w:rFonts w:cstheme="minorHAnsi"/>
        </w:rPr>
        <w:t xml:space="preserve"> i do </w:t>
      </w:r>
      <w:r w:rsidR="007516BB">
        <w:rPr>
          <w:rFonts w:cstheme="minorHAnsi"/>
        </w:rPr>
        <w:t>marca</w:t>
      </w:r>
      <w:r w:rsidR="0086671F">
        <w:rPr>
          <w:rFonts w:cstheme="minorHAnsi"/>
        </w:rPr>
        <w:t xml:space="preserve"> 202</w:t>
      </w:r>
      <w:r w:rsidR="007516BB">
        <w:rPr>
          <w:rFonts w:cstheme="minorHAnsi"/>
        </w:rPr>
        <w:t>3</w:t>
      </w:r>
      <w:r w:rsidR="00001385">
        <w:rPr>
          <w:rFonts w:cstheme="minorHAnsi"/>
        </w:rPr>
        <w:t xml:space="preserve"> r.</w:t>
      </w:r>
      <w:r w:rsidR="007516BB">
        <w:rPr>
          <w:rFonts w:cstheme="minorHAnsi"/>
        </w:rPr>
        <w:t xml:space="preserve"> w Mg</w:t>
      </w:r>
    </w:p>
    <w:tbl>
      <w:tblPr>
        <w:tblW w:w="85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3916"/>
        <w:gridCol w:w="1089"/>
        <w:gridCol w:w="1250"/>
        <w:gridCol w:w="1250"/>
      </w:tblGrid>
      <w:tr w:rsidR="000C6378" w:rsidRPr="00F26CED" w:rsidTr="007516BB">
        <w:trPr>
          <w:trHeight w:val="300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378" w:rsidRPr="00F26CED" w:rsidRDefault="007516BB" w:rsidP="007516BB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Default="007516BB" w:rsidP="00EE5EF9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378" w:rsidRPr="00F26CED" w:rsidRDefault="007516BB" w:rsidP="00EE5EF9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marca 2023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15 01 02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tworzyw sztucznych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15,070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papieru i tektury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47,550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50,490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11,240</w:t>
            </w:r>
          </w:p>
        </w:tc>
      </w:tr>
      <w:tr w:rsidR="000C6378" w:rsidRPr="00F26CED" w:rsidTr="00422D31">
        <w:trPr>
          <w:trHeight w:val="76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10*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zawierające pozostałości substancji niebezpiecznych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drewna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opakowaniowe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38,590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10,260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Opakowania ze szkła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2,520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1,100</w:t>
            </w:r>
          </w:p>
        </w:tc>
      </w:tr>
      <w:tr w:rsidR="000C6378" w:rsidRPr="00F26CED" w:rsidTr="00422D31">
        <w:trPr>
          <w:trHeight w:val="48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Zużyte urządzenia inne niż wymienione w 160209 do 160213*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0,053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opony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30,140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5,240</w:t>
            </w:r>
          </w:p>
        </w:tc>
      </w:tr>
      <w:tr w:rsidR="000C6378" w:rsidRPr="00F26CED" w:rsidTr="00422D31">
        <w:trPr>
          <w:trHeight w:val="76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lub wysegregowane odpady z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gruzu zawierające substancje niebezpieczne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142,400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105,140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422D31">
        <w:trPr>
          <w:trHeight w:val="102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09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140,060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183,720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40140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17 04 05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Żelazo i stal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2,640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2,270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ulegające biodegradacji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293,960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343,080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104,740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20 01 10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Odzież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7,980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7,280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20 01 11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Tekstylia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422D31">
        <w:trPr>
          <w:trHeight w:val="76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i 20 01 35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11,607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13,622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3,153</w:t>
            </w:r>
          </w:p>
        </w:tc>
      </w:tr>
      <w:tr w:rsidR="000C6378" w:rsidRPr="00F26CED" w:rsidTr="00216942">
        <w:trPr>
          <w:trHeight w:val="51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21*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Lampy fluorescencyjne i inne odpady zawierające rtęć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422D31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23*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Urządzenia zawierające freony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3,406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1,714</w:t>
            </w:r>
          </w:p>
        </w:tc>
      </w:tr>
      <w:tr w:rsidR="000C6378" w:rsidRPr="00F26CED" w:rsidTr="00422D31">
        <w:trPr>
          <w:trHeight w:val="51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20 01 32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Leki inne niż wymienione w 20 01 31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7516BB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0,080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20 01 33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Baterie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0,201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0,026</w:t>
            </w:r>
          </w:p>
        </w:tc>
      </w:tr>
      <w:tr w:rsidR="003164C4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164C4" w:rsidRPr="00F26CED" w:rsidRDefault="003164C4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20 01 34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4C4" w:rsidRPr="00F26CED" w:rsidRDefault="003164C4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Baterie i akumulatory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4C4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4C4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4C4" w:rsidRPr="00F26CED" w:rsidRDefault="003164C4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0C6378" w:rsidRPr="00F26CED" w:rsidTr="00422D31">
        <w:trPr>
          <w:trHeight w:val="102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0135*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2,849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6378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0,836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wielkogabarytowe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292,770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293,260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64,800</w:t>
            </w:r>
          </w:p>
        </w:tc>
      </w:tr>
      <w:tr w:rsidR="000C6378" w:rsidRPr="00F26CED" w:rsidTr="00216942">
        <w:trPr>
          <w:trHeight w:val="300"/>
          <w:jc w:val="center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378" w:rsidRPr="00F26CED" w:rsidRDefault="000C6378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C6378" w:rsidRPr="00F26CED" w:rsidRDefault="000C6378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1025,251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378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1095,407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78" w:rsidRPr="00F26CED" w:rsidRDefault="00216942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248,229</w:t>
            </w:r>
          </w:p>
        </w:tc>
      </w:tr>
    </w:tbl>
    <w:p w:rsidR="009A0FFC" w:rsidRDefault="00A42C40" w:rsidP="00A42C40">
      <w:pPr>
        <w:spacing w:after="164" w:line="271" w:lineRule="auto"/>
        <w:jc w:val="both"/>
        <w:rPr>
          <w:rFonts w:cstheme="minorHAnsi"/>
          <w:b/>
        </w:rPr>
      </w:pPr>
      <w:r w:rsidRPr="00A30AF9">
        <w:rPr>
          <w:rFonts w:cstheme="minorHAnsi"/>
          <w:b/>
        </w:rPr>
        <w:t xml:space="preserve">Wskazane ilości odebranych odpadów są podane w celu ułatwienia Wykonawcy wyceny zamówienia. </w:t>
      </w:r>
    </w:p>
    <w:p w:rsidR="00EF3E82" w:rsidRPr="00A30AF9" w:rsidRDefault="00A42C40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8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O</w:t>
      </w:r>
      <w:r w:rsidR="00EF3E82" w:rsidRPr="00A30AF9">
        <w:rPr>
          <w:rFonts w:cstheme="minorHAnsi"/>
        </w:rPr>
        <w:t xml:space="preserve"> konieczności odbioru odpadów Wykonawca będzie powiadomiony telefonicznie lub e-mailowo przez pracownika PSZOK.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9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Wykonawca zobowiązany jest do sukcesywnego wywozu odpadów z PSZOK, tak aby zapewnić  możliwość ciągłego dostarczania odpadów przez mieszkańców i nie dopuścić do przepełnienia się </w:t>
      </w:r>
      <w:r w:rsidR="007B1743" w:rsidRPr="00A30AF9">
        <w:rPr>
          <w:rFonts w:cstheme="minorHAnsi"/>
        </w:rPr>
        <w:t xml:space="preserve">kontenerów </w:t>
      </w:r>
      <w:r w:rsidR="00A132A5" w:rsidRPr="00A30AF9">
        <w:rPr>
          <w:rFonts w:cstheme="minorHAnsi"/>
        </w:rPr>
        <w:t>na PSZOK.</w:t>
      </w:r>
    </w:p>
    <w:p w:rsidR="00F61234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10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>Transport odpadów z PSZOK powinien odbywać się pojazdami specjalistycznymi o konstrukcji zabezpieczonej przed rozwiewaniem i rozpylaniem oraz w sposób minimalizujący negatywne oddziaływanie czynników atmosferycznych na odpady, jak również samych odpadów na otoczenie.</w:t>
      </w:r>
    </w:p>
    <w:p w:rsidR="00EF3E82" w:rsidRPr="00716A57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11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Wykonawca zobowiązany będzie do wymiany zapełnionego kontenera/pojemnika w ciągu 24 godz. od otrzymania zgłoszenia o zapełnionym kontenerze/pojemniku</w:t>
      </w:r>
      <w:r w:rsidR="00EF3E82" w:rsidRPr="00716A57">
        <w:rPr>
          <w:rFonts w:cstheme="minorHAnsi"/>
        </w:rPr>
        <w:t xml:space="preserve">. </w:t>
      </w:r>
      <w:r w:rsidR="002E1D42" w:rsidRPr="00716A57">
        <w:rPr>
          <w:rFonts w:cstheme="minorHAnsi"/>
        </w:rPr>
        <w:t xml:space="preserve">W przypadku wystąpienia siły wyższej (np. zamknięcia instalacji) wykonawca odbierze odpady niezwłocznie i nie później niż w terminie 7 dni roboczych. Zamawiający musi zostać poinformowany w formie elektronicznej w ciągu 24 godzin o braku możliwości odbioru odpadów.  </w:t>
      </w:r>
    </w:p>
    <w:p w:rsidR="00EF3E82" w:rsidRPr="00716A57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12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Wymiana zapełnionych kontenerów/pojemników</w:t>
      </w:r>
      <w:r w:rsidR="00C56303" w:rsidRPr="00A30AF9">
        <w:rPr>
          <w:rFonts w:cstheme="minorHAnsi"/>
        </w:rPr>
        <w:t xml:space="preserve"> odbywać </w:t>
      </w:r>
      <w:r w:rsidR="00EA3619" w:rsidRPr="00A30AF9">
        <w:rPr>
          <w:rFonts w:cstheme="minorHAnsi"/>
        </w:rPr>
        <w:t>się ma w dniach od po</w:t>
      </w:r>
      <w:r w:rsidR="000D50A2" w:rsidRPr="00A30AF9">
        <w:rPr>
          <w:rFonts w:cstheme="minorHAnsi"/>
        </w:rPr>
        <w:t xml:space="preserve">niedziałku do </w:t>
      </w:r>
      <w:r w:rsidR="001A4297" w:rsidRPr="00716A57">
        <w:rPr>
          <w:rFonts w:cstheme="minorHAnsi"/>
        </w:rPr>
        <w:t>piątku</w:t>
      </w:r>
      <w:r w:rsidR="00C56303" w:rsidRPr="00716A57">
        <w:rPr>
          <w:rFonts w:cstheme="minorHAnsi"/>
        </w:rPr>
        <w:t>.</w:t>
      </w:r>
    </w:p>
    <w:p w:rsidR="00C56303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13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Wykonawca zobowiązany jest do odbioru odpadów w sposób uniemożliwiający ich zmieszanie.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14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Odpady, które mieszkańcy będą dostarczać do PSZOK-u, Wykonawca zobowiązany jest przekazać do instalacji </w:t>
      </w:r>
      <w:r w:rsidR="002D42A6">
        <w:rPr>
          <w:rFonts w:cstheme="minorHAnsi"/>
        </w:rPr>
        <w:t xml:space="preserve">wskazanych w ofercie, zgodnie </w:t>
      </w:r>
      <w:r w:rsidR="00EA3619" w:rsidRPr="00A30AF9">
        <w:rPr>
          <w:rFonts w:cstheme="minorHAnsi"/>
        </w:rPr>
        <w:t>z hierarchią postępowania z odpadami</w:t>
      </w:r>
      <w:r w:rsidR="002D42A6">
        <w:rPr>
          <w:rFonts w:cstheme="minorHAnsi"/>
        </w:rPr>
        <w:t>.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15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Na czas realizacji zamówienia </w:t>
      </w:r>
      <w:r w:rsidR="00EA3619" w:rsidRPr="00A30AF9">
        <w:rPr>
          <w:rFonts w:cstheme="minorHAnsi"/>
          <w:b/>
        </w:rPr>
        <w:t xml:space="preserve">Wykonawca zobowiązany będzie do zapewnienia </w:t>
      </w:r>
      <w:r w:rsidR="00070A37">
        <w:rPr>
          <w:rFonts w:cstheme="minorHAnsi"/>
          <w:b/>
        </w:rPr>
        <w:t>kontenerów/</w:t>
      </w:r>
      <w:r w:rsidR="00EA3619" w:rsidRPr="00A30AF9">
        <w:rPr>
          <w:rFonts w:cstheme="minorHAnsi"/>
          <w:b/>
        </w:rPr>
        <w:t>pojemników dostosow</w:t>
      </w:r>
      <w:r w:rsidR="000D50A2" w:rsidRPr="00A30AF9">
        <w:rPr>
          <w:rFonts w:cstheme="minorHAnsi"/>
          <w:b/>
        </w:rPr>
        <w:t>anych do danego rodzaju odpadu.</w:t>
      </w:r>
      <w:r w:rsidR="00EA3619" w:rsidRPr="00A30AF9">
        <w:rPr>
          <w:rFonts w:cstheme="minorHAnsi"/>
        </w:rPr>
        <w:t xml:space="preserve"> </w:t>
      </w:r>
      <w:r w:rsidR="00070A37">
        <w:rPr>
          <w:rFonts w:cstheme="minorHAnsi"/>
        </w:rPr>
        <w:t>Kontenery/p</w:t>
      </w:r>
      <w:r w:rsidR="00EA3619" w:rsidRPr="00A30AF9">
        <w:rPr>
          <w:rFonts w:cstheme="minorHAnsi"/>
        </w:rPr>
        <w:t>ojemniki p</w:t>
      </w:r>
      <w:r w:rsidR="000D50A2" w:rsidRPr="00A30AF9">
        <w:rPr>
          <w:rFonts w:cstheme="minorHAnsi"/>
        </w:rPr>
        <w:t>owinny być nowe lub używane,</w:t>
      </w:r>
      <w:r w:rsidR="00EA3619" w:rsidRPr="00A30AF9">
        <w:rPr>
          <w:rFonts w:cstheme="minorHAnsi"/>
        </w:rPr>
        <w:t xml:space="preserve"> </w:t>
      </w:r>
      <w:r w:rsidR="000D50A2" w:rsidRPr="00A30AF9">
        <w:rPr>
          <w:rFonts w:cstheme="minorHAnsi"/>
        </w:rPr>
        <w:t>czyste, estetyczne, nie uszkodzone i w odpowiednim stanie technicznym</w:t>
      </w:r>
      <w:r w:rsidR="00EA3619" w:rsidRPr="00A30AF9">
        <w:rPr>
          <w:rFonts w:cstheme="minorHAnsi"/>
        </w:rPr>
        <w:t xml:space="preserve">.  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16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Zamawiający zastrzega sobie w wyjątkowych sytuacjach moż</w:t>
      </w:r>
      <w:r w:rsidR="000C533C" w:rsidRPr="00A30AF9">
        <w:rPr>
          <w:rFonts w:cstheme="minorHAnsi"/>
        </w:rPr>
        <w:t>liwość zmiany ilości pojemników</w:t>
      </w:r>
      <w:r w:rsidR="000C533C" w:rsidRPr="00A30AF9">
        <w:rPr>
          <w:rFonts w:cstheme="minorHAnsi"/>
        </w:rPr>
        <w:br/>
      </w:r>
      <w:r w:rsidR="00EA3619" w:rsidRPr="00A30AF9">
        <w:rPr>
          <w:rFonts w:cstheme="minorHAnsi"/>
        </w:rPr>
        <w:t>w stosunku do ilości dostarczanych odpadów.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17</w:t>
      </w:r>
      <w:r w:rsidR="00070A37">
        <w:rPr>
          <w:rFonts w:cstheme="minorHAnsi"/>
        </w:rPr>
        <w:t>.</w:t>
      </w:r>
      <w:r w:rsidR="00A42C40" w:rsidRPr="00A30AF9">
        <w:rPr>
          <w:rFonts w:cstheme="minorHAnsi"/>
        </w:rPr>
        <w:t xml:space="preserve"> Wymaga się, aby pojemniki dla każdego rodzaju odpadów były odpowiednio oznaczone.</w:t>
      </w:r>
    </w:p>
    <w:p w:rsidR="00EA3619" w:rsidRPr="00A30AF9" w:rsidRDefault="00F61234" w:rsidP="006A7638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C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A31B7C" w:rsidRPr="00A30AF9">
        <w:rPr>
          <w:rFonts w:cstheme="minorHAnsi"/>
          <w:b/>
          <w:sz w:val="24"/>
        </w:rPr>
        <w:t>Raporty i inne obowiązki Wykonawcy</w:t>
      </w:r>
    </w:p>
    <w:p w:rsidR="00A31B7C" w:rsidRPr="00A30AF9" w:rsidRDefault="00070A37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lastRenderedPageBreak/>
        <w:t>1.</w:t>
      </w:r>
      <w:r w:rsidR="00A31B7C" w:rsidRPr="00A30AF9">
        <w:rPr>
          <w:rFonts w:cstheme="minorHAnsi"/>
        </w:rPr>
        <w:t xml:space="preserve"> Wykonawca zobowiązany jest do przekazywania Zamawiającemu miesięcznych raportów zawierających informacje o:</w:t>
      </w:r>
    </w:p>
    <w:p w:rsidR="00A31B7C" w:rsidRPr="00A30AF9" w:rsidRDefault="00A31B7C" w:rsidP="00A31B7C">
      <w:pPr>
        <w:ind w:left="284"/>
        <w:jc w:val="both"/>
        <w:rPr>
          <w:rFonts w:cstheme="minorHAnsi"/>
        </w:rPr>
      </w:pPr>
      <w:r w:rsidRPr="00A30AF9">
        <w:rPr>
          <w:rFonts w:cstheme="minorHAnsi"/>
        </w:rPr>
        <w:t>a) masie poszczególnych rodzajów selektywnie zebranych odpadów komunalnych</w:t>
      </w:r>
      <w:r w:rsidRPr="00A30AF9">
        <w:rPr>
          <w:rFonts w:cstheme="minorHAnsi"/>
        </w:rPr>
        <w:br/>
        <w:t>z podaniem [Mg]: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rodzaju odpadów;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kodu odpadów.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sposobie zagospodarowania wyżej wymienionych odpadów komunalnych;</w:t>
      </w:r>
    </w:p>
    <w:p w:rsidR="00A31B7C" w:rsidRPr="00A30AF9" w:rsidRDefault="00A31B7C" w:rsidP="00A31B7C">
      <w:pPr>
        <w:shd w:val="clear" w:color="auto" w:fill="FFFFFF" w:themeFill="background1"/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instalacji, do których odpady zostały przekazane.</w:t>
      </w:r>
    </w:p>
    <w:p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2.</w:t>
      </w:r>
      <w:r w:rsidR="00A31B7C" w:rsidRPr="00A30AF9">
        <w:rPr>
          <w:rFonts w:cstheme="minorHAnsi"/>
        </w:rPr>
        <w:t xml:space="preserve"> Raporty, o których mowa w ust.1 przekazywane będą w formie papierowej i elektronicznej uzgodnionej z Zamawiającym</w:t>
      </w:r>
      <w:r w:rsidR="001A4297" w:rsidRPr="001A4297">
        <w:rPr>
          <w:rFonts w:cstheme="minorHAnsi"/>
          <w:sz w:val="20"/>
          <w:szCs w:val="20"/>
        </w:rPr>
        <w:t xml:space="preserve"> </w:t>
      </w:r>
      <w:r w:rsidR="001A4297" w:rsidRPr="001A4297">
        <w:rPr>
          <w:rFonts w:cstheme="minorHAnsi"/>
        </w:rPr>
        <w:t>w terminie do 10 dni od zakończenia miesiąca, którego dotyczą (data stempla pocztowego nie będzie uwzględniona)</w:t>
      </w:r>
      <w:r w:rsidR="001A4297" w:rsidRPr="001A4297">
        <w:t>.</w:t>
      </w:r>
    </w:p>
    <w:p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3.</w:t>
      </w:r>
      <w:r w:rsidR="00A31B7C" w:rsidRPr="00A30AF9">
        <w:rPr>
          <w:rFonts w:cstheme="minorHAnsi"/>
        </w:rPr>
        <w:t xml:space="preserve"> Poprawnie sporządzony raport miesięczny (w formie papierowej) jest podstawą do wystawienia faktury za wykonaną usługę.</w:t>
      </w:r>
    </w:p>
    <w:p w:rsidR="00070A37" w:rsidRPr="00716A57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4.</w:t>
      </w:r>
      <w:r w:rsidR="00A31B7C" w:rsidRPr="00A30AF9">
        <w:rPr>
          <w:rFonts w:cstheme="minorHAnsi"/>
        </w:rPr>
        <w:t xml:space="preserve"> Wykonawca zobowiązany jest do dostarczenia roczn</w:t>
      </w:r>
      <w:r w:rsidR="00070A37">
        <w:rPr>
          <w:rFonts w:cstheme="minorHAnsi"/>
        </w:rPr>
        <w:t>ego</w:t>
      </w:r>
      <w:r w:rsidR="00A31B7C" w:rsidRPr="00A30AF9">
        <w:rPr>
          <w:rFonts w:cstheme="minorHAnsi"/>
        </w:rPr>
        <w:t xml:space="preserve"> </w:t>
      </w:r>
      <w:r w:rsidR="00070A37">
        <w:rPr>
          <w:rFonts w:cstheme="minorHAnsi"/>
        </w:rPr>
        <w:t xml:space="preserve">zestawienia w terminie do 31 stycznia za poprzedni rok kalendarzowy zgodnie </w:t>
      </w:r>
      <w:r w:rsidR="00070A37" w:rsidRPr="00716A57">
        <w:rPr>
          <w:rFonts w:cstheme="minorHAnsi"/>
        </w:rPr>
        <w:t>z zapisami</w:t>
      </w:r>
      <w:r w:rsidR="001A4297" w:rsidRPr="00716A57">
        <w:rPr>
          <w:rFonts w:cstheme="minorHAnsi"/>
        </w:rPr>
        <w:t xml:space="preserve"> część B</w:t>
      </w:r>
      <w:r w:rsidR="00070A37" w:rsidRPr="00716A57">
        <w:rPr>
          <w:rFonts w:cstheme="minorHAnsi"/>
        </w:rPr>
        <w:t xml:space="preserve"> ust.6</w:t>
      </w:r>
      <w:r w:rsidR="00716A57" w:rsidRPr="00716A57">
        <w:rPr>
          <w:rFonts w:cstheme="minorHAnsi"/>
        </w:rPr>
        <w:t xml:space="preserve"> z informacja ile i jakie odpady zostały poddane recyklingowi.</w:t>
      </w:r>
    </w:p>
    <w:p w:rsidR="00EA3619" w:rsidRPr="00A30AF9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5.</w:t>
      </w:r>
      <w:r w:rsidR="00A31B7C" w:rsidRPr="00A30AF9">
        <w:rPr>
          <w:rFonts w:cstheme="minorHAnsi"/>
        </w:rPr>
        <w:t xml:space="preserve"> Wykonawca zobowiązany jest do p</w:t>
      </w:r>
      <w:r w:rsidR="00EA3619" w:rsidRPr="00A30AF9">
        <w:rPr>
          <w:rFonts w:cstheme="minorHAnsi"/>
        </w:rPr>
        <w:t>rzekazywania Zamawiającemu innych dokumentów zwi</w:t>
      </w:r>
      <w:r w:rsidR="00A31B7C" w:rsidRPr="00A30AF9">
        <w:rPr>
          <w:rFonts w:cstheme="minorHAnsi"/>
        </w:rPr>
        <w:t xml:space="preserve">ązanych z realizacją zamówienia </w:t>
      </w:r>
      <w:r w:rsidR="00EA3619" w:rsidRPr="00A30AF9">
        <w:rPr>
          <w:rFonts w:cstheme="minorHAnsi"/>
        </w:rPr>
        <w:t>a mogących mieć znaczenie dla wykazania wywiązywania się przez Zamawiającego z obowiązków sprawozdawczości a dotyczących gospodarki odpadami.</w:t>
      </w:r>
    </w:p>
    <w:p w:rsidR="003846B0" w:rsidRDefault="00490264" w:rsidP="00DC19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</w:rPr>
        <w:t>6.</w:t>
      </w:r>
      <w:r w:rsidR="00DC196B" w:rsidRPr="00A30AF9">
        <w:rPr>
          <w:rFonts w:cstheme="minorHAnsi"/>
        </w:rPr>
        <w:t xml:space="preserve"> </w:t>
      </w:r>
      <w:r w:rsidR="00DC196B" w:rsidRPr="00A30AF9">
        <w:rPr>
          <w:rFonts w:cstheme="minorHAnsi"/>
          <w:szCs w:val="20"/>
        </w:rPr>
        <w:t>Wykonawca zobowiązany jest do ustanowienia Koordynatora umowy. Koordynator będzie odpowiadał za przyjęcie zgłoszenia wymiany kontenerów/pojemników oraz za prawidłową realizację zamówienia.</w:t>
      </w:r>
    </w:p>
    <w:p w:rsidR="003846B0" w:rsidRPr="003846B0" w:rsidRDefault="003846B0" w:rsidP="00DC19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7. </w:t>
      </w:r>
      <w:r w:rsidRPr="003846B0">
        <w:rPr>
          <w:rStyle w:val="markedcontent"/>
          <w:rFonts w:cstheme="minorHAnsi"/>
        </w:rPr>
        <w:t xml:space="preserve">Wykonawca w terminie do dnia </w:t>
      </w:r>
      <w:r>
        <w:rPr>
          <w:rStyle w:val="markedcontent"/>
          <w:rFonts w:cstheme="minorHAnsi"/>
        </w:rPr>
        <w:t>15</w:t>
      </w:r>
      <w:r w:rsidRPr="003846B0">
        <w:rPr>
          <w:rStyle w:val="markedcontent"/>
          <w:rFonts w:cstheme="minorHAnsi"/>
        </w:rPr>
        <w:t xml:space="preserve"> </w:t>
      </w:r>
      <w:r>
        <w:rPr>
          <w:rStyle w:val="markedcontent"/>
          <w:rFonts w:cstheme="minorHAnsi"/>
        </w:rPr>
        <w:t>lipca</w:t>
      </w:r>
      <w:r w:rsidRPr="003846B0">
        <w:rPr>
          <w:rStyle w:val="markedcontent"/>
          <w:rFonts w:cstheme="minorHAnsi"/>
        </w:rPr>
        <w:t xml:space="preserve"> 20</w:t>
      </w:r>
      <w:r>
        <w:rPr>
          <w:rStyle w:val="markedcontent"/>
          <w:rFonts w:cstheme="minorHAnsi"/>
        </w:rPr>
        <w:t xml:space="preserve">23 </w:t>
      </w:r>
      <w:r w:rsidRPr="003846B0">
        <w:rPr>
          <w:rStyle w:val="markedcontent"/>
          <w:rFonts w:cstheme="minorHAnsi"/>
        </w:rPr>
        <w:t>r. zobowiązany będzie do przeszkolenia</w:t>
      </w:r>
      <w:r w:rsidRPr="003846B0">
        <w:rPr>
          <w:rFonts w:cstheme="minorHAnsi"/>
        </w:rPr>
        <w:br/>
      </w:r>
      <w:r w:rsidRPr="003846B0">
        <w:rPr>
          <w:rStyle w:val="markedcontent"/>
          <w:rFonts w:cstheme="minorHAnsi"/>
        </w:rPr>
        <w:t>pracowników PSZOK w zakresie zasad kierowania poszczególnych frakcji</w:t>
      </w:r>
      <w:r w:rsidR="00896584">
        <w:rPr>
          <w:rFonts w:cstheme="minorHAnsi"/>
        </w:rPr>
        <w:t xml:space="preserve"> </w:t>
      </w:r>
      <w:r w:rsidRPr="003846B0">
        <w:rPr>
          <w:rStyle w:val="markedcontent"/>
          <w:rFonts w:cstheme="minorHAnsi"/>
        </w:rPr>
        <w:t>od</w:t>
      </w:r>
      <w:r w:rsidR="00896584">
        <w:rPr>
          <w:rStyle w:val="markedcontent"/>
          <w:rFonts w:cstheme="minorHAnsi"/>
        </w:rPr>
        <w:t>padów do określonych kontenerów</w:t>
      </w:r>
      <w:r w:rsidRPr="003846B0">
        <w:rPr>
          <w:rStyle w:val="markedcontent"/>
          <w:rFonts w:cstheme="minorHAnsi"/>
        </w:rPr>
        <w:t xml:space="preserve"> pod kątem wywozu odpadów do instalacji przetwarzani</w:t>
      </w:r>
      <w:r w:rsidR="00896584">
        <w:rPr>
          <w:rStyle w:val="markedcontent"/>
          <w:rFonts w:cstheme="minorHAnsi"/>
        </w:rPr>
        <w:t>a</w:t>
      </w:r>
      <w:r w:rsidRPr="003846B0">
        <w:rPr>
          <w:rStyle w:val="markedcontent"/>
          <w:rFonts w:cstheme="minorHAnsi"/>
        </w:rPr>
        <w:t>.</w:t>
      </w:r>
    </w:p>
    <w:p w:rsidR="00937434" w:rsidRDefault="00937434" w:rsidP="006D57A9">
      <w:pPr>
        <w:jc w:val="both"/>
        <w:rPr>
          <w:rFonts w:ascii="Calibri" w:hAnsi="Calibri"/>
        </w:rPr>
      </w:pPr>
    </w:p>
    <w:p w:rsidR="00CE5987" w:rsidRPr="00A30AF9" w:rsidRDefault="006D57A9" w:rsidP="00CE5987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</w:t>
      </w:r>
      <w:r w:rsidR="00CE5987" w:rsidRPr="00A30AF9">
        <w:rPr>
          <w:rFonts w:cstheme="minorHAnsi"/>
          <w:b/>
          <w:sz w:val="24"/>
        </w:rPr>
        <w:t>. Usługi dodatkowe</w:t>
      </w:r>
      <w:r w:rsidR="00994118" w:rsidRPr="00A30AF9">
        <w:rPr>
          <w:rFonts w:cstheme="minorHAnsi"/>
          <w:b/>
          <w:sz w:val="24"/>
        </w:rPr>
        <w:t xml:space="preserve"> (opcjonalnie)</w:t>
      </w:r>
      <w:r w:rsidR="00CE5987" w:rsidRPr="00A30AF9">
        <w:rPr>
          <w:rFonts w:cstheme="minorHAnsi"/>
          <w:b/>
          <w:sz w:val="24"/>
        </w:rPr>
        <w:t>:</w:t>
      </w:r>
    </w:p>
    <w:p w:rsidR="00CE5987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CE5987" w:rsidRPr="00A30AF9">
        <w:rPr>
          <w:rFonts w:cstheme="minorHAnsi"/>
        </w:rPr>
        <w:t>W ramach usłu</w:t>
      </w:r>
      <w:r w:rsidRPr="00A30AF9">
        <w:rPr>
          <w:rFonts w:cstheme="minorHAnsi"/>
        </w:rPr>
        <w:t>gi dodatkowej Wykonawca zobowiązany będ</w:t>
      </w:r>
      <w:r w:rsidR="00274EA3" w:rsidRPr="00A30AF9">
        <w:rPr>
          <w:rFonts w:cstheme="minorHAnsi"/>
        </w:rPr>
        <w:t>zie do odbioru, transportu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i zagospodarowania odpadów pochodzących z miejsc nieprzeznaczonych do ich składowania odpadów tzw. „dzikich wysypisk”.</w:t>
      </w:r>
    </w:p>
    <w:p w:rsidR="00994118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Wykonawca podstawi kontener</w:t>
      </w:r>
      <w:r w:rsidR="00274EA3" w:rsidRPr="00A30AF9">
        <w:rPr>
          <w:rFonts w:cstheme="minorHAnsi"/>
        </w:rPr>
        <w:t xml:space="preserve"> (nie mniejszy niż </w:t>
      </w:r>
      <w:r w:rsidR="00937434">
        <w:rPr>
          <w:rFonts w:cstheme="minorHAnsi"/>
        </w:rPr>
        <w:t>10</w:t>
      </w:r>
      <w:r w:rsidR="00274EA3" w:rsidRPr="00A30AF9">
        <w:rPr>
          <w:rFonts w:cstheme="minorHAnsi"/>
        </w:rPr>
        <w:t xml:space="preserve"> m</w:t>
      </w:r>
      <w:r w:rsidR="00274EA3" w:rsidRPr="00A30AF9">
        <w:rPr>
          <w:rFonts w:cstheme="minorHAnsi"/>
          <w:vertAlign w:val="superscript"/>
        </w:rPr>
        <w:t>3</w:t>
      </w:r>
      <w:r w:rsidR="00274EA3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w miejs</w:t>
      </w:r>
      <w:r w:rsidR="00274EA3" w:rsidRPr="00A30AF9">
        <w:rPr>
          <w:rFonts w:cstheme="minorHAnsi"/>
        </w:rPr>
        <w:t>ce wskazane przez Zamawiającego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w terminie 48 godz. od zgłoszenia zapotrzebowania.</w:t>
      </w:r>
    </w:p>
    <w:p w:rsidR="00274EA3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 Uprzątnięcie dzikich wysypisk należeć będzie do Zamawiającego.</w:t>
      </w:r>
    </w:p>
    <w:p w:rsidR="00274EA3" w:rsidRDefault="00AB5C77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>4.</w:t>
      </w:r>
      <w:r w:rsidR="00274EA3" w:rsidRPr="00A30AF9">
        <w:rPr>
          <w:rFonts w:cstheme="minorHAnsi"/>
        </w:rPr>
        <w:t xml:space="preserve"> Po zapełnieniu kontenera Wykonawca odbierze kontener w terminie 24 godz. od zgłoszenia przez Zamawiającego</w:t>
      </w:r>
      <w:r w:rsidR="003C6D6F">
        <w:rPr>
          <w:rFonts w:cstheme="minorHAnsi"/>
        </w:rPr>
        <w:t>.</w:t>
      </w:r>
    </w:p>
    <w:p w:rsidR="003C6D6F" w:rsidRDefault="003C6D6F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>5. Ilości odpadów odeb</w:t>
      </w:r>
      <w:r w:rsidR="0081410B">
        <w:rPr>
          <w:rFonts w:cstheme="minorHAnsi"/>
        </w:rPr>
        <w:t>ranych z dzikich wysypisk w 2021</w:t>
      </w:r>
      <w:r>
        <w:rPr>
          <w:rFonts w:cstheme="minorHAnsi"/>
        </w:rPr>
        <w:t xml:space="preserve"> r</w:t>
      </w:r>
      <w:r w:rsidR="0081410B">
        <w:rPr>
          <w:rFonts w:cstheme="minorHAnsi"/>
        </w:rPr>
        <w:t>.</w:t>
      </w:r>
      <w:r>
        <w:rPr>
          <w:rFonts w:cstheme="minorHAnsi"/>
        </w:rPr>
        <w:t xml:space="preserve"> – </w:t>
      </w:r>
      <w:r w:rsidR="0081410B">
        <w:rPr>
          <w:rFonts w:cstheme="minorHAnsi"/>
        </w:rPr>
        <w:t>20,8400 Mg a w 2022</w:t>
      </w:r>
      <w:r>
        <w:rPr>
          <w:rFonts w:cstheme="minorHAnsi"/>
        </w:rPr>
        <w:t xml:space="preserve"> r</w:t>
      </w:r>
      <w:r w:rsidR="0081410B">
        <w:rPr>
          <w:rFonts w:cstheme="minorHAnsi"/>
        </w:rPr>
        <w:t>.</w:t>
      </w:r>
      <w:r>
        <w:rPr>
          <w:rFonts w:cstheme="minorHAnsi"/>
        </w:rPr>
        <w:t xml:space="preserve"> – </w:t>
      </w:r>
      <w:r w:rsidR="0081410B">
        <w:rPr>
          <w:rFonts w:cstheme="minorHAnsi"/>
        </w:rPr>
        <w:t>23,3000</w:t>
      </w:r>
      <w:r>
        <w:rPr>
          <w:rFonts w:cstheme="minorHAnsi"/>
        </w:rPr>
        <w:t xml:space="preserve"> Mg.</w:t>
      </w:r>
    </w:p>
    <w:p w:rsidR="00A3763D" w:rsidRPr="00A30AF9" w:rsidRDefault="00A3763D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6. Działania wymienione w części H będą dotyczyły wykonawców którzy w kryterium oceny „Odbiór i zagospodarowanie odpadów pochodzących z dzikich wysypiska” zaznaczą „TAK”. </w:t>
      </w:r>
    </w:p>
    <w:p w:rsidR="00994118" w:rsidRPr="00A30AF9" w:rsidRDefault="00994118" w:rsidP="00994118">
      <w:pPr>
        <w:spacing w:after="0"/>
        <w:jc w:val="both"/>
        <w:rPr>
          <w:rFonts w:cstheme="minorHAnsi"/>
          <w:b/>
          <w:sz w:val="24"/>
        </w:rPr>
      </w:pPr>
      <w:r w:rsidRPr="00A30AF9">
        <w:rPr>
          <w:rFonts w:cstheme="minorHAnsi"/>
        </w:rPr>
        <w:t xml:space="preserve"> </w:t>
      </w:r>
    </w:p>
    <w:p w:rsidR="008C447A" w:rsidRPr="00A30AF9" w:rsidRDefault="006D57A9" w:rsidP="004740D2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E</w:t>
      </w:r>
      <w:r w:rsidR="008C447A" w:rsidRPr="00A30AF9">
        <w:rPr>
          <w:rFonts w:cstheme="minorHAnsi"/>
          <w:b/>
          <w:sz w:val="24"/>
        </w:rPr>
        <w:t>. Dodatkowe informacje: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1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02B01">
        <w:rPr>
          <w:rFonts w:asciiTheme="minorHAnsi" w:hAnsiTheme="minorHAnsi" w:cstheme="minorHAnsi"/>
          <w:sz w:val="22"/>
          <w:szCs w:val="22"/>
        </w:rPr>
        <w:t xml:space="preserve">Zaleca się przed złożeniem oferty </w:t>
      </w:r>
      <w:r w:rsidRPr="00A30AF9">
        <w:rPr>
          <w:rFonts w:asciiTheme="minorHAnsi" w:hAnsiTheme="minorHAnsi" w:cstheme="minorHAnsi"/>
          <w:sz w:val="22"/>
          <w:szCs w:val="22"/>
        </w:rPr>
        <w:t xml:space="preserve"> dokonać wizji lokalnej w celu zapoznania się</w:t>
      </w:r>
      <w:r w:rsidRPr="00A30AF9">
        <w:rPr>
          <w:rFonts w:asciiTheme="minorHAnsi" w:hAnsiTheme="minorHAnsi" w:cstheme="minorHAnsi"/>
          <w:sz w:val="22"/>
          <w:szCs w:val="22"/>
        </w:rPr>
        <w:br/>
        <w:t>z warunkami lokalnymi i specyfiką terenu Gminy Niepołomice.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2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Z chwilą załadunku odpadów na przeznaczony do transportu pojazd, Wykonawca staje się właścicielem odpadów, zgodnie z treścią art. 4 ust. 4 pkt c ustawy z dnia 6 września 2001 r.</w:t>
      </w:r>
      <w:r w:rsidRPr="00A30AF9">
        <w:rPr>
          <w:rFonts w:asciiTheme="minorHAnsi" w:hAnsiTheme="minorHAnsi" w:cstheme="minorHAnsi"/>
          <w:sz w:val="22"/>
          <w:szCs w:val="22"/>
        </w:rPr>
        <w:br/>
        <w:t>o transporcie drog</w:t>
      </w:r>
      <w:r w:rsidR="0081410B">
        <w:rPr>
          <w:rFonts w:asciiTheme="minorHAnsi" w:hAnsiTheme="minorHAnsi" w:cstheme="minorHAnsi"/>
          <w:sz w:val="22"/>
          <w:szCs w:val="22"/>
        </w:rPr>
        <w:t>owym (tekst jedn.: Dz. U. z 2022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r., poz. </w:t>
      </w:r>
      <w:r w:rsidR="0081410B">
        <w:rPr>
          <w:rFonts w:asciiTheme="minorHAnsi" w:hAnsiTheme="minorHAnsi" w:cstheme="minorHAnsi"/>
          <w:sz w:val="22"/>
          <w:szCs w:val="22"/>
        </w:rPr>
        <w:t>2201</w:t>
      </w:r>
      <w:r w:rsidRPr="00A30AF9">
        <w:rPr>
          <w:rFonts w:asciiTheme="minorHAnsi" w:hAnsiTheme="minorHAnsi" w:cstheme="minorHAnsi"/>
          <w:sz w:val="22"/>
          <w:szCs w:val="22"/>
        </w:rPr>
        <w:t>).</w:t>
      </w:r>
    </w:p>
    <w:p w:rsidR="00F61234" w:rsidRPr="00A30AF9" w:rsidRDefault="00F61234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lastRenderedPageBreak/>
        <w:t>3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326D2" w:rsidRPr="00A30AF9">
        <w:rPr>
          <w:rFonts w:asciiTheme="minorHAnsi" w:hAnsiTheme="minorHAnsi" w:cstheme="minorHAnsi"/>
          <w:sz w:val="22"/>
          <w:szCs w:val="22"/>
        </w:rPr>
        <w:t>R</w:t>
      </w:r>
      <w:r w:rsidRPr="00A30AF9">
        <w:rPr>
          <w:rFonts w:asciiTheme="minorHAnsi" w:hAnsiTheme="minorHAnsi" w:cstheme="minorHAnsi"/>
          <w:sz w:val="22"/>
          <w:szCs w:val="22"/>
        </w:rPr>
        <w:t>aport miesięczny za usługę objętą przedmiotem zam</w:t>
      </w:r>
      <w:r w:rsidR="002C4711">
        <w:rPr>
          <w:rFonts w:asciiTheme="minorHAnsi" w:hAnsiTheme="minorHAnsi" w:cstheme="minorHAnsi"/>
          <w:sz w:val="22"/>
          <w:szCs w:val="22"/>
        </w:rPr>
        <w:t>ówienia za miesiąc grudzień 202</w:t>
      </w:r>
      <w:r w:rsidR="0081410B">
        <w:rPr>
          <w:rFonts w:asciiTheme="minorHAnsi" w:hAnsiTheme="minorHAnsi" w:cstheme="minorHAnsi"/>
          <w:sz w:val="22"/>
          <w:szCs w:val="22"/>
        </w:rPr>
        <w:t>3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 zostanie przez Wykonawcę przekazan</w:t>
      </w:r>
      <w:r w:rsidR="0081410B">
        <w:rPr>
          <w:rFonts w:asciiTheme="minorHAnsi" w:hAnsiTheme="minorHAnsi" w:cstheme="minorHAnsi"/>
          <w:sz w:val="22"/>
          <w:szCs w:val="22"/>
        </w:rPr>
        <w:t>y w terminie do 31 stycznia 2024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</w:t>
      </w:r>
      <w:r w:rsidR="00701D56"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81410B">
        <w:rPr>
          <w:rFonts w:asciiTheme="minorHAnsi" w:hAnsiTheme="minorHAnsi" w:cstheme="minorHAnsi"/>
          <w:sz w:val="22"/>
          <w:szCs w:val="22"/>
        </w:rPr>
        <w:t>a za grudzień 2024 do 31 stycznia 2025 r.</w:t>
      </w:r>
    </w:p>
    <w:p w:rsidR="000866EC" w:rsidRPr="00A30AF9" w:rsidRDefault="000866EC" w:rsidP="000866EC">
      <w:pPr>
        <w:spacing w:after="200" w:line="276" w:lineRule="auto"/>
        <w:ind w:right="68"/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3C6D6F">
        <w:rPr>
          <w:rFonts w:cstheme="minorHAnsi"/>
        </w:rPr>
        <w:t>.</w:t>
      </w:r>
      <w:r w:rsidRPr="00A30AF9">
        <w:rPr>
          <w:rFonts w:cstheme="minorHAnsi"/>
        </w:rPr>
        <w:t xml:space="preserve"> Wykonawca zobowiązany jest do przestrzegania obowiązujących w trakcie trwania umowy przepisów prawnych, a w szczególności: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a) ustawy o odpadach</w:t>
      </w:r>
      <w:r w:rsidRPr="00A30AF9">
        <w:rPr>
          <w:rFonts w:cstheme="minorHAnsi"/>
          <w:color w:val="000000"/>
        </w:rPr>
        <w:t>;</w:t>
      </w:r>
      <w:r w:rsidRPr="00A30AF9">
        <w:rPr>
          <w:rFonts w:cstheme="minorHAnsi"/>
        </w:rPr>
        <w:t xml:space="preserve"> 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b) ustawy o utrzymaniu czystości i porządku w gminach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c) ustawy Prawo ochrony środowiska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d) ustawy o zużytym sprzęcie elektrycznym i elektronicznym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e) Regulaminu utrzymania czystości i porządku na terenie Gminy Niepołomice;</w:t>
      </w:r>
    </w:p>
    <w:p w:rsidR="00701D56" w:rsidRPr="00A30AF9" w:rsidRDefault="000866EC" w:rsidP="00F02B01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f) nowo wydanych rozporządzeń, ustaw i uchwał oraz ich zmian.</w:t>
      </w:r>
    </w:p>
    <w:p w:rsidR="000866EC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br w:type="column"/>
      </w:r>
      <w:r w:rsidR="006D57A9">
        <w:rPr>
          <w:rFonts w:cstheme="minorHAnsi"/>
          <w:b/>
          <w:sz w:val="24"/>
        </w:rPr>
        <w:t>F</w:t>
      </w:r>
      <w:bookmarkStart w:id="2" w:name="_GoBack"/>
      <w:bookmarkEnd w:id="2"/>
      <w:r w:rsidRPr="00A30AF9">
        <w:rPr>
          <w:rFonts w:cstheme="minorHAnsi"/>
          <w:b/>
          <w:sz w:val="24"/>
        </w:rPr>
        <w:t>. Lokalizacja PSZOK:</w:t>
      </w: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701D56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noProof/>
          <w:sz w:val="24"/>
          <w:lang w:eastAsia="pl-PL"/>
        </w:rPr>
        <w:drawing>
          <wp:inline distT="0" distB="0" distL="0" distR="0">
            <wp:extent cx="5762625" cy="5876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3"/>
                    <a:stretch/>
                  </pic:blipFill>
                  <pic:spPr bwMode="auto">
                    <a:xfrm>
                      <a:off x="0" y="0"/>
                      <a:ext cx="57626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0EE" w:rsidRPr="00A30AF9" w:rsidRDefault="008B71BD" w:rsidP="007E0E4A">
      <w:pPr>
        <w:spacing w:line="276" w:lineRule="auto"/>
        <w:rPr>
          <w:rFonts w:cstheme="minorHAnsi"/>
          <w:sz w:val="18"/>
          <w:szCs w:val="16"/>
        </w:rPr>
      </w:pPr>
      <w:r w:rsidRPr="00A30AF9">
        <w:rPr>
          <w:rFonts w:cstheme="minorHAnsi"/>
          <w:sz w:val="18"/>
          <w:szCs w:val="16"/>
        </w:rPr>
        <w:br w:type="column"/>
      </w:r>
      <w:r w:rsidRPr="00A30AF9">
        <w:rPr>
          <w:rFonts w:cstheme="minorHAnsi"/>
          <w:noProof/>
          <w:sz w:val="18"/>
          <w:szCs w:val="16"/>
          <w:lang w:eastAsia="pl-PL"/>
        </w:rPr>
        <w:drawing>
          <wp:inline distT="0" distB="0" distL="0" distR="0">
            <wp:extent cx="5762625" cy="73342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40EE" w:rsidRPr="00A30AF9" w:rsidSect="002A05A6">
      <w:headerReference w:type="default" r:id="rId10"/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3F2" w:rsidRDefault="004003F2" w:rsidP="00A2037F">
      <w:pPr>
        <w:spacing w:after="0" w:line="240" w:lineRule="auto"/>
      </w:pPr>
      <w:r>
        <w:separator/>
      </w:r>
    </w:p>
  </w:endnote>
  <w:end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0"/>
        <w:szCs w:val="28"/>
      </w:rPr>
      <w:id w:val="-2138241353"/>
      <w:docPartObj>
        <w:docPartGallery w:val="Page Numbers (Bottom of Page)"/>
        <w:docPartUnique/>
      </w:docPartObj>
    </w:sdtPr>
    <w:sdtEndPr/>
    <w:sdtContent>
      <w:p w:rsidR="008F1176" w:rsidRPr="008F1176" w:rsidRDefault="008F1176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8"/>
          </w:rPr>
        </w:pPr>
        <w:r w:rsidRPr="008F1176">
          <w:rPr>
            <w:rFonts w:asciiTheme="majorHAnsi" w:eastAsiaTheme="majorEastAsia" w:hAnsiTheme="majorHAnsi" w:cstheme="majorBidi"/>
            <w:sz w:val="20"/>
            <w:szCs w:val="28"/>
          </w:rPr>
          <w:t xml:space="preserve">str. </w:t>
        </w:r>
        <w:r w:rsidR="008218DF" w:rsidRPr="008F1176">
          <w:rPr>
            <w:rFonts w:eastAsiaTheme="minorEastAsia" w:cs="Times New Roman"/>
            <w:sz w:val="16"/>
          </w:rPr>
          <w:fldChar w:fldCharType="begin"/>
        </w:r>
        <w:r w:rsidRPr="008F1176">
          <w:rPr>
            <w:sz w:val="16"/>
          </w:rPr>
          <w:instrText>PAGE    \* MERGEFORMAT</w:instrText>
        </w:r>
        <w:r w:rsidR="008218DF" w:rsidRPr="008F1176">
          <w:rPr>
            <w:rFonts w:eastAsiaTheme="minorEastAsia" w:cs="Times New Roman"/>
            <w:sz w:val="16"/>
          </w:rPr>
          <w:fldChar w:fldCharType="separate"/>
        </w:r>
        <w:r w:rsidR="006D57A9" w:rsidRPr="006D57A9">
          <w:rPr>
            <w:rFonts w:asciiTheme="majorHAnsi" w:eastAsiaTheme="majorEastAsia" w:hAnsiTheme="majorHAnsi" w:cstheme="majorBidi"/>
            <w:noProof/>
            <w:sz w:val="20"/>
            <w:szCs w:val="28"/>
          </w:rPr>
          <w:t>6</w:t>
        </w:r>
        <w:r w:rsidR="008218DF" w:rsidRPr="008F1176">
          <w:rPr>
            <w:rFonts w:asciiTheme="majorHAnsi" w:eastAsiaTheme="majorEastAsia" w:hAnsiTheme="majorHAnsi" w:cstheme="majorBidi"/>
            <w:sz w:val="20"/>
            <w:szCs w:val="28"/>
          </w:rPr>
          <w:fldChar w:fldCharType="end"/>
        </w:r>
      </w:p>
    </w:sdtContent>
  </w:sdt>
  <w:p w:rsidR="008F1176" w:rsidRDefault="008F11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3F2" w:rsidRDefault="004003F2" w:rsidP="00A2037F">
      <w:pPr>
        <w:spacing w:after="0" w:line="240" w:lineRule="auto"/>
      </w:pPr>
      <w:r>
        <w:separator/>
      </w:r>
    </w:p>
  </w:footnote>
  <w:foot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37F" w:rsidRDefault="00A2037F" w:rsidP="009576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71979"/>
    <w:multiLevelType w:val="hybridMultilevel"/>
    <w:tmpl w:val="5538DD12"/>
    <w:lvl w:ilvl="0" w:tplc="7318FD8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396393"/>
    <w:multiLevelType w:val="hybridMultilevel"/>
    <w:tmpl w:val="817E1D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B56B8"/>
    <w:multiLevelType w:val="hybridMultilevel"/>
    <w:tmpl w:val="F1028CFC"/>
    <w:lvl w:ilvl="0" w:tplc="42229374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B152EB9"/>
    <w:multiLevelType w:val="hybridMultilevel"/>
    <w:tmpl w:val="850A45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CB7174"/>
    <w:multiLevelType w:val="multilevel"/>
    <w:tmpl w:val="36F83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7A50FAC"/>
    <w:multiLevelType w:val="hybridMultilevel"/>
    <w:tmpl w:val="ADDAF7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735CD"/>
    <w:multiLevelType w:val="hybridMultilevel"/>
    <w:tmpl w:val="8F52A86E"/>
    <w:lvl w:ilvl="0" w:tplc="1C2AB9A2">
      <w:start w:val="1"/>
      <w:numFmt w:val="decimal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A675DC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84F2C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4F300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F45FA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6E4C4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6BF6E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0A2914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AAFB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192733F"/>
    <w:multiLevelType w:val="hybridMultilevel"/>
    <w:tmpl w:val="503ED1E6"/>
    <w:lvl w:ilvl="0" w:tplc="DCC64F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A7A7D"/>
    <w:multiLevelType w:val="hybridMultilevel"/>
    <w:tmpl w:val="FF68FB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67E40F5"/>
    <w:multiLevelType w:val="hybridMultilevel"/>
    <w:tmpl w:val="D4E6FA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F4521"/>
    <w:multiLevelType w:val="hybridMultilevel"/>
    <w:tmpl w:val="945E57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E04E3"/>
    <w:multiLevelType w:val="hybridMultilevel"/>
    <w:tmpl w:val="41CA5D10"/>
    <w:lvl w:ilvl="0" w:tplc="239675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C5364A"/>
    <w:multiLevelType w:val="hybridMultilevel"/>
    <w:tmpl w:val="F6C2298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236EEA"/>
    <w:multiLevelType w:val="hybridMultilevel"/>
    <w:tmpl w:val="B9EAF696"/>
    <w:lvl w:ilvl="0" w:tplc="81DC4B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E78D4"/>
    <w:multiLevelType w:val="hybridMultilevel"/>
    <w:tmpl w:val="CBAC0388"/>
    <w:lvl w:ilvl="0" w:tplc="DDF83772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56F83502"/>
    <w:multiLevelType w:val="hybridMultilevel"/>
    <w:tmpl w:val="5BDC8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AB4BBB"/>
    <w:multiLevelType w:val="hybridMultilevel"/>
    <w:tmpl w:val="D70EAADE"/>
    <w:lvl w:ilvl="0" w:tplc="7DC8EC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63593"/>
    <w:multiLevelType w:val="hybridMultilevel"/>
    <w:tmpl w:val="00B6A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2A0510C"/>
    <w:multiLevelType w:val="hybridMultilevel"/>
    <w:tmpl w:val="06E4ACF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56D50E5"/>
    <w:multiLevelType w:val="hybridMultilevel"/>
    <w:tmpl w:val="DB8AC2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0047D"/>
    <w:multiLevelType w:val="multilevel"/>
    <w:tmpl w:val="ACA0029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BBB2691"/>
    <w:multiLevelType w:val="hybridMultilevel"/>
    <w:tmpl w:val="3D4E544E"/>
    <w:lvl w:ilvl="0" w:tplc="82206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EF5EC8"/>
    <w:multiLevelType w:val="hybridMultilevel"/>
    <w:tmpl w:val="BE46FC0A"/>
    <w:lvl w:ilvl="0" w:tplc="BEBE03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C20276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CCDCD8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6A85B8">
      <w:start w:val="1"/>
      <w:numFmt w:val="lowerLetter"/>
      <w:lvlRestart w:val="0"/>
      <w:lvlText w:val="%4)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548E7C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CAE9B8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4585E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C0680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56765A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9"/>
  </w:num>
  <w:num w:numId="3">
    <w:abstractNumId w:val="27"/>
  </w:num>
  <w:num w:numId="4">
    <w:abstractNumId w:val="25"/>
  </w:num>
  <w:num w:numId="5">
    <w:abstractNumId w:val="1"/>
  </w:num>
  <w:num w:numId="6">
    <w:abstractNumId w:val="7"/>
  </w:num>
  <w:num w:numId="7">
    <w:abstractNumId w:val="6"/>
  </w:num>
  <w:num w:numId="8">
    <w:abstractNumId w:val="23"/>
  </w:num>
  <w:num w:numId="9">
    <w:abstractNumId w:val="19"/>
  </w:num>
  <w:num w:numId="10">
    <w:abstractNumId w:val="20"/>
  </w:num>
  <w:num w:numId="11">
    <w:abstractNumId w:val="14"/>
  </w:num>
  <w:num w:numId="12">
    <w:abstractNumId w:val="21"/>
  </w:num>
  <w:num w:numId="13">
    <w:abstractNumId w:val="3"/>
  </w:num>
  <w:num w:numId="14">
    <w:abstractNumId w:val="26"/>
  </w:num>
  <w:num w:numId="15">
    <w:abstractNumId w:val="17"/>
  </w:num>
  <w:num w:numId="16">
    <w:abstractNumId w:val="18"/>
  </w:num>
  <w:num w:numId="17">
    <w:abstractNumId w:val="4"/>
  </w:num>
  <w:num w:numId="18">
    <w:abstractNumId w:val="2"/>
  </w:num>
  <w:num w:numId="19">
    <w:abstractNumId w:val="15"/>
  </w:num>
  <w:num w:numId="20">
    <w:abstractNumId w:val="22"/>
  </w:num>
  <w:num w:numId="21">
    <w:abstractNumId w:val="11"/>
  </w:num>
  <w:num w:numId="22">
    <w:abstractNumId w:val="12"/>
  </w:num>
  <w:num w:numId="23">
    <w:abstractNumId w:val="0"/>
  </w:num>
  <w:num w:numId="24">
    <w:abstractNumId w:val="13"/>
  </w:num>
  <w:num w:numId="25">
    <w:abstractNumId w:val="10"/>
  </w:num>
  <w:num w:numId="26">
    <w:abstractNumId w:val="24"/>
  </w:num>
  <w:num w:numId="27">
    <w:abstractNumId w:val="8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03"/>
    <w:rsid w:val="00001385"/>
    <w:rsid w:val="00070A37"/>
    <w:rsid w:val="000864C3"/>
    <w:rsid w:val="000866EC"/>
    <w:rsid w:val="000C533C"/>
    <w:rsid w:val="000C6378"/>
    <w:rsid w:val="000D50A2"/>
    <w:rsid w:val="000F6E86"/>
    <w:rsid w:val="00146543"/>
    <w:rsid w:val="0016152D"/>
    <w:rsid w:val="00194FFF"/>
    <w:rsid w:val="001A4297"/>
    <w:rsid w:val="00216942"/>
    <w:rsid w:val="002715BE"/>
    <w:rsid w:val="00274EA3"/>
    <w:rsid w:val="002A05A6"/>
    <w:rsid w:val="002C2996"/>
    <w:rsid w:val="002C4711"/>
    <w:rsid w:val="002D42A6"/>
    <w:rsid w:val="002E1D42"/>
    <w:rsid w:val="002F2371"/>
    <w:rsid w:val="003164C4"/>
    <w:rsid w:val="0037629F"/>
    <w:rsid w:val="003846B0"/>
    <w:rsid w:val="003C6D6F"/>
    <w:rsid w:val="003E7942"/>
    <w:rsid w:val="004003F2"/>
    <w:rsid w:val="00422D31"/>
    <w:rsid w:val="004540F7"/>
    <w:rsid w:val="004740D2"/>
    <w:rsid w:val="00490264"/>
    <w:rsid w:val="004A0E0D"/>
    <w:rsid w:val="004E5243"/>
    <w:rsid w:val="00510FB5"/>
    <w:rsid w:val="00556243"/>
    <w:rsid w:val="005669F0"/>
    <w:rsid w:val="005A13E5"/>
    <w:rsid w:val="006437A7"/>
    <w:rsid w:val="006A4BDB"/>
    <w:rsid w:val="006A7638"/>
    <w:rsid w:val="006C7897"/>
    <w:rsid w:val="006D57A9"/>
    <w:rsid w:val="006D5FB1"/>
    <w:rsid w:val="006E5DB3"/>
    <w:rsid w:val="006E640E"/>
    <w:rsid w:val="00701D56"/>
    <w:rsid w:val="00715A9E"/>
    <w:rsid w:val="00716A57"/>
    <w:rsid w:val="007516BB"/>
    <w:rsid w:val="007B1743"/>
    <w:rsid w:val="007E0E4A"/>
    <w:rsid w:val="007F3263"/>
    <w:rsid w:val="0081410B"/>
    <w:rsid w:val="008218DF"/>
    <w:rsid w:val="00826E2F"/>
    <w:rsid w:val="00847634"/>
    <w:rsid w:val="0086671F"/>
    <w:rsid w:val="00896584"/>
    <w:rsid w:val="008A0245"/>
    <w:rsid w:val="008B71BD"/>
    <w:rsid w:val="008C447A"/>
    <w:rsid w:val="008E035E"/>
    <w:rsid w:val="008E077D"/>
    <w:rsid w:val="008F1176"/>
    <w:rsid w:val="00937434"/>
    <w:rsid w:val="009576D0"/>
    <w:rsid w:val="00994118"/>
    <w:rsid w:val="009A0FFC"/>
    <w:rsid w:val="009B542E"/>
    <w:rsid w:val="009C55E9"/>
    <w:rsid w:val="009E4D38"/>
    <w:rsid w:val="00A132A5"/>
    <w:rsid w:val="00A2037F"/>
    <w:rsid w:val="00A30AF9"/>
    <w:rsid w:val="00A31B7C"/>
    <w:rsid w:val="00A3763D"/>
    <w:rsid w:val="00A42C40"/>
    <w:rsid w:val="00A85CA6"/>
    <w:rsid w:val="00AB3688"/>
    <w:rsid w:val="00AB5C77"/>
    <w:rsid w:val="00B107C2"/>
    <w:rsid w:val="00B27C14"/>
    <w:rsid w:val="00BC793E"/>
    <w:rsid w:val="00C56303"/>
    <w:rsid w:val="00C63C5F"/>
    <w:rsid w:val="00CC40EE"/>
    <w:rsid w:val="00CE0BD9"/>
    <w:rsid w:val="00CE5987"/>
    <w:rsid w:val="00CE7A3B"/>
    <w:rsid w:val="00CF02BB"/>
    <w:rsid w:val="00D619CD"/>
    <w:rsid w:val="00D954C8"/>
    <w:rsid w:val="00DC196B"/>
    <w:rsid w:val="00DF5444"/>
    <w:rsid w:val="00E27203"/>
    <w:rsid w:val="00E36AFF"/>
    <w:rsid w:val="00EA3619"/>
    <w:rsid w:val="00EA4642"/>
    <w:rsid w:val="00EA59F8"/>
    <w:rsid w:val="00EF3E82"/>
    <w:rsid w:val="00F02B01"/>
    <w:rsid w:val="00F17700"/>
    <w:rsid w:val="00F276AD"/>
    <w:rsid w:val="00F326D2"/>
    <w:rsid w:val="00F45997"/>
    <w:rsid w:val="00F61234"/>
    <w:rsid w:val="00F71CD9"/>
    <w:rsid w:val="00F8176C"/>
    <w:rsid w:val="00F95AF0"/>
    <w:rsid w:val="00FC40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08D5BA-5813-4A95-B943-2D08F6DD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9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7F"/>
  </w:style>
  <w:style w:type="paragraph" w:styleId="Stopka">
    <w:name w:val="footer"/>
    <w:basedOn w:val="Normalny"/>
    <w:link w:val="Stopka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7F"/>
  </w:style>
  <w:style w:type="paragraph" w:styleId="Tekstdymka">
    <w:name w:val="Balloon Text"/>
    <w:basedOn w:val="Normalny"/>
    <w:link w:val="TekstdymkaZnak"/>
    <w:uiPriority w:val="99"/>
    <w:semiHidden/>
    <w:unhideWhenUsed/>
    <w:rsid w:val="000F6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E86"/>
    <w:rPr>
      <w:rFonts w:ascii="Segoe UI" w:hAnsi="Segoe UI" w:cs="Segoe UI"/>
      <w:sz w:val="18"/>
      <w:szCs w:val="18"/>
    </w:rPr>
  </w:style>
  <w:style w:type="paragraph" w:styleId="Lista">
    <w:name w:val="List"/>
    <w:basedOn w:val="Normalny"/>
    <w:rsid w:val="00CC40E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CC40E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Standard">
    <w:name w:val="Standard"/>
    <w:rsid w:val="000864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F61234"/>
    <w:pPr>
      <w:spacing w:after="0" w:line="360" w:lineRule="auto"/>
      <w:ind w:left="709" w:hanging="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1234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A31B7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E0BD9"/>
    <w:rPr>
      <w:color w:val="0000FF"/>
      <w:u w:val="singl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F17700"/>
  </w:style>
  <w:style w:type="character" w:styleId="Odwoaniedokomentarza">
    <w:name w:val="annotation reference"/>
    <w:basedOn w:val="Domylnaczcionkaakapitu"/>
    <w:uiPriority w:val="99"/>
    <w:semiHidden/>
    <w:unhideWhenUsed/>
    <w:rsid w:val="00F02B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2B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2B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2B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2B01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8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4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8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88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4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9F1D3-6DA7-4D4F-81FD-14749133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1550</Words>
  <Characters>9303</Characters>
  <Application>Microsoft Office Word</Application>
  <DocSecurity>4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Kinga Rzymek</cp:lastModifiedBy>
  <cp:revision>2</cp:revision>
  <cp:lastPrinted>2022-08-31T06:00:00Z</cp:lastPrinted>
  <dcterms:created xsi:type="dcterms:W3CDTF">2023-04-25T09:46:00Z</dcterms:created>
  <dcterms:modified xsi:type="dcterms:W3CDTF">2023-04-25T09:46:00Z</dcterms:modified>
</cp:coreProperties>
</file>