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1359" w:rsidRPr="003261E7" w:rsidRDefault="0048151E" w:rsidP="002710CF">
      <w:pPr>
        <w:spacing w:after="240"/>
        <w:jc w:val="right"/>
        <w:rPr>
          <w:sz w:val="22"/>
          <w:szCs w:val="22"/>
        </w:rPr>
      </w:pPr>
      <w:r w:rsidRPr="0048151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72899">
        <w:rPr>
          <w:sz w:val="22"/>
          <w:szCs w:val="22"/>
        </w:rPr>
        <w:t>28.04.2023r.</w:t>
      </w: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3A1EA3">
        <w:rPr>
          <w:b/>
          <w:sz w:val="28"/>
          <w:szCs w:val="24"/>
        </w:rPr>
        <w:t>8,11,13,21,37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8151E" w:rsidRPr="003261E7" w:rsidTr="006A24B8">
        <w:trPr>
          <w:trHeight w:val="638"/>
        </w:trPr>
        <w:tc>
          <w:tcPr>
            <w:tcW w:w="959" w:type="dxa"/>
            <w:shd w:val="clear" w:color="auto" w:fill="auto"/>
          </w:tcPr>
          <w:p w:rsidR="0048151E" w:rsidRPr="003261E7" w:rsidRDefault="0048151E" w:rsidP="006A24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151E" w:rsidRPr="003261E7" w:rsidRDefault="0048151E" w:rsidP="006A24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151E">
              <w:rPr>
                <w:sz w:val="22"/>
                <w:szCs w:val="22"/>
              </w:rPr>
              <w:t>przetarg</w:t>
            </w:r>
            <w:r w:rsidR="003A1EA3">
              <w:rPr>
                <w:sz w:val="22"/>
                <w:szCs w:val="22"/>
              </w:rPr>
              <w:t>u</w:t>
            </w:r>
            <w:r w:rsidRPr="0048151E">
              <w:rPr>
                <w:sz w:val="22"/>
                <w:szCs w:val="22"/>
              </w:rPr>
              <w:t xml:space="preserve"> nieograniczon</w:t>
            </w:r>
            <w:r w:rsidR="003A1EA3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8151E">
              <w:rPr>
                <w:b/>
                <w:bCs/>
                <w:sz w:val="22"/>
                <w:szCs w:val="22"/>
              </w:rPr>
              <w:t>Zakup i dostawa produktów farmaceutycznych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8151E">
              <w:rPr>
                <w:b/>
                <w:sz w:val="22"/>
                <w:szCs w:val="22"/>
              </w:rPr>
              <w:t>ZP/3/2023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3A1EA3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8151E" w:rsidRPr="00EB1359" w:rsidTr="006A2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710915" w:rsidRDefault="0048151E" w:rsidP="006A24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8151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EB1359" w:rsidRDefault="0048151E" w:rsidP="006A24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151E">
              <w:rPr>
                <w:b/>
                <w:sz w:val="22"/>
                <w:szCs w:val="22"/>
              </w:rPr>
              <w:t>Pakiet 8 – Balsamum peruvianum</w:t>
            </w:r>
          </w:p>
          <w:p w:rsidR="003A1EA3" w:rsidRDefault="003A1EA3" w:rsidP="003A1E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48151E">
              <w:rPr>
                <w:sz w:val="22"/>
                <w:szCs w:val="22"/>
              </w:rPr>
              <w:t xml:space="preserve"> Art. 255 pkt 1ustawy Pzp</w:t>
            </w:r>
          </w:p>
          <w:p w:rsidR="0048151E" w:rsidRPr="00EB1359" w:rsidRDefault="003A1EA3" w:rsidP="003A1EA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48151E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48151E" w:rsidRPr="00EB1359" w:rsidTr="006A2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710915" w:rsidRDefault="0048151E" w:rsidP="006A24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8151E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EB1359" w:rsidRDefault="0048151E" w:rsidP="006A24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151E">
              <w:rPr>
                <w:b/>
                <w:sz w:val="22"/>
                <w:szCs w:val="22"/>
              </w:rPr>
              <w:t>Pakiet 11 - Phenobarbital</w:t>
            </w:r>
          </w:p>
          <w:p w:rsidR="003A1EA3" w:rsidRDefault="003A1EA3" w:rsidP="003A1E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48151E">
              <w:rPr>
                <w:sz w:val="22"/>
                <w:szCs w:val="22"/>
              </w:rPr>
              <w:t xml:space="preserve"> Art. 255 pkt 1ustawy Pzp</w:t>
            </w:r>
          </w:p>
          <w:p w:rsidR="0048151E" w:rsidRPr="00EB1359" w:rsidRDefault="003A1EA3" w:rsidP="003A1EA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48151E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48151E" w:rsidRPr="00EB1359" w:rsidTr="006A2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710915" w:rsidRDefault="0048151E" w:rsidP="006A24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8151E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EB1359" w:rsidRDefault="0048151E" w:rsidP="006A24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151E">
              <w:rPr>
                <w:b/>
                <w:sz w:val="22"/>
                <w:szCs w:val="22"/>
              </w:rPr>
              <w:t>Pakiet 13 - Surowce farmaceutyczne*</w:t>
            </w:r>
          </w:p>
          <w:p w:rsidR="003A1EA3" w:rsidRDefault="003A1EA3" w:rsidP="003A1E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48151E">
              <w:rPr>
                <w:sz w:val="22"/>
                <w:szCs w:val="22"/>
              </w:rPr>
              <w:t xml:space="preserve"> Art. 255 pkt 1ustawy Pzp</w:t>
            </w:r>
          </w:p>
          <w:p w:rsidR="0048151E" w:rsidRPr="00EB1359" w:rsidRDefault="003A1EA3" w:rsidP="003A1EA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48151E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48151E" w:rsidRPr="00EB1359" w:rsidTr="006A2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710915" w:rsidRDefault="0048151E" w:rsidP="006A24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8151E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1E" w:rsidRPr="00EB1359" w:rsidRDefault="0048151E" w:rsidP="006A24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151E">
              <w:rPr>
                <w:b/>
                <w:sz w:val="22"/>
                <w:szCs w:val="22"/>
              </w:rPr>
              <w:t>Pakiet 21 – Drotaverine</w:t>
            </w:r>
          </w:p>
          <w:p w:rsidR="003A1EA3" w:rsidRDefault="003A1EA3" w:rsidP="003A1E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48151E">
              <w:rPr>
                <w:sz w:val="22"/>
                <w:szCs w:val="22"/>
              </w:rPr>
              <w:t xml:space="preserve"> Art. 255 pkt 1ustawy Pzp</w:t>
            </w:r>
          </w:p>
          <w:p w:rsidR="0048151E" w:rsidRPr="00EB1359" w:rsidRDefault="003A1EA3" w:rsidP="003A1EA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48151E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2710CF" w:rsidRPr="00EB1359" w:rsidTr="006A2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F" w:rsidRPr="0048151E" w:rsidRDefault="002710CF" w:rsidP="006A24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F" w:rsidRPr="002710CF" w:rsidRDefault="002710CF" w:rsidP="002710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10CF">
              <w:rPr>
                <w:b/>
                <w:sz w:val="22"/>
                <w:szCs w:val="22"/>
              </w:rPr>
              <w:t>Pakiet 37 - Nadroparin</w:t>
            </w:r>
          </w:p>
          <w:p w:rsidR="002710CF" w:rsidRPr="002710CF" w:rsidRDefault="002710CF" w:rsidP="002710CF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2710CF">
              <w:rPr>
                <w:bCs/>
                <w:sz w:val="22"/>
                <w:szCs w:val="22"/>
              </w:rPr>
              <w:t>Uzasadnienie prawne: Art. 255 pkt 1ustawy Pzp</w:t>
            </w:r>
          </w:p>
          <w:p w:rsidR="002710CF" w:rsidRPr="0048151E" w:rsidRDefault="002710CF" w:rsidP="002710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10CF">
              <w:rPr>
                <w:bCs/>
                <w:sz w:val="22"/>
                <w:szCs w:val="22"/>
              </w:rPr>
              <w:t>Uzasadnienie faktyczne: nie złożono żadnej oferty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8151E" w:rsidRDefault="0048151E" w:rsidP="0048151E">
      <w:r>
        <w:separator/>
      </w:r>
    </w:p>
  </w:endnote>
  <w:endnote w:type="continuationSeparator" w:id="0">
    <w:p w:rsidR="0048151E" w:rsidRDefault="0048151E" w:rsidP="004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51E" w:rsidRDefault="004815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51E" w:rsidRDefault="004815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51E" w:rsidRDefault="004815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8151E" w:rsidRDefault="0048151E" w:rsidP="0048151E">
      <w:r>
        <w:separator/>
      </w:r>
    </w:p>
  </w:footnote>
  <w:footnote w:type="continuationSeparator" w:id="0">
    <w:p w:rsidR="0048151E" w:rsidRDefault="0048151E" w:rsidP="00481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51E" w:rsidRDefault="00481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51E" w:rsidRDefault="00481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51E" w:rsidRDefault="004815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CED"/>
    <w:rsid w:val="00010B31"/>
    <w:rsid w:val="00104963"/>
    <w:rsid w:val="00150F65"/>
    <w:rsid w:val="001F3CED"/>
    <w:rsid w:val="002710CF"/>
    <w:rsid w:val="003A1EA3"/>
    <w:rsid w:val="0048151E"/>
    <w:rsid w:val="00775DAE"/>
    <w:rsid w:val="00823326"/>
    <w:rsid w:val="00856A3E"/>
    <w:rsid w:val="00894412"/>
    <w:rsid w:val="009462DF"/>
    <w:rsid w:val="009500EB"/>
    <w:rsid w:val="00972899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5FFCD"/>
  <w15:chartTrackingRefBased/>
  <w15:docId w15:val="{2AE4ADF2-ED08-4953-B306-9539EF0DA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815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81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2023-04-24T11:27:00Z</cp:lastPrinted>
  <dcterms:created xsi:type="dcterms:W3CDTF">2023-04-20T11:03:00Z</dcterms:created>
  <dcterms:modified xsi:type="dcterms:W3CDTF">2023-04-28T09:08:00Z</dcterms:modified>
</cp:coreProperties>
</file>